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F0" w:rsidRDefault="009530F0" w:rsidP="007618CD">
      <w:pPr>
        <w:pStyle w:val="ConsPlusNormal"/>
        <w:jc w:val="center"/>
        <w:rPr>
          <w:color w:val="000000"/>
          <w:szCs w:val="28"/>
        </w:rPr>
      </w:pPr>
    </w:p>
    <w:p w:rsidR="009530F0" w:rsidRDefault="009530F0" w:rsidP="007618CD">
      <w:pPr>
        <w:pStyle w:val="ConsPlusNormal"/>
        <w:jc w:val="center"/>
        <w:rPr>
          <w:color w:val="000000"/>
          <w:szCs w:val="28"/>
        </w:rPr>
      </w:pPr>
    </w:p>
    <w:p w:rsidR="009530F0" w:rsidRDefault="009530F0" w:rsidP="007618CD">
      <w:pPr>
        <w:pStyle w:val="ConsPlusNormal"/>
        <w:jc w:val="center"/>
        <w:rPr>
          <w:color w:val="000000"/>
          <w:szCs w:val="28"/>
        </w:rPr>
      </w:pPr>
    </w:p>
    <w:p w:rsidR="009530F0" w:rsidRDefault="009530F0" w:rsidP="007618CD">
      <w:pPr>
        <w:pStyle w:val="ConsPlusNormal"/>
        <w:jc w:val="center"/>
        <w:rPr>
          <w:color w:val="000000"/>
          <w:szCs w:val="28"/>
        </w:rPr>
      </w:pPr>
    </w:p>
    <w:p w:rsidR="009530F0" w:rsidRDefault="009530F0" w:rsidP="007618CD">
      <w:pPr>
        <w:pStyle w:val="ConsPlusNormal"/>
        <w:jc w:val="center"/>
        <w:rPr>
          <w:color w:val="000000"/>
          <w:szCs w:val="28"/>
        </w:rPr>
      </w:pPr>
    </w:p>
    <w:p w:rsidR="007618CD" w:rsidRPr="00422D9A" w:rsidRDefault="007618CD" w:rsidP="007618CD">
      <w:pPr>
        <w:pStyle w:val="ConsPlusNormal"/>
        <w:jc w:val="center"/>
        <w:rPr>
          <w:color w:val="000000"/>
          <w:szCs w:val="28"/>
        </w:rPr>
      </w:pPr>
      <w:r w:rsidRPr="00422D9A">
        <w:rPr>
          <w:color w:val="000000"/>
          <w:szCs w:val="28"/>
        </w:rPr>
        <w:t xml:space="preserve">ПРИКАЗ № </w:t>
      </w:r>
      <w:r w:rsidR="00E86786">
        <w:rPr>
          <w:color w:val="000000"/>
          <w:szCs w:val="28"/>
        </w:rPr>
        <w:t>48/03</w:t>
      </w:r>
    </w:p>
    <w:p w:rsidR="00D83A60" w:rsidRDefault="005711DE" w:rsidP="007618CD">
      <w:pPr>
        <w:pStyle w:val="ConsPlusNormal"/>
        <w:jc w:val="both"/>
        <w:rPr>
          <w:color w:val="000000"/>
          <w:szCs w:val="28"/>
        </w:rPr>
      </w:pPr>
      <w:r>
        <w:rPr>
          <w:color w:val="000000"/>
          <w:szCs w:val="28"/>
        </w:rPr>
        <w:t xml:space="preserve">от </w:t>
      </w:r>
      <w:r w:rsidR="00E86786">
        <w:rPr>
          <w:color w:val="000000"/>
          <w:szCs w:val="28"/>
        </w:rPr>
        <w:t>24.12.2020</w:t>
      </w:r>
      <w:r w:rsidR="009530F0">
        <w:rPr>
          <w:color w:val="000000"/>
          <w:szCs w:val="28"/>
        </w:rPr>
        <w:t xml:space="preserve"> г.</w:t>
      </w:r>
      <w:r w:rsidR="007618CD" w:rsidRPr="00422D9A">
        <w:rPr>
          <w:color w:val="000000"/>
          <w:szCs w:val="28"/>
        </w:rPr>
        <w:tab/>
      </w:r>
      <w:r w:rsidR="007618CD" w:rsidRPr="00422D9A">
        <w:rPr>
          <w:color w:val="000000"/>
          <w:szCs w:val="28"/>
        </w:rPr>
        <w:tab/>
      </w:r>
      <w:r w:rsidR="007618CD" w:rsidRPr="00422D9A">
        <w:rPr>
          <w:color w:val="000000"/>
          <w:szCs w:val="28"/>
        </w:rPr>
        <w:tab/>
      </w:r>
      <w:r w:rsidR="007618CD" w:rsidRPr="00422D9A">
        <w:rPr>
          <w:color w:val="000000"/>
          <w:szCs w:val="28"/>
        </w:rPr>
        <w:tab/>
      </w:r>
      <w:r w:rsidR="007618CD" w:rsidRPr="00422D9A">
        <w:rPr>
          <w:color w:val="000000"/>
          <w:szCs w:val="28"/>
        </w:rPr>
        <w:tab/>
      </w:r>
      <w:r w:rsidR="007618CD" w:rsidRPr="00422D9A">
        <w:rPr>
          <w:color w:val="000000"/>
          <w:szCs w:val="28"/>
        </w:rPr>
        <w:tab/>
      </w:r>
      <w:r w:rsidR="007618CD" w:rsidRPr="00422D9A">
        <w:rPr>
          <w:color w:val="000000"/>
          <w:szCs w:val="28"/>
        </w:rPr>
        <w:tab/>
      </w:r>
      <w:r w:rsidR="007618CD" w:rsidRPr="00422D9A">
        <w:rPr>
          <w:color w:val="000000"/>
          <w:szCs w:val="28"/>
        </w:rPr>
        <w:tab/>
      </w:r>
      <w:r w:rsidR="007618CD">
        <w:rPr>
          <w:color w:val="000000"/>
          <w:szCs w:val="28"/>
        </w:rPr>
        <w:t xml:space="preserve">                     </w:t>
      </w:r>
    </w:p>
    <w:p w:rsidR="00C6581F" w:rsidRPr="00C6581F" w:rsidRDefault="00C6581F" w:rsidP="00C6581F">
      <w:pPr>
        <w:pStyle w:val="ConsPlusNormal"/>
        <w:jc w:val="center"/>
        <w:rPr>
          <w:b/>
        </w:rPr>
      </w:pPr>
      <w:r>
        <w:rPr>
          <w:b/>
          <w:color w:val="000000"/>
          <w:szCs w:val="28"/>
        </w:rPr>
        <w:t>«</w:t>
      </w:r>
      <w:r w:rsidRPr="00C6581F">
        <w:rPr>
          <w:b/>
          <w:color w:val="000000"/>
          <w:szCs w:val="28"/>
        </w:rPr>
        <w:t>Об утверждении учетной политики</w:t>
      </w:r>
      <w:r>
        <w:rPr>
          <w:b/>
          <w:color w:val="000000"/>
          <w:szCs w:val="28"/>
        </w:rPr>
        <w:t>»</w:t>
      </w:r>
    </w:p>
    <w:p w:rsidR="00D83A60" w:rsidRPr="00BC40DE" w:rsidRDefault="00D83A60">
      <w:pPr>
        <w:pStyle w:val="ConsPlusNormal"/>
        <w:jc w:val="both"/>
        <w:rPr>
          <w:sz w:val="24"/>
          <w:szCs w:val="24"/>
        </w:rPr>
      </w:pPr>
    </w:p>
    <w:p w:rsidR="00D83A60" w:rsidRPr="00C858DC" w:rsidRDefault="00D83A60" w:rsidP="00492B8B">
      <w:pPr>
        <w:pStyle w:val="1"/>
        <w:spacing w:before="0"/>
        <w:ind w:firstLine="709"/>
        <w:jc w:val="both"/>
        <w:rPr>
          <w:rFonts w:ascii="Times New Roman" w:hAnsi="Times New Roman" w:cs="Times New Roman"/>
          <w:b w:val="0"/>
          <w:color w:val="auto"/>
          <w:sz w:val="24"/>
          <w:szCs w:val="24"/>
        </w:rPr>
      </w:pPr>
      <w:proofErr w:type="gramStart"/>
      <w:r w:rsidRPr="00C858DC">
        <w:rPr>
          <w:rFonts w:ascii="Times New Roman" w:hAnsi="Times New Roman" w:cs="Times New Roman"/>
          <w:b w:val="0"/>
          <w:color w:val="auto"/>
          <w:sz w:val="24"/>
          <w:szCs w:val="24"/>
        </w:rPr>
        <w:t xml:space="preserve">В соответствии с Федеральным </w:t>
      </w:r>
      <w:hyperlink r:id="rId6" w:history="1">
        <w:r w:rsidRPr="00C858DC">
          <w:rPr>
            <w:rFonts w:ascii="Times New Roman" w:hAnsi="Times New Roman" w:cs="Times New Roman"/>
            <w:b w:val="0"/>
            <w:color w:val="auto"/>
            <w:sz w:val="24"/>
            <w:szCs w:val="24"/>
          </w:rPr>
          <w:t>законом</w:t>
        </w:r>
      </w:hyperlink>
      <w:r w:rsidRPr="00C858DC">
        <w:rPr>
          <w:rFonts w:ascii="Times New Roman" w:hAnsi="Times New Roman" w:cs="Times New Roman"/>
          <w:b w:val="0"/>
          <w:color w:val="auto"/>
          <w:sz w:val="24"/>
          <w:szCs w:val="24"/>
        </w:rPr>
        <w:t xml:space="preserve"> от 06.12.2011 N 402-ФЗ "О бухгалтерском учете", </w:t>
      </w:r>
      <w:hyperlink r:id="rId7" w:history="1">
        <w:r w:rsidRPr="00C858DC">
          <w:rPr>
            <w:rFonts w:ascii="Times New Roman" w:hAnsi="Times New Roman" w:cs="Times New Roman"/>
            <w:b w:val="0"/>
            <w:color w:val="auto"/>
            <w:sz w:val="24"/>
            <w:szCs w:val="24"/>
          </w:rPr>
          <w:t>Приказом</w:t>
        </w:r>
      </w:hyperlink>
      <w:r w:rsidRPr="00C858DC">
        <w:rPr>
          <w:rFonts w:ascii="Times New Roman" w:hAnsi="Times New Roman" w:cs="Times New Roman"/>
          <w:b w:val="0"/>
          <w:color w:val="auto"/>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8" w:history="1">
        <w:r w:rsidRPr="00C858DC">
          <w:rPr>
            <w:rFonts w:ascii="Times New Roman" w:hAnsi="Times New Roman" w:cs="Times New Roman"/>
            <w:b w:val="0"/>
            <w:color w:val="auto"/>
            <w:sz w:val="24"/>
            <w:szCs w:val="24"/>
          </w:rPr>
          <w:t>Приказом</w:t>
        </w:r>
      </w:hyperlink>
      <w:r w:rsidRPr="00C858DC">
        <w:rPr>
          <w:rFonts w:ascii="Times New Roman" w:hAnsi="Times New Roman" w:cs="Times New Roman"/>
          <w:b w:val="0"/>
          <w:color w:val="auto"/>
          <w:sz w:val="24"/>
          <w:szCs w:val="24"/>
        </w:rPr>
        <w:t xml:space="preserve"> Минфина России от 16.12.2010 N 174н "Об утверждении</w:t>
      </w:r>
      <w:proofErr w:type="gramEnd"/>
      <w:r w:rsidRPr="00C858DC">
        <w:rPr>
          <w:rFonts w:ascii="Times New Roman" w:hAnsi="Times New Roman" w:cs="Times New Roman"/>
          <w:b w:val="0"/>
          <w:color w:val="auto"/>
          <w:sz w:val="24"/>
          <w:szCs w:val="24"/>
        </w:rPr>
        <w:t xml:space="preserve"> </w:t>
      </w:r>
      <w:proofErr w:type="gramStart"/>
      <w:r w:rsidRPr="00C858DC">
        <w:rPr>
          <w:rFonts w:ascii="Times New Roman" w:hAnsi="Times New Roman" w:cs="Times New Roman"/>
          <w:b w:val="0"/>
          <w:color w:val="auto"/>
          <w:sz w:val="24"/>
          <w:szCs w:val="24"/>
        </w:rPr>
        <w:t>Плана счетов бухгалтерского учета бюджетных учреждений и Инструкции по его применению",</w:t>
      </w:r>
      <w:r w:rsidR="00C858DC">
        <w:rPr>
          <w:rFonts w:ascii="Times New Roman" w:hAnsi="Times New Roman" w:cs="Times New Roman"/>
          <w:b w:val="0"/>
          <w:color w:val="auto"/>
          <w:sz w:val="24"/>
          <w:szCs w:val="24"/>
        </w:rPr>
        <w:t xml:space="preserve"> </w:t>
      </w:r>
      <w:hyperlink r:id="rId9" w:history="1">
        <w:r w:rsidR="00C858DC" w:rsidRPr="00C858DC">
          <w:rPr>
            <w:rStyle w:val="a6"/>
            <w:rFonts w:ascii="Times New Roman" w:hAnsi="Times New Roman" w:cs="Times New Roman"/>
            <w:b w:val="0"/>
            <w:bCs w:val="0"/>
            <w:color w:val="auto"/>
            <w:sz w:val="24"/>
            <w:szCs w:val="24"/>
          </w:rPr>
          <w:t>Приказом Минфи</w:t>
        </w:r>
        <w:r w:rsidR="00492B8B">
          <w:rPr>
            <w:rStyle w:val="a6"/>
            <w:rFonts w:ascii="Times New Roman" w:hAnsi="Times New Roman" w:cs="Times New Roman"/>
            <w:b w:val="0"/>
            <w:bCs w:val="0"/>
            <w:color w:val="auto"/>
            <w:sz w:val="24"/>
            <w:szCs w:val="24"/>
          </w:rPr>
          <w:t xml:space="preserve">на РФ от 25 марта 2011 г. N 33н </w:t>
        </w:r>
        <w:r w:rsidR="00C858DC" w:rsidRPr="00C858DC">
          <w:rPr>
            <w:rStyle w:val="a6"/>
            <w:rFonts w:ascii="Times New Roman" w:hAnsi="Times New Roman" w:cs="Times New Roman"/>
            <w:b w:val="0"/>
            <w:bCs w:val="0"/>
            <w:color w:val="auto"/>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w:t>
        </w:r>
        <w:r w:rsidR="00492B8B">
          <w:rPr>
            <w:rStyle w:val="a6"/>
            <w:rFonts w:ascii="Times New Roman" w:hAnsi="Times New Roman" w:cs="Times New Roman"/>
            <w:b w:val="0"/>
            <w:bCs w:val="0"/>
            <w:color w:val="auto"/>
            <w:sz w:val="24"/>
            <w:szCs w:val="24"/>
          </w:rPr>
          <w:t>й</w:t>
        </w:r>
        <w:r w:rsidR="00C858DC" w:rsidRPr="00C858DC">
          <w:rPr>
            <w:rStyle w:val="a6"/>
            <w:rFonts w:ascii="Times New Roman" w:hAnsi="Times New Roman" w:cs="Times New Roman"/>
            <w:b w:val="0"/>
            <w:bCs w:val="0"/>
            <w:color w:val="auto"/>
            <w:sz w:val="24"/>
            <w:szCs w:val="24"/>
          </w:rPr>
          <w:t>"</w:t>
        </w:r>
      </w:hyperlink>
      <w:r w:rsidR="00C858DC" w:rsidRPr="00C858DC">
        <w:rPr>
          <w:rFonts w:ascii="Times New Roman" w:hAnsi="Times New Roman" w:cs="Times New Roman"/>
          <w:b w:val="0"/>
          <w:color w:val="auto"/>
          <w:sz w:val="24"/>
          <w:szCs w:val="24"/>
        </w:rPr>
        <w:t xml:space="preserve">, Федеральными Стандартами бухгалтерского учета, </w:t>
      </w:r>
      <w:r w:rsidRPr="00C858DC">
        <w:rPr>
          <w:rFonts w:ascii="Times New Roman" w:hAnsi="Times New Roman" w:cs="Times New Roman"/>
          <w:b w:val="0"/>
          <w:color w:val="auto"/>
          <w:sz w:val="24"/>
          <w:szCs w:val="24"/>
        </w:rPr>
        <w:t xml:space="preserve"> Налоговым кодексом РФ и другими нормативными актами по бухгалтерскому и налоговому учету приказываю:</w:t>
      </w:r>
      <w:proofErr w:type="gramEnd"/>
    </w:p>
    <w:p w:rsidR="00D83A60" w:rsidRPr="00BC40DE" w:rsidRDefault="00D83A60">
      <w:pPr>
        <w:pStyle w:val="ConsPlusNormal"/>
        <w:ind w:firstLine="540"/>
        <w:jc w:val="both"/>
        <w:rPr>
          <w:sz w:val="24"/>
          <w:szCs w:val="24"/>
        </w:rPr>
      </w:pPr>
      <w:r w:rsidRPr="00BC40DE">
        <w:rPr>
          <w:sz w:val="24"/>
          <w:szCs w:val="24"/>
        </w:rPr>
        <w:t xml:space="preserve">1. Утвердить Учетную политику учреждения для целей бухгалтерского учета, приведенную в </w:t>
      </w:r>
      <w:hyperlink w:anchor="P61" w:history="1">
        <w:r w:rsidRPr="00BC40DE">
          <w:rPr>
            <w:color w:val="0000FF"/>
            <w:sz w:val="24"/>
            <w:szCs w:val="24"/>
          </w:rPr>
          <w:t>Приложении N 1</w:t>
        </w:r>
      </w:hyperlink>
      <w:r w:rsidRPr="00BC40DE">
        <w:rPr>
          <w:sz w:val="24"/>
          <w:szCs w:val="24"/>
        </w:rPr>
        <w:t xml:space="preserve"> к настоящему Приказу.</w:t>
      </w:r>
    </w:p>
    <w:p w:rsidR="00D83A60" w:rsidRPr="00BC40DE" w:rsidRDefault="00D83A60">
      <w:pPr>
        <w:pStyle w:val="ConsPlusNormal"/>
        <w:ind w:firstLine="540"/>
        <w:jc w:val="both"/>
        <w:rPr>
          <w:sz w:val="24"/>
          <w:szCs w:val="24"/>
        </w:rPr>
      </w:pPr>
      <w:r w:rsidRPr="00BC40DE">
        <w:rPr>
          <w:sz w:val="24"/>
          <w:szCs w:val="24"/>
        </w:rPr>
        <w:t xml:space="preserve">2. Утвердить Учетную политику учреждения для целей налогового учета, приведенную в </w:t>
      </w:r>
      <w:hyperlink w:anchor="P5890" w:history="1">
        <w:r w:rsidRPr="00BC40DE">
          <w:rPr>
            <w:color w:val="0000FF"/>
            <w:sz w:val="24"/>
            <w:szCs w:val="24"/>
          </w:rPr>
          <w:t>Приложении N 2</w:t>
        </w:r>
      </w:hyperlink>
      <w:r w:rsidRPr="00BC40DE">
        <w:rPr>
          <w:sz w:val="24"/>
          <w:szCs w:val="24"/>
        </w:rPr>
        <w:t xml:space="preserve"> к настоящему Приказу.</w:t>
      </w:r>
    </w:p>
    <w:p w:rsidR="00D83A60" w:rsidRPr="00BC40DE" w:rsidRDefault="00D83A60">
      <w:pPr>
        <w:pStyle w:val="ConsPlusNormal"/>
        <w:ind w:firstLine="540"/>
        <w:jc w:val="both"/>
        <w:rPr>
          <w:sz w:val="24"/>
          <w:szCs w:val="24"/>
        </w:rPr>
      </w:pPr>
      <w:r w:rsidRPr="00BC40DE">
        <w:rPr>
          <w:sz w:val="24"/>
          <w:szCs w:val="24"/>
        </w:rPr>
        <w:t>3. Установить, что Учетная п</w:t>
      </w:r>
      <w:r w:rsidR="00386FD7">
        <w:rPr>
          <w:sz w:val="24"/>
          <w:szCs w:val="24"/>
        </w:rPr>
        <w:t>олитика применяется с 01.01.2021</w:t>
      </w:r>
      <w:r w:rsidRPr="00BC40DE">
        <w:rPr>
          <w:sz w:val="24"/>
          <w:szCs w:val="24"/>
        </w:rPr>
        <w:t xml:space="preserve"> и во все последующие отчетные периоды с внесением в нее необходимых изменений и дополнений.</w:t>
      </w:r>
    </w:p>
    <w:p w:rsidR="00D83A60" w:rsidRPr="00BC40DE" w:rsidRDefault="00D83A60">
      <w:pPr>
        <w:pStyle w:val="ConsPlusNormal"/>
        <w:ind w:firstLine="540"/>
        <w:jc w:val="both"/>
        <w:rPr>
          <w:sz w:val="24"/>
          <w:szCs w:val="24"/>
        </w:rPr>
      </w:pPr>
      <w:r w:rsidRPr="00BC40DE">
        <w:rPr>
          <w:sz w:val="24"/>
          <w:szCs w:val="24"/>
        </w:rPr>
        <w:t>4. Ознакомить с Учетной политикой всех работников учреждения, имеющих отношение к учетному процессу.</w:t>
      </w:r>
    </w:p>
    <w:p w:rsidR="00D83A60" w:rsidRPr="00BC40DE" w:rsidRDefault="00D83A60">
      <w:pPr>
        <w:pStyle w:val="ConsPlusNormal"/>
        <w:ind w:firstLine="540"/>
        <w:jc w:val="both"/>
        <w:rPr>
          <w:sz w:val="24"/>
          <w:szCs w:val="24"/>
        </w:rPr>
      </w:pPr>
      <w:r w:rsidRPr="00BC40DE">
        <w:rPr>
          <w:sz w:val="24"/>
          <w:szCs w:val="24"/>
        </w:rPr>
        <w:t xml:space="preserve">5. </w:t>
      </w:r>
      <w:proofErr w:type="gramStart"/>
      <w:r w:rsidRPr="00BC40DE">
        <w:rPr>
          <w:sz w:val="24"/>
          <w:szCs w:val="24"/>
        </w:rPr>
        <w:t>Контроль за</w:t>
      </w:r>
      <w:proofErr w:type="gramEnd"/>
      <w:r w:rsidRPr="00BC40DE">
        <w:rPr>
          <w:sz w:val="24"/>
          <w:szCs w:val="24"/>
        </w:rPr>
        <w:t xml:space="preserve"> исполнением настоящего Приказа </w:t>
      </w:r>
      <w:r w:rsidR="0023086F" w:rsidRPr="00BC40DE">
        <w:rPr>
          <w:sz w:val="24"/>
          <w:szCs w:val="24"/>
        </w:rPr>
        <w:t>оставляю за собой.</w:t>
      </w:r>
    </w:p>
    <w:p w:rsidR="00D83A60" w:rsidRDefault="00D83A60">
      <w:pPr>
        <w:pStyle w:val="ConsPlusNormal"/>
        <w:jc w:val="both"/>
        <w:rPr>
          <w:sz w:val="24"/>
          <w:szCs w:val="24"/>
        </w:rPr>
      </w:pPr>
    </w:p>
    <w:p w:rsidR="00E75B83" w:rsidRDefault="00E75B83">
      <w:pPr>
        <w:pStyle w:val="ConsPlusNormal"/>
        <w:jc w:val="both"/>
        <w:rPr>
          <w:sz w:val="24"/>
          <w:szCs w:val="24"/>
        </w:rPr>
      </w:pPr>
    </w:p>
    <w:p w:rsidR="00E75B83" w:rsidRDefault="00E75B83">
      <w:pPr>
        <w:pStyle w:val="ConsPlusNormal"/>
        <w:jc w:val="both"/>
        <w:rPr>
          <w:sz w:val="24"/>
          <w:szCs w:val="24"/>
        </w:rPr>
      </w:pPr>
    </w:p>
    <w:p w:rsidR="00E75B83" w:rsidRPr="00BC40DE" w:rsidRDefault="00E75B83">
      <w:pPr>
        <w:pStyle w:val="ConsPlusNormal"/>
        <w:jc w:val="both"/>
        <w:rPr>
          <w:sz w:val="24"/>
          <w:szCs w:val="24"/>
        </w:rPr>
      </w:pPr>
    </w:p>
    <w:p w:rsidR="007618CD" w:rsidRPr="00422D9A" w:rsidRDefault="007618CD" w:rsidP="007618CD">
      <w:pPr>
        <w:ind w:firstLine="709"/>
        <w:jc w:val="both"/>
        <w:rPr>
          <w:szCs w:val="28"/>
        </w:rPr>
      </w:pPr>
    </w:p>
    <w:p w:rsidR="007618CD" w:rsidRDefault="009530F0" w:rsidP="002C5182">
      <w:pPr>
        <w:rPr>
          <w:color w:val="000000"/>
          <w:szCs w:val="28"/>
        </w:rPr>
      </w:pPr>
      <w:r>
        <w:rPr>
          <w:color w:val="000000"/>
          <w:szCs w:val="28"/>
        </w:rPr>
        <w:t xml:space="preserve">Директор </w:t>
      </w:r>
      <w:r w:rsidR="00E86786">
        <w:rPr>
          <w:color w:val="000000"/>
          <w:szCs w:val="28"/>
        </w:rPr>
        <w:t>МБУДО «</w:t>
      </w:r>
      <w:proofErr w:type="spellStart"/>
      <w:r w:rsidR="00E86786">
        <w:rPr>
          <w:color w:val="000000"/>
          <w:szCs w:val="28"/>
        </w:rPr>
        <w:t>Белобрезковская</w:t>
      </w:r>
      <w:proofErr w:type="spellEnd"/>
      <w:r w:rsidR="00E86786">
        <w:rPr>
          <w:color w:val="000000"/>
          <w:szCs w:val="28"/>
        </w:rPr>
        <w:t xml:space="preserve"> ДЮСШ»</w:t>
      </w:r>
      <w:r>
        <w:rPr>
          <w:color w:val="000000"/>
          <w:szCs w:val="28"/>
        </w:rPr>
        <w:t xml:space="preserve"> </w:t>
      </w:r>
      <w:r w:rsidR="007618CD" w:rsidRPr="00422D9A">
        <w:rPr>
          <w:color w:val="000000"/>
          <w:szCs w:val="28"/>
        </w:rPr>
        <w:tab/>
      </w:r>
      <w:r w:rsidR="002C5182">
        <w:rPr>
          <w:color w:val="000000"/>
          <w:szCs w:val="28"/>
        </w:rPr>
        <w:t xml:space="preserve">Е.Г. </w:t>
      </w:r>
      <w:proofErr w:type="spellStart"/>
      <w:r w:rsidR="002C5182">
        <w:rPr>
          <w:color w:val="000000"/>
          <w:szCs w:val="28"/>
        </w:rPr>
        <w:t>Шелякина</w:t>
      </w:r>
      <w:proofErr w:type="spellEnd"/>
      <w:r w:rsidR="007618CD" w:rsidRPr="00422D9A">
        <w:rPr>
          <w:color w:val="000000"/>
          <w:szCs w:val="28"/>
        </w:rPr>
        <w:tab/>
      </w:r>
    </w:p>
    <w:p w:rsidR="007618CD" w:rsidRDefault="007618CD" w:rsidP="002C5182">
      <w:pPr>
        <w:ind w:left="1068" w:firstLine="348"/>
        <w:rPr>
          <w:color w:val="000000"/>
          <w:szCs w:val="28"/>
        </w:rPr>
      </w:pPr>
      <w:r>
        <w:rPr>
          <w:color w:val="000000"/>
          <w:szCs w:val="28"/>
        </w:rPr>
        <w:t xml:space="preserve">    </w:t>
      </w:r>
    </w:p>
    <w:p w:rsidR="007618CD" w:rsidRDefault="007618CD" w:rsidP="002C5182">
      <w:pPr>
        <w:ind w:left="1068" w:firstLine="348"/>
        <w:rPr>
          <w:color w:val="000000"/>
          <w:szCs w:val="28"/>
        </w:rPr>
      </w:pPr>
    </w:p>
    <w:p w:rsidR="007618CD" w:rsidRDefault="007618CD" w:rsidP="002C5182">
      <w:pPr>
        <w:rPr>
          <w:color w:val="000000"/>
          <w:szCs w:val="28"/>
        </w:rPr>
      </w:pPr>
      <w:r>
        <w:rPr>
          <w:color w:val="000000"/>
          <w:szCs w:val="28"/>
        </w:rPr>
        <w:t xml:space="preserve"> С приказом ознакомле</w:t>
      </w:r>
      <w:r w:rsidR="00A710CE">
        <w:rPr>
          <w:color w:val="000000"/>
          <w:szCs w:val="28"/>
        </w:rPr>
        <w:t>н</w:t>
      </w:r>
      <w:r w:rsidR="009530F0">
        <w:rPr>
          <w:color w:val="000000"/>
          <w:szCs w:val="28"/>
        </w:rPr>
        <w:t xml:space="preserve">, бухгалтер И.С. Белоусова </w:t>
      </w:r>
    </w:p>
    <w:p w:rsidR="00C858DC" w:rsidRPr="00422D9A" w:rsidRDefault="00C858DC" w:rsidP="002C5182">
      <w:pPr>
        <w:ind w:left="1068" w:firstLine="348"/>
        <w:rPr>
          <w:szCs w:val="28"/>
        </w:rPr>
      </w:pPr>
      <w:r>
        <w:rPr>
          <w:color w:val="000000"/>
          <w:szCs w:val="28"/>
        </w:rPr>
        <w:t xml:space="preserve">                                                                           </w:t>
      </w:r>
    </w:p>
    <w:p w:rsidR="00D83A60" w:rsidRPr="00BC40DE" w:rsidRDefault="00D83A60" w:rsidP="002C5182">
      <w:pPr>
        <w:pStyle w:val="ConsPlusNormal"/>
        <w:rPr>
          <w:sz w:val="24"/>
          <w:szCs w:val="24"/>
        </w:rPr>
      </w:pPr>
    </w:p>
    <w:p w:rsidR="00D83A60" w:rsidRPr="00BC40DE" w:rsidRDefault="00D83A60">
      <w:pPr>
        <w:pStyle w:val="ConsPlusNormal"/>
        <w:jc w:val="both"/>
        <w:rPr>
          <w:sz w:val="24"/>
          <w:szCs w:val="24"/>
        </w:rPr>
      </w:pPr>
    </w:p>
    <w:p w:rsidR="00D83A60" w:rsidRDefault="00D83A60">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A710CE" w:rsidRDefault="00A710CE">
      <w:pPr>
        <w:pStyle w:val="ConsPlusNormal"/>
        <w:jc w:val="both"/>
      </w:pPr>
    </w:p>
    <w:p w:rsidR="00A710CE" w:rsidRDefault="00A710CE">
      <w:pPr>
        <w:pStyle w:val="ConsPlusNormal"/>
        <w:jc w:val="both"/>
      </w:pPr>
    </w:p>
    <w:p w:rsidR="00A710CE" w:rsidRDefault="00A710CE">
      <w:pPr>
        <w:pStyle w:val="ConsPlusNormal"/>
        <w:jc w:val="both"/>
      </w:pPr>
    </w:p>
    <w:p w:rsidR="00A710CE" w:rsidRDefault="00A710CE">
      <w:pPr>
        <w:pStyle w:val="ConsPlusNormal"/>
        <w:jc w:val="both"/>
      </w:pPr>
    </w:p>
    <w:p w:rsidR="00A710CE" w:rsidRDefault="00A710CE">
      <w:pPr>
        <w:pStyle w:val="ConsPlusNormal"/>
        <w:jc w:val="both"/>
      </w:pPr>
    </w:p>
    <w:p w:rsidR="00A710CE" w:rsidRDefault="00A710CE">
      <w:pPr>
        <w:pStyle w:val="ConsPlusNormal"/>
        <w:jc w:val="both"/>
      </w:pPr>
    </w:p>
    <w:p w:rsidR="0023086F" w:rsidRDefault="0023086F">
      <w:pPr>
        <w:pStyle w:val="ConsPlusNormal"/>
        <w:jc w:val="both"/>
      </w:pPr>
    </w:p>
    <w:p w:rsidR="0023086F" w:rsidRDefault="0023086F">
      <w:pPr>
        <w:pStyle w:val="ConsPlusNormal"/>
        <w:jc w:val="both"/>
      </w:pPr>
    </w:p>
    <w:p w:rsidR="0023086F" w:rsidRDefault="0023086F">
      <w:pPr>
        <w:pStyle w:val="ConsPlusNormal"/>
        <w:jc w:val="both"/>
      </w:pPr>
    </w:p>
    <w:p w:rsidR="004C2D87" w:rsidRPr="00E75B83" w:rsidRDefault="004C2D87" w:rsidP="004C2D87">
      <w:pPr>
        <w:pStyle w:val="ConsPlusNormal"/>
        <w:jc w:val="right"/>
        <w:rPr>
          <w:sz w:val="24"/>
          <w:szCs w:val="24"/>
        </w:rPr>
      </w:pPr>
      <w:r w:rsidRPr="00E75B83">
        <w:rPr>
          <w:sz w:val="24"/>
          <w:szCs w:val="24"/>
        </w:rPr>
        <w:t>Приложение N 1</w:t>
      </w:r>
    </w:p>
    <w:p w:rsidR="004C2D87" w:rsidRPr="00E75B83" w:rsidRDefault="004C2D87" w:rsidP="004C2D87">
      <w:pPr>
        <w:pStyle w:val="ConsPlusNormal"/>
        <w:jc w:val="right"/>
        <w:rPr>
          <w:sz w:val="24"/>
          <w:szCs w:val="24"/>
        </w:rPr>
      </w:pPr>
      <w:r>
        <w:rPr>
          <w:sz w:val="24"/>
          <w:szCs w:val="24"/>
        </w:rPr>
        <w:t xml:space="preserve">к Приказу от </w:t>
      </w:r>
      <w:r w:rsidR="00E86786">
        <w:rPr>
          <w:sz w:val="24"/>
          <w:szCs w:val="24"/>
        </w:rPr>
        <w:t>24.12.2020</w:t>
      </w:r>
      <w:r w:rsidR="009530F0">
        <w:rPr>
          <w:sz w:val="24"/>
          <w:szCs w:val="24"/>
        </w:rPr>
        <w:t xml:space="preserve"> г. </w:t>
      </w:r>
      <w:r w:rsidRPr="00E75B83">
        <w:rPr>
          <w:sz w:val="24"/>
          <w:szCs w:val="24"/>
        </w:rPr>
        <w:t xml:space="preserve"> </w:t>
      </w:r>
      <w:r w:rsidR="009530F0">
        <w:rPr>
          <w:sz w:val="24"/>
          <w:szCs w:val="24"/>
        </w:rPr>
        <w:t xml:space="preserve">№ </w:t>
      </w:r>
      <w:r w:rsidR="00E86786">
        <w:rPr>
          <w:sz w:val="24"/>
          <w:szCs w:val="24"/>
        </w:rPr>
        <w:t>48/03</w:t>
      </w:r>
    </w:p>
    <w:p w:rsidR="004C2D87" w:rsidRPr="00E75B83" w:rsidRDefault="004C2D87" w:rsidP="004C2D87">
      <w:pPr>
        <w:pStyle w:val="ConsPlusNormal"/>
        <w:jc w:val="both"/>
        <w:rPr>
          <w:sz w:val="24"/>
          <w:szCs w:val="24"/>
        </w:rPr>
      </w:pPr>
    </w:p>
    <w:p w:rsidR="004C2D87" w:rsidRPr="00E75B83" w:rsidRDefault="004C2D87" w:rsidP="004C2D87">
      <w:pPr>
        <w:pStyle w:val="ConsPlusNormal"/>
        <w:jc w:val="center"/>
        <w:rPr>
          <w:sz w:val="24"/>
          <w:szCs w:val="24"/>
        </w:rPr>
      </w:pPr>
      <w:bookmarkStart w:id="0" w:name="P61"/>
      <w:bookmarkEnd w:id="0"/>
      <w:r w:rsidRPr="009530F0">
        <w:rPr>
          <w:b/>
          <w:sz w:val="24"/>
          <w:szCs w:val="24"/>
        </w:rPr>
        <w:t xml:space="preserve">Учетная политика </w:t>
      </w:r>
      <w:r w:rsidR="00E86786">
        <w:rPr>
          <w:b/>
          <w:sz w:val="24"/>
          <w:szCs w:val="24"/>
        </w:rPr>
        <w:t>МБУДО «</w:t>
      </w:r>
      <w:proofErr w:type="spellStart"/>
      <w:r w:rsidR="00E86786">
        <w:rPr>
          <w:b/>
          <w:sz w:val="24"/>
          <w:szCs w:val="24"/>
        </w:rPr>
        <w:t>Белоберезковская</w:t>
      </w:r>
      <w:proofErr w:type="spellEnd"/>
      <w:r w:rsidR="00E86786">
        <w:rPr>
          <w:b/>
          <w:sz w:val="24"/>
          <w:szCs w:val="24"/>
        </w:rPr>
        <w:t xml:space="preserve"> ДЮСШ»</w:t>
      </w:r>
    </w:p>
    <w:p w:rsidR="004C2D87" w:rsidRPr="00E75B83" w:rsidRDefault="004C2D87" w:rsidP="004C2D87">
      <w:pPr>
        <w:pStyle w:val="ConsPlusNormal"/>
        <w:jc w:val="center"/>
        <w:rPr>
          <w:sz w:val="24"/>
          <w:szCs w:val="24"/>
        </w:rPr>
      </w:pPr>
      <w:r w:rsidRPr="00E75B83">
        <w:rPr>
          <w:b/>
          <w:sz w:val="24"/>
          <w:szCs w:val="24"/>
        </w:rPr>
        <w:t>для целей бухгалтерского учета</w:t>
      </w:r>
    </w:p>
    <w:p w:rsidR="004C2D87" w:rsidRPr="00E75B83" w:rsidRDefault="004C2D87" w:rsidP="004C2D87">
      <w:pPr>
        <w:pStyle w:val="ConsPlusNormal"/>
        <w:jc w:val="both"/>
        <w:rPr>
          <w:sz w:val="24"/>
          <w:szCs w:val="24"/>
        </w:rPr>
      </w:pPr>
    </w:p>
    <w:p w:rsidR="004C2D87" w:rsidRPr="00E75B83" w:rsidRDefault="004C2D87" w:rsidP="004C2D87">
      <w:pPr>
        <w:pStyle w:val="ConsPlusNormal"/>
        <w:jc w:val="center"/>
        <w:rPr>
          <w:sz w:val="24"/>
          <w:szCs w:val="24"/>
        </w:rPr>
      </w:pPr>
      <w:r w:rsidRPr="00E75B83">
        <w:rPr>
          <w:b/>
          <w:sz w:val="24"/>
          <w:szCs w:val="24"/>
        </w:rPr>
        <w:t>I. Организационная часть</w:t>
      </w:r>
    </w:p>
    <w:p w:rsidR="004C2D87" w:rsidRPr="00E75B83" w:rsidRDefault="004C2D87" w:rsidP="004C2D87">
      <w:pPr>
        <w:pStyle w:val="ConsPlusNormal"/>
        <w:jc w:val="both"/>
        <w:rPr>
          <w:sz w:val="24"/>
          <w:szCs w:val="24"/>
        </w:rPr>
      </w:pPr>
    </w:p>
    <w:p w:rsidR="00795200" w:rsidRPr="00D20567" w:rsidRDefault="00795200" w:rsidP="00D20567">
      <w:pPr>
        <w:pStyle w:val="2"/>
        <w:keepNext w:val="0"/>
        <w:numPr>
          <w:ilvl w:val="0"/>
          <w:numId w:val="11"/>
        </w:numPr>
        <w:spacing w:before="120" w:after="120" w:line="276" w:lineRule="auto"/>
        <w:ind w:left="0" w:firstLine="709"/>
        <w:rPr>
          <w:rFonts w:ascii="Times New Roman" w:hAnsi="Times New Roman"/>
          <w:sz w:val="24"/>
          <w:szCs w:val="24"/>
        </w:rPr>
      </w:pPr>
      <w:bookmarkStart w:id="1" w:name="_ref_1-c8082797e1ee4d"/>
      <w:r w:rsidRPr="00D20567">
        <w:rPr>
          <w:rFonts w:ascii="Times New Roman" w:hAnsi="Times New Roman"/>
          <w:sz w:val="24"/>
          <w:szCs w:val="24"/>
        </w:rPr>
        <w:t>Настоящая Учетная политика разработана в соответствии с требованиями следующих документов:</w:t>
      </w:r>
      <w:bookmarkEnd w:id="1"/>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Бюджетный </w:t>
      </w:r>
      <w:hyperlink r:id="rId10" w:history="1">
        <w:r w:rsidRPr="00D20567">
          <w:rPr>
            <w:rStyle w:val="a9"/>
            <w:sz w:val="24"/>
            <w:szCs w:val="24"/>
          </w:rPr>
          <w:t>кодекс</w:t>
        </w:r>
      </w:hyperlink>
      <w:r w:rsidRPr="00D20567">
        <w:rPr>
          <w:sz w:val="24"/>
          <w:szCs w:val="24"/>
        </w:rPr>
        <w:t xml:space="preserve"> РФ (далее - БК РФ);</w:t>
      </w:r>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1" w:history="1">
        <w:r w:rsidRPr="00D20567">
          <w:rPr>
            <w:rStyle w:val="a9"/>
            <w:sz w:val="24"/>
            <w:szCs w:val="24"/>
          </w:rPr>
          <w:t>закон</w:t>
        </w:r>
      </w:hyperlink>
      <w:r w:rsidRPr="00D20567">
        <w:rPr>
          <w:sz w:val="24"/>
          <w:szCs w:val="24"/>
        </w:rPr>
        <w:t xml:space="preserve"> от 06.12.2011 № 402-ФЗ "О бухгалтерском учете" (далее - Закон № 402-ФЗ);</w:t>
      </w:r>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2" w:history="1">
        <w:r w:rsidRPr="00D20567">
          <w:rPr>
            <w:rStyle w:val="a9"/>
            <w:sz w:val="24"/>
            <w:szCs w:val="24"/>
          </w:rPr>
          <w:t>закон</w:t>
        </w:r>
      </w:hyperlink>
      <w:r w:rsidRPr="00D20567">
        <w:rPr>
          <w:sz w:val="24"/>
          <w:szCs w:val="24"/>
        </w:rPr>
        <w:t xml:space="preserve"> от 12.01.1996 № 7-ФЗ "О некоммерческих организациях" (далее - Закон № 7-ФЗ);</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3"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4" w:history="1">
        <w:r w:rsidRPr="00D20567">
          <w:rPr>
            <w:rStyle w:val="a9"/>
            <w:sz w:val="24"/>
            <w:szCs w:val="24"/>
          </w:rPr>
          <w:t>СГС</w:t>
        </w:r>
      </w:hyperlink>
      <w:r w:rsidRPr="00D20567">
        <w:rPr>
          <w:sz w:val="24"/>
          <w:szCs w:val="24"/>
        </w:rPr>
        <w:t xml:space="preserve"> "Концептуальные основы");</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5"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6" w:history="1">
        <w:r w:rsidRPr="00D20567">
          <w:rPr>
            <w:rStyle w:val="a9"/>
            <w:sz w:val="24"/>
            <w:szCs w:val="24"/>
          </w:rPr>
          <w:t>СГС</w:t>
        </w:r>
      </w:hyperlink>
      <w:r w:rsidRPr="00D20567">
        <w:rPr>
          <w:sz w:val="24"/>
          <w:szCs w:val="24"/>
        </w:rPr>
        <w:t xml:space="preserve"> "Основные средства");</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7"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8" w:history="1">
        <w:r w:rsidRPr="00D20567">
          <w:rPr>
            <w:rStyle w:val="a9"/>
            <w:sz w:val="24"/>
            <w:szCs w:val="24"/>
          </w:rPr>
          <w:t>СГС</w:t>
        </w:r>
      </w:hyperlink>
      <w:r w:rsidRPr="00D20567">
        <w:rPr>
          <w:sz w:val="24"/>
          <w:szCs w:val="24"/>
        </w:rPr>
        <w:t xml:space="preserve"> "Аренда");</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19"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0" w:history="1">
        <w:r w:rsidRPr="00D20567">
          <w:rPr>
            <w:rStyle w:val="a9"/>
            <w:sz w:val="24"/>
            <w:szCs w:val="24"/>
          </w:rPr>
          <w:t>СГС</w:t>
        </w:r>
      </w:hyperlink>
      <w:r w:rsidRPr="00D20567">
        <w:rPr>
          <w:sz w:val="24"/>
          <w:szCs w:val="24"/>
        </w:rPr>
        <w:t xml:space="preserve"> "Обесценение активов");</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21"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sidRPr="00D20567">
          <w:rPr>
            <w:rStyle w:val="a9"/>
            <w:sz w:val="24"/>
            <w:szCs w:val="24"/>
          </w:rPr>
          <w:t>СГС</w:t>
        </w:r>
      </w:hyperlink>
      <w:r w:rsidRPr="00D20567">
        <w:rPr>
          <w:sz w:val="24"/>
          <w:szCs w:val="24"/>
        </w:rPr>
        <w:t xml:space="preserve"> "Представление отчетности");</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23"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sidRPr="00D20567">
          <w:rPr>
            <w:rStyle w:val="a9"/>
            <w:sz w:val="24"/>
            <w:szCs w:val="24"/>
          </w:rPr>
          <w:t>СГС</w:t>
        </w:r>
      </w:hyperlink>
      <w:r w:rsidRPr="00D20567">
        <w:rPr>
          <w:sz w:val="24"/>
          <w:szCs w:val="24"/>
        </w:rPr>
        <w:t xml:space="preserve"> "Отчет о движении денежных средств");</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25"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6" w:history="1">
        <w:r w:rsidRPr="00D20567">
          <w:rPr>
            <w:rStyle w:val="a9"/>
            <w:sz w:val="24"/>
            <w:szCs w:val="24"/>
          </w:rPr>
          <w:t>СГС</w:t>
        </w:r>
      </w:hyperlink>
      <w:r w:rsidRPr="00D20567">
        <w:rPr>
          <w:sz w:val="24"/>
          <w:szCs w:val="24"/>
        </w:rPr>
        <w:t xml:space="preserve"> "Учетная политика");</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27"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8" w:history="1">
        <w:r w:rsidRPr="00D20567">
          <w:rPr>
            <w:rStyle w:val="a9"/>
            <w:sz w:val="24"/>
            <w:szCs w:val="24"/>
          </w:rPr>
          <w:t>СГС</w:t>
        </w:r>
      </w:hyperlink>
      <w:r w:rsidRPr="00D20567">
        <w:rPr>
          <w:sz w:val="24"/>
          <w:szCs w:val="24"/>
        </w:rPr>
        <w:t xml:space="preserve"> "События после отчетной даты");</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29"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0" w:history="1">
        <w:r w:rsidRPr="00D20567">
          <w:rPr>
            <w:rStyle w:val="a9"/>
            <w:sz w:val="24"/>
            <w:szCs w:val="24"/>
          </w:rPr>
          <w:t>СГС</w:t>
        </w:r>
      </w:hyperlink>
      <w:r w:rsidRPr="00D20567">
        <w:rPr>
          <w:sz w:val="24"/>
          <w:szCs w:val="24"/>
        </w:rPr>
        <w:t xml:space="preserve"> "Доходы");</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31"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sidRPr="00D20567">
          <w:rPr>
            <w:rStyle w:val="a9"/>
            <w:sz w:val="24"/>
            <w:szCs w:val="24"/>
          </w:rPr>
          <w:t>СГС</w:t>
        </w:r>
      </w:hyperlink>
      <w:r w:rsidRPr="00D20567">
        <w:rPr>
          <w:sz w:val="24"/>
          <w:szCs w:val="24"/>
        </w:rPr>
        <w:t xml:space="preserve"> "Влияние изменений курсов иностранных валют");</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lastRenderedPageBreak/>
        <w:t xml:space="preserve">Федеральный </w:t>
      </w:r>
      <w:hyperlink r:id="rId33"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4" w:history="1">
        <w:r w:rsidRPr="00D20567">
          <w:rPr>
            <w:rStyle w:val="a9"/>
            <w:sz w:val="24"/>
            <w:szCs w:val="24"/>
          </w:rPr>
          <w:t>СГС</w:t>
        </w:r>
      </w:hyperlink>
      <w:r w:rsidRPr="00D20567">
        <w:rPr>
          <w:sz w:val="24"/>
          <w:szCs w:val="24"/>
        </w:rPr>
        <w:t xml:space="preserve"> "Информация о связанных сторонах");</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35"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w:t>
      </w:r>
      <w:proofErr w:type="spellStart"/>
      <w:r w:rsidRPr="00D20567">
        <w:rPr>
          <w:sz w:val="24"/>
          <w:szCs w:val="24"/>
        </w:rPr>
        <w:t>Непроизведенные</w:t>
      </w:r>
      <w:proofErr w:type="spellEnd"/>
      <w:r w:rsidRPr="00D20567">
        <w:rPr>
          <w:sz w:val="24"/>
          <w:szCs w:val="24"/>
        </w:rPr>
        <w:t xml:space="preserve"> активы", утвержденный Приказом Минфина России от 28.02.2018 № 34н (далее - </w:t>
      </w:r>
      <w:hyperlink r:id="rId36" w:history="1">
        <w:r w:rsidRPr="00D20567">
          <w:rPr>
            <w:rStyle w:val="a9"/>
            <w:sz w:val="24"/>
            <w:szCs w:val="24"/>
          </w:rPr>
          <w:t>СГС</w:t>
        </w:r>
      </w:hyperlink>
      <w:r w:rsidRPr="00D20567">
        <w:rPr>
          <w:sz w:val="24"/>
          <w:szCs w:val="24"/>
        </w:rPr>
        <w:t xml:space="preserve"> "</w:t>
      </w:r>
      <w:proofErr w:type="spellStart"/>
      <w:r w:rsidRPr="00D20567">
        <w:rPr>
          <w:sz w:val="24"/>
          <w:szCs w:val="24"/>
        </w:rPr>
        <w:t>Непроизведенные</w:t>
      </w:r>
      <w:proofErr w:type="spellEnd"/>
      <w:r w:rsidRPr="00D20567">
        <w:rPr>
          <w:sz w:val="24"/>
          <w:szCs w:val="24"/>
        </w:rPr>
        <w:t xml:space="preserve"> активы");</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37"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8" w:history="1">
        <w:r w:rsidRPr="00D20567">
          <w:rPr>
            <w:rStyle w:val="a9"/>
            <w:sz w:val="24"/>
            <w:szCs w:val="24"/>
          </w:rPr>
          <w:t>СГС</w:t>
        </w:r>
      </w:hyperlink>
      <w:r w:rsidRPr="00D20567">
        <w:rPr>
          <w:sz w:val="24"/>
          <w:szCs w:val="24"/>
        </w:rPr>
        <w:t xml:space="preserve"> "Бюджетная информация в бухгалтерской (финансовой) отчетности") ;</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39"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0" w:history="1">
        <w:r w:rsidRPr="00D20567">
          <w:rPr>
            <w:rStyle w:val="a9"/>
            <w:sz w:val="24"/>
            <w:szCs w:val="24"/>
          </w:rPr>
          <w:t>СГС</w:t>
        </w:r>
      </w:hyperlink>
      <w:r w:rsidRPr="00D20567">
        <w:rPr>
          <w:sz w:val="24"/>
          <w:szCs w:val="24"/>
        </w:rPr>
        <w:t xml:space="preserve"> "Резервы") ;</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41"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2" w:history="1">
        <w:r w:rsidRPr="00D20567">
          <w:rPr>
            <w:rStyle w:val="a9"/>
            <w:sz w:val="24"/>
            <w:szCs w:val="24"/>
          </w:rPr>
          <w:t>СГС</w:t>
        </w:r>
      </w:hyperlink>
      <w:r w:rsidRPr="00D20567">
        <w:rPr>
          <w:sz w:val="24"/>
          <w:szCs w:val="24"/>
        </w:rPr>
        <w:t xml:space="preserve"> "Долгосрочные договоры") ;</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43" w:history="1">
        <w:r w:rsidRPr="00D20567">
          <w:rPr>
            <w:rStyle w:val="a9"/>
            <w:sz w:val="24"/>
            <w:szCs w:val="24"/>
          </w:rPr>
          <w:t>стандарт</w:t>
        </w:r>
      </w:hyperlink>
      <w:r w:rsidRPr="00D20567">
        <w:rPr>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4" w:history="1">
        <w:r w:rsidRPr="00D20567">
          <w:rPr>
            <w:rStyle w:val="a9"/>
            <w:sz w:val="24"/>
            <w:szCs w:val="24"/>
          </w:rPr>
          <w:t>СГС</w:t>
        </w:r>
      </w:hyperlink>
      <w:r w:rsidRPr="00D20567">
        <w:rPr>
          <w:sz w:val="24"/>
          <w:szCs w:val="24"/>
        </w:rPr>
        <w:t xml:space="preserve"> "Запасы") ;</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45" w:history="1">
        <w:r w:rsidRPr="00D20567">
          <w:rPr>
            <w:rStyle w:val="a9"/>
            <w:sz w:val="24"/>
            <w:szCs w:val="24"/>
          </w:rPr>
          <w:t>стандарт</w:t>
        </w:r>
      </w:hyperlink>
      <w:r w:rsidRPr="00D20567">
        <w:rPr>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sidRPr="00D20567">
          <w:rPr>
            <w:rStyle w:val="a9"/>
            <w:sz w:val="24"/>
            <w:szCs w:val="24"/>
          </w:rPr>
          <w:t>СГС</w:t>
        </w:r>
      </w:hyperlink>
      <w:r w:rsidRPr="00D20567">
        <w:rPr>
          <w:sz w:val="24"/>
          <w:szCs w:val="24"/>
        </w:rPr>
        <w:t xml:space="preserve"> "Нематериальные активы");</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47" w:history="1">
        <w:r w:rsidRPr="00D20567">
          <w:rPr>
            <w:rStyle w:val="a9"/>
            <w:sz w:val="24"/>
            <w:szCs w:val="24"/>
          </w:rPr>
          <w:t>стандарт</w:t>
        </w:r>
      </w:hyperlink>
      <w:r w:rsidRPr="00D20567">
        <w:rPr>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sidRPr="00D20567">
          <w:rPr>
            <w:rStyle w:val="a9"/>
            <w:sz w:val="24"/>
            <w:szCs w:val="24"/>
          </w:rPr>
          <w:t>СГС</w:t>
        </w:r>
      </w:hyperlink>
      <w:r w:rsidRPr="00D20567">
        <w:rPr>
          <w:sz w:val="24"/>
          <w:szCs w:val="24"/>
        </w:rPr>
        <w:t xml:space="preserve"> "Выплаты персоналу");</w:t>
      </w:r>
    </w:p>
    <w:p w:rsidR="00386FD7" w:rsidRPr="00D20567" w:rsidRDefault="00386FD7" w:rsidP="00D20567">
      <w:pPr>
        <w:pStyle w:val="a5"/>
        <w:numPr>
          <w:ilvl w:val="1"/>
          <w:numId w:val="10"/>
        </w:numPr>
        <w:spacing w:before="120" w:line="276" w:lineRule="auto"/>
        <w:ind w:firstLine="709"/>
        <w:jc w:val="both"/>
        <w:rPr>
          <w:sz w:val="24"/>
          <w:szCs w:val="24"/>
        </w:rPr>
      </w:pPr>
      <w:r w:rsidRPr="00D20567">
        <w:rPr>
          <w:sz w:val="24"/>
          <w:szCs w:val="24"/>
        </w:rPr>
        <w:t xml:space="preserve">Федеральный </w:t>
      </w:r>
      <w:hyperlink r:id="rId49" w:history="1">
        <w:r w:rsidRPr="00D20567">
          <w:rPr>
            <w:rStyle w:val="a9"/>
            <w:sz w:val="24"/>
            <w:szCs w:val="24"/>
          </w:rPr>
          <w:t>стандарт</w:t>
        </w:r>
      </w:hyperlink>
      <w:r w:rsidRPr="00D20567">
        <w:rPr>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sidRPr="00D20567">
          <w:rPr>
            <w:rStyle w:val="a9"/>
            <w:sz w:val="24"/>
            <w:szCs w:val="24"/>
          </w:rPr>
          <w:t>СГС</w:t>
        </w:r>
      </w:hyperlink>
      <w:r w:rsidRPr="00D20567">
        <w:rPr>
          <w:sz w:val="24"/>
          <w:szCs w:val="24"/>
        </w:rPr>
        <w:t xml:space="preserve"> "Финансовые инструменты");</w:t>
      </w:r>
    </w:p>
    <w:p w:rsidR="00386FD7" w:rsidRPr="00D20567" w:rsidRDefault="00386FD7" w:rsidP="00D20567">
      <w:pPr>
        <w:pStyle w:val="a5"/>
        <w:spacing w:before="120" w:line="276" w:lineRule="auto"/>
        <w:ind w:left="0" w:firstLine="709"/>
        <w:jc w:val="both"/>
        <w:rPr>
          <w:sz w:val="24"/>
          <w:szCs w:val="24"/>
        </w:rPr>
      </w:pPr>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Единый </w:t>
      </w:r>
      <w:hyperlink r:id="rId51" w:history="1">
        <w:r w:rsidRPr="00D20567">
          <w:rPr>
            <w:rStyle w:val="a9"/>
            <w:sz w:val="24"/>
            <w:szCs w:val="24"/>
          </w:rPr>
          <w:t>план</w:t>
        </w:r>
      </w:hyperlink>
      <w:r w:rsidRPr="00D20567">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2" w:history="1">
        <w:r w:rsidRPr="00D20567">
          <w:rPr>
            <w:rStyle w:val="a9"/>
            <w:sz w:val="24"/>
            <w:szCs w:val="24"/>
          </w:rPr>
          <w:t>план</w:t>
        </w:r>
      </w:hyperlink>
      <w:r w:rsidRPr="00D20567">
        <w:rPr>
          <w:sz w:val="24"/>
          <w:szCs w:val="24"/>
        </w:rPr>
        <w:t xml:space="preserve"> счетов);</w:t>
      </w:r>
    </w:p>
    <w:p w:rsidR="00795200" w:rsidRPr="00D20567" w:rsidRDefault="00901A30" w:rsidP="00D20567">
      <w:pPr>
        <w:pStyle w:val="a5"/>
        <w:numPr>
          <w:ilvl w:val="1"/>
          <w:numId w:val="10"/>
        </w:numPr>
        <w:spacing w:before="120" w:line="276" w:lineRule="auto"/>
        <w:ind w:firstLine="709"/>
        <w:jc w:val="both"/>
        <w:rPr>
          <w:sz w:val="24"/>
          <w:szCs w:val="24"/>
        </w:rPr>
      </w:pPr>
      <w:hyperlink r:id="rId53" w:history="1">
        <w:r w:rsidR="00795200" w:rsidRPr="00D20567">
          <w:rPr>
            <w:rStyle w:val="a9"/>
            <w:sz w:val="24"/>
            <w:szCs w:val="24"/>
          </w:rPr>
          <w:t>Инструкция</w:t>
        </w:r>
      </w:hyperlink>
      <w:r w:rsidR="00795200" w:rsidRPr="00D20567">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4" w:history="1">
        <w:r w:rsidR="00795200" w:rsidRPr="00D20567">
          <w:rPr>
            <w:rStyle w:val="a9"/>
            <w:sz w:val="24"/>
            <w:szCs w:val="24"/>
          </w:rPr>
          <w:t>Инструкция</w:t>
        </w:r>
      </w:hyperlink>
      <w:r w:rsidR="00795200" w:rsidRPr="00D20567">
        <w:rPr>
          <w:sz w:val="24"/>
          <w:szCs w:val="24"/>
        </w:rPr>
        <w:t xml:space="preserve"> № 157н);</w:t>
      </w:r>
    </w:p>
    <w:p w:rsidR="00795200" w:rsidRPr="00D20567" w:rsidRDefault="00901A30" w:rsidP="00D20567">
      <w:pPr>
        <w:pStyle w:val="a5"/>
        <w:numPr>
          <w:ilvl w:val="1"/>
          <w:numId w:val="10"/>
        </w:numPr>
        <w:spacing w:before="120" w:line="276" w:lineRule="auto"/>
        <w:ind w:firstLine="709"/>
        <w:jc w:val="both"/>
        <w:rPr>
          <w:sz w:val="24"/>
          <w:szCs w:val="24"/>
        </w:rPr>
      </w:pPr>
      <w:hyperlink r:id="rId55" w:history="1">
        <w:r w:rsidR="00795200" w:rsidRPr="00D20567">
          <w:rPr>
            <w:rStyle w:val="a9"/>
            <w:sz w:val="24"/>
            <w:szCs w:val="24"/>
          </w:rPr>
          <w:t>Приказ</w:t>
        </w:r>
      </w:hyperlink>
      <w:r w:rsidR="00795200" w:rsidRPr="00D20567">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6" w:history="1">
        <w:r w:rsidR="00795200" w:rsidRPr="00D20567">
          <w:rPr>
            <w:rStyle w:val="a9"/>
            <w:sz w:val="24"/>
            <w:szCs w:val="24"/>
          </w:rPr>
          <w:t>Приказ</w:t>
        </w:r>
      </w:hyperlink>
      <w:r w:rsidR="00795200" w:rsidRPr="00D20567">
        <w:rPr>
          <w:sz w:val="24"/>
          <w:szCs w:val="24"/>
        </w:rPr>
        <w:t xml:space="preserve"> Минфина России № 52н);</w:t>
      </w:r>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Методические </w:t>
      </w:r>
      <w:hyperlink r:id="rId57" w:history="1">
        <w:r w:rsidRPr="00D20567">
          <w:rPr>
            <w:rStyle w:val="a9"/>
            <w:sz w:val="24"/>
            <w:szCs w:val="24"/>
          </w:rPr>
          <w:t>указания</w:t>
        </w:r>
      </w:hyperlink>
      <w:r w:rsidRPr="00D20567">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8" w:history="1">
        <w:r w:rsidRPr="00D20567">
          <w:rPr>
            <w:rStyle w:val="a9"/>
            <w:sz w:val="24"/>
            <w:szCs w:val="24"/>
          </w:rPr>
          <w:t>указания</w:t>
        </w:r>
      </w:hyperlink>
      <w:r w:rsidRPr="00D20567">
        <w:rPr>
          <w:sz w:val="24"/>
          <w:szCs w:val="24"/>
        </w:rPr>
        <w:t xml:space="preserve"> № 52н);</w:t>
      </w:r>
    </w:p>
    <w:p w:rsidR="00795200" w:rsidRPr="00D20567" w:rsidRDefault="00901A30" w:rsidP="00D20567">
      <w:pPr>
        <w:pStyle w:val="a5"/>
        <w:numPr>
          <w:ilvl w:val="1"/>
          <w:numId w:val="10"/>
        </w:numPr>
        <w:spacing w:before="120" w:line="276" w:lineRule="auto"/>
        <w:ind w:firstLine="709"/>
        <w:jc w:val="both"/>
        <w:rPr>
          <w:sz w:val="24"/>
          <w:szCs w:val="24"/>
        </w:rPr>
      </w:pPr>
      <w:hyperlink r:id="rId59" w:history="1">
        <w:r w:rsidR="00795200" w:rsidRPr="00D20567">
          <w:rPr>
            <w:rStyle w:val="a9"/>
            <w:sz w:val="24"/>
            <w:szCs w:val="24"/>
          </w:rPr>
          <w:t>Указание</w:t>
        </w:r>
      </w:hyperlink>
      <w:r w:rsidR="00795200" w:rsidRPr="00D20567">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0" w:history="1">
        <w:r w:rsidR="00795200" w:rsidRPr="00D20567">
          <w:rPr>
            <w:rStyle w:val="a9"/>
            <w:sz w:val="24"/>
            <w:szCs w:val="24"/>
          </w:rPr>
          <w:t>Указание</w:t>
        </w:r>
      </w:hyperlink>
      <w:r w:rsidR="00795200" w:rsidRPr="00D20567">
        <w:rPr>
          <w:sz w:val="24"/>
          <w:szCs w:val="24"/>
        </w:rPr>
        <w:t xml:space="preserve"> № 3210-У);</w:t>
      </w:r>
    </w:p>
    <w:p w:rsidR="00795200" w:rsidRPr="00D20567" w:rsidRDefault="00901A30" w:rsidP="00D20567">
      <w:pPr>
        <w:pStyle w:val="a5"/>
        <w:numPr>
          <w:ilvl w:val="1"/>
          <w:numId w:val="10"/>
        </w:numPr>
        <w:spacing w:before="120" w:line="276" w:lineRule="auto"/>
        <w:ind w:firstLine="709"/>
        <w:jc w:val="both"/>
        <w:rPr>
          <w:sz w:val="24"/>
          <w:szCs w:val="24"/>
        </w:rPr>
      </w:pPr>
      <w:hyperlink r:id="rId61" w:history="1">
        <w:r w:rsidR="00795200" w:rsidRPr="00D20567">
          <w:rPr>
            <w:rStyle w:val="a9"/>
            <w:sz w:val="24"/>
            <w:szCs w:val="24"/>
          </w:rPr>
          <w:t>Указание</w:t>
        </w:r>
      </w:hyperlink>
      <w:r w:rsidR="00795200" w:rsidRPr="00D20567">
        <w:rPr>
          <w:sz w:val="24"/>
          <w:szCs w:val="24"/>
        </w:rPr>
        <w:t xml:space="preserve"> Банка России от 07.10.2013 № 3073-У "Об осуществлении наличных расчетов" (далее - </w:t>
      </w:r>
      <w:hyperlink r:id="rId62" w:history="1">
        <w:r w:rsidR="00795200" w:rsidRPr="00D20567">
          <w:rPr>
            <w:rStyle w:val="a9"/>
            <w:sz w:val="24"/>
            <w:szCs w:val="24"/>
          </w:rPr>
          <w:t>Указание</w:t>
        </w:r>
      </w:hyperlink>
      <w:r w:rsidR="00795200" w:rsidRPr="00D20567">
        <w:rPr>
          <w:sz w:val="24"/>
          <w:szCs w:val="24"/>
        </w:rPr>
        <w:t xml:space="preserve"> № 3073-У);</w:t>
      </w:r>
    </w:p>
    <w:p w:rsidR="00795200" w:rsidRPr="00D20567" w:rsidRDefault="00795200" w:rsidP="00D20567">
      <w:pPr>
        <w:pStyle w:val="a5"/>
        <w:numPr>
          <w:ilvl w:val="1"/>
          <w:numId w:val="10"/>
        </w:numPr>
        <w:spacing w:before="120" w:line="276" w:lineRule="auto"/>
        <w:ind w:firstLine="709"/>
        <w:jc w:val="both"/>
        <w:rPr>
          <w:sz w:val="24"/>
          <w:szCs w:val="24"/>
        </w:rPr>
      </w:pPr>
      <w:r w:rsidRPr="00D20567">
        <w:rPr>
          <w:sz w:val="24"/>
          <w:szCs w:val="24"/>
        </w:rPr>
        <w:t xml:space="preserve">Методические </w:t>
      </w:r>
      <w:hyperlink r:id="rId63" w:history="1">
        <w:r w:rsidRPr="00D20567">
          <w:rPr>
            <w:rStyle w:val="a9"/>
            <w:sz w:val="24"/>
            <w:szCs w:val="24"/>
          </w:rPr>
          <w:t>указания</w:t>
        </w:r>
      </w:hyperlink>
      <w:r w:rsidRPr="00D20567">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64" w:history="1">
        <w:r w:rsidRPr="00D20567">
          <w:rPr>
            <w:rStyle w:val="a9"/>
            <w:sz w:val="24"/>
            <w:szCs w:val="24"/>
          </w:rPr>
          <w:t>указания</w:t>
        </w:r>
      </w:hyperlink>
      <w:r w:rsidRPr="00D20567">
        <w:rPr>
          <w:sz w:val="24"/>
          <w:szCs w:val="24"/>
        </w:rPr>
        <w:t xml:space="preserve"> № 49);</w:t>
      </w:r>
    </w:p>
    <w:p w:rsidR="00795200" w:rsidRPr="00D20567" w:rsidRDefault="00901A30" w:rsidP="00D20567">
      <w:pPr>
        <w:pStyle w:val="a5"/>
        <w:numPr>
          <w:ilvl w:val="1"/>
          <w:numId w:val="10"/>
        </w:numPr>
        <w:spacing w:before="120" w:line="276" w:lineRule="auto"/>
        <w:ind w:firstLine="709"/>
        <w:jc w:val="both"/>
        <w:rPr>
          <w:sz w:val="24"/>
          <w:szCs w:val="24"/>
        </w:rPr>
      </w:pPr>
      <w:hyperlink r:id="rId65" w:history="1">
        <w:r w:rsidR="00795200" w:rsidRPr="00D20567">
          <w:rPr>
            <w:rStyle w:val="a9"/>
            <w:sz w:val="24"/>
            <w:szCs w:val="24"/>
          </w:rPr>
          <w:t>Порядок</w:t>
        </w:r>
      </w:hyperlink>
      <w:r w:rsidR="00795200" w:rsidRPr="00D20567">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6" w:history="1">
        <w:r w:rsidR="00795200" w:rsidRPr="00D20567">
          <w:rPr>
            <w:rStyle w:val="a9"/>
            <w:sz w:val="24"/>
            <w:szCs w:val="24"/>
          </w:rPr>
          <w:t>Порядок</w:t>
        </w:r>
      </w:hyperlink>
      <w:r w:rsidR="00795200" w:rsidRPr="00D20567">
        <w:rPr>
          <w:sz w:val="24"/>
          <w:szCs w:val="24"/>
        </w:rPr>
        <w:t xml:space="preserve"> № 132н);</w:t>
      </w:r>
    </w:p>
    <w:p w:rsidR="00795200" w:rsidRPr="00D20567" w:rsidRDefault="00901A30" w:rsidP="00D20567">
      <w:pPr>
        <w:pStyle w:val="a5"/>
        <w:numPr>
          <w:ilvl w:val="1"/>
          <w:numId w:val="10"/>
        </w:numPr>
        <w:spacing w:before="120" w:line="276" w:lineRule="auto"/>
        <w:ind w:firstLine="709"/>
        <w:jc w:val="both"/>
        <w:rPr>
          <w:sz w:val="24"/>
          <w:szCs w:val="24"/>
        </w:rPr>
      </w:pPr>
      <w:hyperlink r:id="rId67" w:history="1">
        <w:r w:rsidR="00795200" w:rsidRPr="00D20567">
          <w:rPr>
            <w:rStyle w:val="a9"/>
            <w:sz w:val="24"/>
            <w:szCs w:val="24"/>
          </w:rPr>
          <w:t>Порядок</w:t>
        </w:r>
      </w:hyperlink>
      <w:r w:rsidR="00795200" w:rsidRPr="00D20567">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8" w:history="1">
        <w:r w:rsidR="00795200" w:rsidRPr="00D20567">
          <w:rPr>
            <w:rStyle w:val="a9"/>
            <w:sz w:val="24"/>
            <w:szCs w:val="24"/>
          </w:rPr>
          <w:t>Порядок</w:t>
        </w:r>
      </w:hyperlink>
      <w:r w:rsidR="00795200" w:rsidRPr="00D20567">
        <w:rPr>
          <w:sz w:val="24"/>
          <w:szCs w:val="24"/>
        </w:rPr>
        <w:t xml:space="preserve"> применения КОСГУ, </w:t>
      </w:r>
      <w:hyperlink r:id="rId69" w:history="1">
        <w:r w:rsidR="00795200" w:rsidRPr="00D20567">
          <w:rPr>
            <w:rStyle w:val="a9"/>
            <w:sz w:val="24"/>
            <w:szCs w:val="24"/>
          </w:rPr>
          <w:t>Порядок</w:t>
        </w:r>
      </w:hyperlink>
      <w:r w:rsidR="00795200" w:rsidRPr="00D20567">
        <w:rPr>
          <w:sz w:val="24"/>
          <w:szCs w:val="24"/>
        </w:rPr>
        <w:t xml:space="preserve"> № 209н).</w:t>
      </w:r>
    </w:p>
    <w:p w:rsidR="004C2D87" w:rsidRPr="00D20567" w:rsidRDefault="004C2D87" w:rsidP="00D20567">
      <w:pPr>
        <w:pStyle w:val="ConsPlusNormal"/>
        <w:ind w:firstLine="709"/>
        <w:jc w:val="both"/>
        <w:rPr>
          <w:sz w:val="24"/>
          <w:szCs w:val="24"/>
        </w:rPr>
      </w:pPr>
      <w:r w:rsidRPr="00D20567">
        <w:rPr>
          <w:sz w:val="24"/>
          <w:szCs w:val="24"/>
        </w:rPr>
        <w:t xml:space="preserve">- </w:t>
      </w:r>
      <w:hyperlink r:id="rId70" w:history="1">
        <w:r w:rsidRPr="00D20567">
          <w:rPr>
            <w:color w:val="0000FF"/>
            <w:sz w:val="24"/>
            <w:szCs w:val="24"/>
          </w:rPr>
          <w:t>Инструкцией</w:t>
        </w:r>
      </w:hyperlink>
      <w:r w:rsidRPr="00D20567">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4C2D87" w:rsidRPr="00D20567" w:rsidRDefault="004C2D87" w:rsidP="00D20567">
      <w:pPr>
        <w:pStyle w:val="ConsPlusNormal"/>
        <w:ind w:firstLine="709"/>
        <w:jc w:val="both"/>
        <w:rPr>
          <w:sz w:val="24"/>
          <w:szCs w:val="24"/>
        </w:rPr>
      </w:pPr>
      <w:r w:rsidRPr="00D20567">
        <w:rPr>
          <w:sz w:val="24"/>
          <w:szCs w:val="24"/>
        </w:rPr>
        <w:t xml:space="preserve">- </w:t>
      </w:r>
      <w:hyperlink r:id="rId71" w:history="1">
        <w:r w:rsidRPr="00D20567">
          <w:rPr>
            <w:color w:val="0000FF"/>
            <w:sz w:val="24"/>
            <w:szCs w:val="24"/>
          </w:rPr>
          <w:t>Инструкцией</w:t>
        </w:r>
      </w:hyperlink>
      <w:r w:rsidRPr="00D20567">
        <w:rPr>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C858DC" w:rsidRPr="00D20567" w:rsidRDefault="00C858DC" w:rsidP="00D20567">
      <w:pPr>
        <w:pStyle w:val="ConsPlusNormal"/>
        <w:ind w:firstLine="709"/>
        <w:jc w:val="both"/>
        <w:rPr>
          <w:sz w:val="24"/>
          <w:szCs w:val="24"/>
        </w:rPr>
      </w:pPr>
      <w:r w:rsidRPr="00D20567">
        <w:rPr>
          <w:sz w:val="24"/>
          <w:szCs w:val="24"/>
        </w:rPr>
        <w:t xml:space="preserve">- </w:t>
      </w:r>
      <w:r w:rsidRPr="00D20567">
        <w:rPr>
          <w:color w:val="0070C0"/>
          <w:sz w:val="24"/>
          <w:szCs w:val="24"/>
        </w:rPr>
        <w:t>Инструкцией</w:t>
      </w:r>
      <w:r w:rsidRPr="00D20567">
        <w:rPr>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года №33н (далее – Инструкция N 33н);</w:t>
      </w:r>
    </w:p>
    <w:p w:rsidR="004C2D87" w:rsidRPr="00D20567" w:rsidRDefault="004C2D87" w:rsidP="00D20567">
      <w:pPr>
        <w:pStyle w:val="ConsPlusNormal"/>
        <w:ind w:firstLine="709"/>
        <w:jc w:val="both"/>
        <w:rPr>
          <w:sz w:val="24"/>
          <w:szCs w:val="24"/>
        </w:rPr>
      </w:pPr>
      <w:r w:rsidRPr="00D20567">
        <w:rPr>
          <w:sz w:val="24"/>
          <w:szCs w:val="24"/>
        </w:rPr>
        <w:t>- иными нормативными правовыми актами, регулирующими вопросы бухгалтерского учета в бюджетных учреждениях.</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2. Рабочий план счетов бухгалтерского учета, разработанный на основе Единого </w:t>
      </w:r>
      <w:hyperlink r:id="rId72" w:history="1">
        <w:r w:rsidRPr="00D20567">
          <w:rPr>
            <w:color w:val="0000FF"/>
            <w:sz w:val="24"/>
            <w:szCs w:val="24"/>
          </w:rPr>
          <w:t>плана</w:t>
        </w:r>
      </w:hyperlink>
      <w:r w:rsidRPr="00D20567">
        <w:rPr>
          <w:sz w:val="24"/>
          <w:szCs w:val="24"/>
        </w:rPr>
        <w:t xml:space="preserve"> счетов бухгалтерского учета, утвержденного Приказом Минфина России от 01.12.2010 N 157н, и </w:t>
      </w:r>
      <w:hyperlink r:id="rId73" w:history="1">
        <w:r w:rsidRPr="00D20567">
          <w:rPr>
            <w:color w:val="0000FF"/>
            <w:sz w:val="24"/>
            <w:szCs w:val="24"/>
          </w:rPr>
          <w:t>Плана</w:t>
        </w:r>
      </w:hyperlink>
      <w:r w:rsidRPr="00D20567">
        <w:rPr>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1" w:history="1">
        <w:r w:rsidRPr="00D20567">
          <w:rPr>
            <w:color w:val="0000FF"/>
            <w:sz w:val="24"/>
            <w:szCs w:val="24"/>
          </w:rPr>
          <w:t>Приложении N 1</w:t>
        </w:r>
      </w:hyperlink>
      <w:r w:rsidRPr="00D20567">
        <w:rPr>
          <w:sz w:val="24"/>
          <w:szCs w:val="24"/>
        </w:rPr>
        <w:t xml:space="preserve"> к настоящей Учетной политике.</w:t>
      </w:r>
    </w:p>
    <w:p w:rsidR="004C2D87" w:rsidRPr="00D20567" w:rsidRDefault="004C2D87" w:rsidP="00D20567">
      <w:pPr>
        <w:pStyle w:val="ConsPlusNormal"/>
        <w:ind w:firstLine="709"/>
        <w:jc w:val="both"/>
        <w:rPr>
          <w:sz w:val="24"/>
          <w:szCs w:val="24"/>
        </w:rPr>
      </w:pPr>
      <w:r w:rsidRPr="00D20567">
        <w:rPr>
          <w:i/>
          <w:sz w:val="24"/>
          <w:szCs w:val="24"/>
        </w:rPr>
        <w:t xml:space="preserve">(Основание: </w:t>
      </w:r>
      <w:hyperlink r:id="rId74" w:history="1">
        <w:r w:rsidRPr="00D20567">
          <w:rPr>
            <w:i/>
            <w:color w:val="0000FF"/>
            <w:sz w:val="24"/>
            <w:szCs w:val="24"/>
          </w:rPr>
          <w:t>п. п. 3</w:t>
        </w:r>
      </w:hyperlink>
      <w:r w:rsidRPr="00D20567">
        <w:rPr>
          <w:i/>
          <w:sz w:val="24"/>
          <w:szCs w:val="24"/>
        </w:rPr>
        <w:t xml:space="preserve">, </w:t>
      </w:r>
      <w:hyperlink r:id="rId75" w:history="1">
        <w:r w:rsidRPr="00D20567">
          <w:rPr>
            <w:i/>
            <w:color w:val="0000FF"/>
            <w:sz w:val="24"/>
            <w:szCs w:val="24"/>
          </w:rPr>
          <w:t>6</w:t>
        </w:r>
      </w:hyperlink>
      <w:r w:rsidRPr="00D20567">
        <w:rPr>
          <w:i/>
          <w:sz w:val="24"/>
          <w:szCs w:val="24"/>
        </w:rPr>
        <w:t xml:space="preserve">, </w:t>
      </w:r>
      <w:hyperlink r:id="rId76" w:history="1">
        <w:r w:rsidRPr="00D20567">
          <w:rPr>
            <w:i/>
            <w:color w:val="0000FF"/>
            <w:sz w:val="24"/>
            <w:szCs w:val="24"/>
          </w:rPr>
          <w:t>332</w:t>
        </w:r>
      </w:hyperlink>
      <w:r w:rsidRPr="00D20567">
        <w:rPr>
          <w:i/>
          <w:sz w:val="24"/>
          <w:szCs w:val="24"/>
        </w:rPr>
        <w:t xml:space="preserve"> Инструкции N 157н, </w:t>
      </w:r>
      <w:hyperlink r:id="rId77" w:history="1">
        <w:r w:rsidRPr="00D20567">
          <w:rPr>
            <w:i/>
            <w:color w:val="0000FF"/>
            <w:sz w:val="24"/>
            <w:szCs w:val="24"/>
          </w:rPr>
          <w:t>п. 3</w:t>
        </w:r>
      </w:hyperlink>
      <w:r w:rsidRPr="00D20567">
        <w:rPr>
          <w:i/>
          <w:sz w:val="24"/>
          <w:szCs w:val="24"/>
        </w:rPr>
        <w:t xml:space="preserve"> Приказа Минфина России от 16.12.2010 N 174н</w:t>
      </w:r>
      <w:r w:rsidR="008D6360" w:rsidRPr="00D20567">
        <w:rPr>
          <w:i/>
          <w:sz w:val="24"/>
          <w:szCs w:val="24"/>
        </w:rPr>
        <w:t>, п. 19 ФСБУ «Концептуальные основы бухгалтерского учета и отчетности организаций государственного сектора»</w:t>
      </w:r>
      <w:r w:rsidRPr="00D20567">
        <w:rPr>
          <w:i/>
          <w:sz w:val="24"/>
          <w:szCs w:val="24"/>
        </w:rPr>
        <w:t>)</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3. Обязанности по организации ведения бухгалтерского учета возлагаются на руководителя </w:t>
      </w:r>
      <w:r w:rsidR="009530F0">
        <w:rPr>
          <w:sz w:val="24"/>
          <w:szCs w:val="24"/>
        </w:rPr>
        <w:t xml:space="preserve">МБУ «ЦППМ и СП» </w:t>
      </w:r>
      <w:proofErr w:type="spellStart"/>
      <w:r w:rsidR="009530F0">
        <w:rPr>
          <w:sz w:val="24"/>
          <w:szCs w:val="24"/>
        </w:rPr>
        <w:t>Трубчевского</w:t>
      </w:r>
      <w:proofErr w:type="spellEnd"/>
      <w:r w:rsidR="009530F0">
        <w:rPr>
          <w:sz w:val="24"/>
          <w:szCs w:val="24"/>
        </w:rPr>
        <w:t xml:space="preserve"> района.</w:t>
      </w:r>
    </w:p>
    <w:p w:rsidR="004C2D87" w:rsidRPr="00D20567" w:rsidRDefault="004C2D87" w:rsidP="00D20567">
      <w:pPr>
        <w:pStyle w:val="ConsPlusNormal"/>
        <w:ind w:firstLine="709"/>
        <w:jc w:val="both"/>
        <w:rPr>
          <w:sz w:val="24"/>
          <w:szCs w:val="24"/>
        </w:rPr>
      </w:pPr>
      <w:r w:rsidRPr="00D20567">
        <w:rPr>
          <w:i/>
          <w:sz w:val="24"/>
          <w:szCs w:val="24"/>
        </w:rPr>
        <w:t xml:space="preserve">(Основание: </w:t>
      </w:r>
      <w:hyperlink r:id="rId78" w:history="1">
        <w:proofErr w:type="gramStart"/>
        <w:r w:rsidRPr="00D20567">
          <w:rPr>
            <w:i/>
            <w:color w:val="0000FF"/>
            <w:sz w:val="24"/>
            <w:szCs w:val="24"/>
          </w:rPr>
          <w:t>ч</w:t>
        </w:r>
        <w:proofErr w:type="gramEnd"/>
        <w:r w:rsidRPr="00D20567">
          <w:rPr>
            <w:i/>
            <w:color w:val="0000FF"/>
            <w:sz w:val="24"/>
            <w:szCs w:val="24"/>
          </w:rPr>
          <w:t>. 1 ст. 7</w:t>
        </w:r>
      </w:hyperlink>
      <w:r w:rsidRPr="00D20567">
        <w:rPr>
          <w:i/>
          <w:sz w:val="24"/>
          <w:szCs w:val="24"/>
        </w:rPr>
        <w:t xml:space="preserve"> Федерального закона от 06.12.2011 N 402-ФЗ)</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4. Ответственным за ведение бухгалтерского учета в учреждении является бухгалтер, находящийся в штате отдела образования администрации </w:t>
      </w:r>
      <w:proofErr w:type="spellStart"/>
      <w:r w:rsidRPr="00D20567">
        <w:rPr>
          <w:sz w:val="24"/>
          <w:szCs w:val="24"/>
        </w:rPr>
        <w:t>Трубчевского</w:t>
      </w:r>
      <w:proofErr w:type="spellEnd"/>
      <w:r w:rsidRPr="00D20567">
        <w:rPr>
          <w:sz w:val="24"/>
          <w:szCs w:val="24"/>
        </w:rPr>
        <w:t xml:space="preserve"> муниципального района и на основании договора о бухгалтерском обслуживании осуществляющий ведение бухгалтерского учета в учреждении. </w:t>
      </w:r>
      <w:r w:rsidRPr="00D20567">
        <w:rPr>
          <w:i/>
          <w:sz w:val="24"/>
          <w:szCs w:val="24"/>
        </w:rPr>
        <w:t xml:space="preserve">(Основание: </w:t>
      </w:r>
      <w:hyperlink r:id="rId79" w:history="1">
        <w:proofErr w:type="gramStart"/>
        <w:r w:rsidRPr="00D20567">
          <w:rPr>
            <w:i/>
            <w:color w:val="0000FF"/>
            <w:sz w:val="24"/>
            <w:szCs w:val="24"/>
          </w:rPr>
          <w:t>ч</w:t>
        </w:r>
        <w:proofErr w:type="gramEnd"/>
        <w:r w:rsidRPr="00D20567">
          <w:rPr>
            <w:i/>
            <w:color w:val="0000FF"/>
            <w:sz w:val="24"/>
            <w:szCs w:val="24"/>
          </w:rPr>
          <w:t>. 3 ст. 7</w:t>
        </w:r>
      </w:hyperlink>
      <w:r w:rsidRPr="00D20567">
        <w:rPr>
          <w:i/>
          <w:sz w:val="24"/>
          <w:szCs w:val="24"/>
        </w:rPr>
        <w:t xml:space="preserve"> Федерального закона от 06.12.2011 N 402-ФЗ)</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5. Деятельность работника бухгалтерии учреждения регламентируется их должностными инструкциями.</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6. Учреждением при осуществлении своей деятельности применяются следующие коды вида финансового обеспечения (деятельности):</w:t>
      </w:r>
    </w:p>
    <w:p w:rsidR="004C2D87" w:rsidRPr="00D20567" w:rsidRDefault="00901A30" w:rsidP="00D20567">
      <w:pPr>
        <w:pStyle w:val="ConsPlusNormal"/>
        <w:ind w:firstLine="709"/>
        <w:jc w:val="both"/>
        <w:rPr>
          <w:sz w:val="24"/>
          <w:szCs w:val="24"/>
        </w:rPr>
      </w:pPr>
      <w:hyperlink r:id="rId80" w:history="1">
        <w:r w:rsidR="004C2D87" w:rsidRPr="00D20567">
          <w:rPr>
            <w:color w:val="0000FF"/>
            <w:sz w:val="24"/>
            <w:szCs w:val="24"/>
          </w:rPr>
          <w:t>"2"</w:t>
        </w:r>
      </w:hyperlink>
      <w:r w:rsidR="004C2D87" w:rsidRPr="00D20567">
        <w:rPr>
          <w:sz w:val="24"/>
          <w:szCs w:val="24"/>
        </w:rPr>
        <w:t xml:space="preserve"> - приносящая доход деятельность (собственные доходы учреждения);</w:t>
      </w:r>
    </w:p>
    <w:p w:rsidR="004C2D87" w:rsidRPr="00D20567" w:rsidRDefault="00901A30" w:rsidP="00D20567">
      <w:pPr>
        <w:pStyle w:val="ConsPlusNormal"/>
        <w:ind w:firstLine="709"/>
        <w:jc w:val="both"/>
        <w:rPr>
          <w:sz w:val="24"/>
          <w:szCs w:val="24"/>
        </w:rPr>
      </w:pPr>
      <w:hyperlink r:id="rId81" w:history="1">
        <w:r w:rsidR="004C2D87" w:rsidRPr="00D20567">
          <w:rPr>
            <w:color w:val="0000FF"/>
            <w:sz w:val="24"/>
            <w:szCs w:val="24"/>
          </w:rPr>
          <w:t>"4"</w:t>
        </w:r>
      </w:hyperlink>
      <w:r w:rsidR="004C2D87" w:rsidRPr="00D20567">
        <w:rPr>
          <w:sz w:val="24"/>
          <w:szCs w:val="24"/>
        </w:rPr>
        <w:t xml:space="preserve"> - субсидии на финансовое обеспечение выполнения государственного (муниципального) задания;</w:t>
      </w:r>
    </w:p>
    <w:p w:rsidR="004C2D87" w:rsidRPr="00D20567" w:rsidRDefault="00901A30" w:rsidP="00D20567">
      <w:pPr>
        <w:pStyle w:val="ConsPlusNormal"/>
        <w:ind w:firstLine="709"/>
        <w:jc w:val="both"/>
        <w:rPr>
          <w:sz w:val="24"/>
          <w:szCs w:val="24"/>
        </w:rPr>
      </w:pPr>
      <w:hyperlink r:id="rId82" w:history="1">
        <w:r w:rsidR="004C2D87" w:rsidRPr="00D20567">
          <w:rPr>
            <w:color w:val="0000FF"/>
            <w:sz w:val="24"/>
            <w:szCs w:val="24"/>
          </w:rPr>
          <w:t>"5"</w:t>
        </w:r>
      </w:hyperlink>
      <w:r w:rsidR="004C2D87" w:rsidRPr="00D20567">
        <w:rPr>
          <w:sz w:val="24"/>
          <w:szCs w:val="24"/>
        </w:rPr>
        <w:t xml:space="preserve"> - субсидии на иные цели;</w:t>
      </w:r>
    </w:p>
    <w:p w:rsidR="004C2D87" w:rsidRPr="00D20567" w:rsidRDefault="004C2D87" w:rsidP="00D20567">
      <w:pPr>
        <w:pStyle w:val="ConsPlusNormal"/>
        <w:ind w:firstLine="709"/>
        <w:jc w:val="both"/>
        <w:rPr>
          <w:sz w:val="24"/>
          <w:szCs w:val="24"/>
        </w:rPr>
      </w:pPr>
      <w:r w:rsidRPr="00D20567">
        <w:rPr>
          <w:i/>
          <w:sz w:val="24"/>
          <w:szCs w:val="24"/>
        </w:rPr>
        <w:t xml:space="preserve"> (Основание: </w:t>
      </w:r>
      <w:hyperlink r:id="rId83" w:history="1">
        <w:r w:rsidRPr="00D20567">
          <w:rPr>
            <w:i/>
            <w:color w:val="0000FF"/>
            <w:sz w:val="24"/>
            <w:szCs w:val="24"/>
          </w:rPr>
          <w:t>п. 21</w:t>
        </w:r>
      </w:hyperlink>
      <w:r w:rsidRPr="00D20567">
        <w:rPr>
          <w:i/>
          <w:sz w:val="24"/>
          <w:szCs w:val="24"/>
        </w:rPr>
        <w:t xml:space="preserve"> Инструкции N 157н)</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7. Бухгалтерский учет в учреждении ведется автоматизированным способом с применением программы 1</w:t>
      </w:r>
      <w:proofErr w:type="gramStart"/>
      <w:r w:rsidRPr="00D20567">
        <w:rPr>
          <w:sz w:val="24"/>
          <w:szCs w:val="24"/>
        </w:rPr>
        <w:t xml:space="preserve"> С</w:t>
      </w:r>
      <w:proofErr w:type="gramEnd"/>
      <w:r w:rsidRPr="00D20567">
        <w:rPr>
          <w:sz w:val="24"/>
          <w:szCs w:val="24"/>
        </w:rPr>
        <w:t xml:space="preserve"> Бухгалтерия.</w:t>
      </w:r>
    </w:p>
    <w:p w:rsidR="004C2D87" w:rsidRPr="00D20567" w:rsidRDefault="004C2D87" w:rsidP="00D20567">
      <w:pPr>
        <w:pStyle w:val="ConsPlusNormal"/>
        <w:ind w:firstLine="709"/>
        <w:jc w:val="both"/>
        <w:rPr>
          <w:sz w:val="24"/>
          <w:szCs w:val="24"/>
        </w:rPr>
      </w:pPr>
      <w:r w:rsidRPr="00D20567">
        <w:rPr>
          <w:i/>
          <w:sz w:val="24"/>
          <w:szCs w:val="24"/>
        </w:rPr>
        <w:lastRenderedPageBreak/>
        <w:t xml:space="preserve">(Основание: </w:t>
      </w:r>
      <w:hyperlink r:id="rId84" w:history="1">
        <w:r w:rsidRPr="00D20567">
          <w:rPr>
            <w:i/>
            <w:color w:val="0000FF"/>
            <w:sz w:val="24"/>
            <w:szCs w:val="24"/>
          </w:rPr>
          <w:t>п. п. 6</w:t>
        </w:r>
      </w:hyperlink>
      <w:r w:rsidRPr="00D20567">
        <w:rPr>
          <w:i/>
          <w:sz w:val="24"/>
          <w:szCs w:val="24"/>
        </w:rPr>
        <w:t xml:space="preserve">, </w:t>
      </w:r>
      <w:hyperlink r:id="rId85" w:history="1">
        <w:r w:rsidRPr="00D20567">
          <w:rPr>
            <w:i/>
            <w:color w:val="0000FF"/>
            <w:sz w:val="24"/>
            <w:szCs w:val="24"/>
          </w:rPr>
          <w:t>19</w:t>
        </w:r>
      </w:hyperlink>
      <w:r w:rsidRPr="00D20567">
        <w:rPr>
          <w:i/>
          <w:sz w:val="24"/>
          <w:szCs w:val="24"/>
        </w:rPr>
        <w:t xml:space="preserve"> Инструкции N 157н)</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8. Для ведения бухгалтерского учета применяются:</w:t>
      </w:r>
    </w:p>
    <w:p w:rsidR="004C2D87" w:rsidRPr="00D20567" w:rsidRDefault="004C2D87" w:rsidP="00D20567">
      <w:pPr>
        <w:pStyle w:val="ConsPlusNormal"/>
        <w:ind w:firstLine="709"/>
        <w:jc w:val="both"/>
        <w:rPr>
          <w:sz w:val="24"/>
          <w:szCs w:val="24"/>
        </w:rPr>
      </w:pPr>
      <w:r w:rsidRPr="00D20567">
        <w:rPr>
          <w:sz w:val="24"/>
          <w:szCs w:val="24"/>
        </w:rPr>
        <w:t xml:space="preserve">- унифицированные </w:t>
      </w:r>
      <w:hyperlink r:id="rId86" w:history="1">
        <w:r w:rsidRPr="00D20567">
          <w:rPr>
            <w:color w:val="0000FF"/>
            <w:sz w:val="24"/>
            <w:szCs w:val="24"/>
          </w:rPr>
          <w:t>формы</w:t>
        </w:r>
      </w:hyperlink>
      <w:r w:rsidRPr="00D20567">
        <w:rPr>
          <w:sz w:val="24"/>
          <w:szCs w:val="24"/>
        </w:rPr>
        <w:t xml:space="preserve"> первичных учетных документов бухгалтерского учета, утвержденные Приказом Минфина России от 30.03.2015 N 52н;</w:t>
      </w:r>
    </w:p>
    <w:p w:rsidR="004C2D87" w:rsidRPr="00D20567" w:rsidRDefault="004C2D87" w:rsidP="00D20567">
      <w:pPr>
        <w:pStyle w:val="ConsPlusNormal"/>
        <w:ind w:firstLine="709"/>
        <w:jc w:val="both"/>
        <w:rPr>
          <w:sz w:val="24"/>
          <w:szCs w:val="24"/>
        </w:rPr>
      </w:pPr>
      <w:r w:rsidRPr="00D20567">
        <w:rPr>
          <w:sz w:val="24"/>
          <w:szCs w:val="24"/>
        </w:rPr>
        <w:t xml:space="preserve">- другие унифицированные формы первичных документов (в случае их отсутствия в </w:t>
      </w:r>
      <w:hyperlink r:id="rId87" w:history="1">
        <w:r w:rsidRPr="00D20567">
          <w:rPr>
            <w:color w:val="0000FF"/>
            <w:sz w:val="24"/>
            <w:szCs w:val="24"/>
          </w:rPr>
          <w:t>Приказе</w:t>
        </w:r>
      </w:hyperlink>
      <w:r w:rsidRPr="00D20567">
        <w:rPr>
          <w:sz w:val="24"/>
          <w:szCs w:val="24"/>
        </w:rPr>
        <w:t xml:space="preserve"> Минфина России от 30.03.2015 N 52н);</w:t>
      </w:r>
    </w:p>
    <w:p w:rsidR="0030790F" w:rsidRPr="00D20567" w:rsidRDefault="004C2D87" w:rsidP="00D20567">
      <w:pPr>
        <w:pStyle w:val="ConsPlusNormal"/>
        <w:ind w:firstLine="709"/>
        <w:jc w:val="both"/>
        <w:rPr>
          <w:sz w:val="24"/>
          <w:szCs w:val="24"/>
        </w:rPr>
      </w:pPr>
      <w:r w:rsidRPr="00D20567">
        <w:rPr>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88" w:history="1">
        <w:proofErr w:type="gramStart"/>
        <w:r w:rsidRPr="00D20567">
          <w:rPr>
            <w:color w:val="0000FF"/>
            <w:sz w:val="24"/>
            <w:szCs w:val="24"/>
          </w:rPr>
          <w:t>ч</w:t>
        </w:r>
        <w:proofErr w:type="gramEnd"/>
        <w:r w:rsidRPr="00D20567">
          <w:rPr>
            <w:color w:val="0000FF"/>
            <w:sz w:val="24"/>
            <w:szCs w:val="24"/>
          </w:rPr>
          <w:t>. 2 ст. 9</w:t>
        </w:r>
      </w:hyperlink>
      <w:r w:rsidRPr="00D20567">
        <w:rPr>
          <w:sz w:val="24"/>
          <w:szCs w:val="24"/>
        </w:rPr>
        <w:t xml:space="preserve"> Федерального закона от 06.12.2011 N 402-ФЗ,</w:t>
      </w:r>
      <w:r w:rsidR="00D2354C" w:rsidRPr="00D20567">
        <w:rPr>
          <w:sz w:val="24"/>
          <w:szCs w:val="24"/>
        </w:rPr>
        <w:t xml:space="preserve"> п.25</w:t>
      </w:r>
      <w:r w:rsidR="00D2354C" w:rsidRPr="00D20567">
        <w:rPr>
          <w:i/>
          <w:sz w:val="24"/>
          <w:szCs w:val="24"/>
        </w:rPr>
        <w:t xml:space="preserve"> </w:t>
      </w:r>
      <w:r w:rsidR="00D2354C" w:rsidRPr="00D20567">
        <w:rPr>
          <w:sz w:val="24"/>
          <w:szCs w:val="24"/>
        </w:rPr>
        <w:t>ФСБУ «Концептуальные основы бухгалтерского учета и отчетности организаций государственного сектора»</w:t>
      </w:r>
      <w:r w:rsidR="0030790F" w:rsidRPr="00D20567">
        <w:rPr>
          <w:sz w:val="24"/>
          <w:szCs w:val="24"/>
        </w:rPr>
        <w:t>.</w:t>
      </w:r>
    </w:p>
    <w:p w:rsidR="0030790F" w:rsidRPr="00D20567" w:rsidRDefault="0030790F" w:rsidP="00D20567">
      <w:pPr>
        <w:pStyle w:val="ConsPlusNormal"/>
        <w:ind w:firstLine="709"/>
        <w:jc w:val="both"/>
        <w:rPr>
          <w:sz w:val="24"/>
          <w:szCs w:val="24"/>
        </w:rPr>
      </w:pPr>
      <w:r w:rsidRPr="00D20567">
        <w:rPr>
          <w:sz w:val="24"/>
          <w:szCs w:val="24"/>
        </w:rPr>
        <w:t xml:space="preserve">Форма расчетного листа приведена в Приложении </w:t>
      </w:r>
      <w:r w:rsidRPr="00D20567">
        <w:rPr>
          <w:sz w:val="24"/>
          <w:szCs w:val="24"/>
          <w:lang w:val="en-US"/>
        </w:rPr>
        <w:t>N</w:t>
      </w:r>
      <w:r w:rsidRPr="00D20567">
        <w:rPr>
          <w:sz w:val="24"/>
          <w:szCs w:val="24"/>
        </w:rPr>
        <w:t xml:space="preserve"> 2 настоящей Учетной политики.</w:t>
      </w:r>
      <w:r w:rsidR="004C2D87" w:rsidRPr="00D20567">
        <w:rPr>
          <w:sz w:val="24"/>
          <w:szCs w:val="24"/>
        </w:rPr>
        <w:t xml:space="preserve"> </w:t>
      </w:r>
    </w:p>
    <w:p w:rsidR="004C2D87" w:rsidRPr="00D20567" w:rsidRDefault="004C2D87" w:rsidP="00D20567">
      <w:pPr>
        <w:pStyle w:val="ConsPlusNormal"/>
        <w:ind w:firstLine="709"/>
        <w:jc w:val="both"/>
        <w:rPr>
          <w:sz w:val="24"/>
          <w:szCs w:val="24"/>
        </w:rPr>
      </w:pPr>
      <w:r w:rsidRPr="00D20567">
        <w:rPr>
          <w:i/>
          <w:sz w:val="24"/>
          <w:szCs w:val="24"/>
        </w:rPr>
        <w:t xml:space="preserve">(Основание: </w:t>
      </w:r>
      <w:hyperlink r:id="rId89" w:history="1">
        <w:proofErr w:type="gramStart"/>
        <w:r w:rsidRPr="00D20567">
          <w:rPr>
            <w:i/>
            <w:color w:val="0000FF"/>
            <w:sz w:val="24"/>
            <w:szCs w:val="24"/>
          </w:rPr>
          <w:t>ч</w:t>
        </w:r>
        <w:proofErr w:type="gramEnd"/>
        <w:r w:rsidRPr="00D20567">
          <w:rPr>
            <w:i/>
            <w:color w:val="0000FF"/>
            <w:sz w:val="24"/>
            <w:szCs w:val="24"/>
          </w:rPr>
          <w:t>. 2 ст. 9</w:t>
        </w:r>
      </w:hyperlink>
      <w:r w:rsidRPr="00D20567">
        <w:rPr>
          <w:i/>
          <w:sz w:val="24"/>
          <w:szCs w:val="24"/>
        </w:rPr>
        <w:t xml:space="preserve"> Федерального закона от 06.12.2011 N 402-ФЗ</w:t>
      </w:r>
      <w:r w:rsidR="00D2354C" w:rsidRPr="00D20567">
        <w:rPr>
          <w:i/>
          <w:sz w:val="24"/>
          <w:szCs w:val="24"/>
        </w:rPr>
        <w:t>, п.25</w:t>
      </w:r>
      <w:r w:rsidR="008D6360" w:rsidRPr="00D20567">
        <w:rPr>
          <w:i/>
          <w:sz w:val="24"/>
          <w:szCs w:val="24"/>
        </w:rPr>
        <w:t xml:space="preserve"> ФСБУ «Концептуальные основы бухгалтерского учета и отчетности организаций государственного сектора»</w:t>
      </w:r>
      <w:r w:rsidRPr="00D20567">
        <w:rPr>
          <w:i/>
          <w:sz w:val="24"/>
          <w:szCs w:val="24"/>
        </w:rPr>
        <w:t>)</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9. </w:t>
      </w:r>
      <w:r w:rsidR="00D2354C" w:rsidRPr="00D20567">
        <w:rPr>
          <w:color w:val="22272F"/>
          <w:sz w:val="24"/>
          <w:szCs w:val="24"/>
          <w:shd w:val="clear" w:color="auto" w:fill="FFFFFF"/>
        </w:rPr>
        <w:t>Первичный учетный документ составляется на бумажном носителе и (или) в виде электронного документа, подписанного электронной подписью.</w:t>
      </w:r>
    </w:p>
    <w:p w:rsidR="004C2D87" w:rsidRPr="00D20567" w:rsidRDefault="004C2D87" w:rsidP="00D20567">
      <w:pPr>
        <w:pStyle w:val="ConsPlusNormal"/>
        <w:ind w:firstLine="709"/>
        <w:jc w:val="both"/>
        <w:rPr>
          <w:sz w:val="24"/>
          <w:szCs w:val="24"/>
        </w:rPr>
      </w:pPr>
      <w:r w:rsidRPr="00D20567">
        <w:rPr>
          <w:i/>
          <w:sz w:val="24"/>
          <w:szCs w:val="24"/>
        </w:rPr>
        <w:t>(</w:t>
      </w:r>
      <w:r w:rsidR="00D2354C" w:rsidRPr="00D20567">
        <w:rPr>
          <w:i/>
          <w:sz w:val="24"/>
          <w:szCs w:val="24"/>
        </w:rPr>
        <w:t xml:space="preserve">Основание: </w:t>
      </w:r>
      <w:hyperlink r:id="rId90" w:history="1">
        <w:proofErr w:type="gramStart"/>
        <w:r w:rsidR="00D2354C" w:rsidRPr="00D20567">
          <w:rPr>
            <w:i/>
            <w:color w:val="0000FF"/>
            <w:sz w:val="24"/>
            <w:szCs w:val="24"/>
          </w:rPr>
          <w:t>п</w:t>
        </w:r>
        <w:proofErr w:type="gramEnd"/>
      </w:hyperlink>
      <w:r w:rsidR="00D2354C" w:rsidRPr="00D20567">
        <w:rPr>
          <w:i/>
          <w:sz w:val="24"/>
          <w:szCs w:val="24"/>
        </w:rPr>
        <w:t>.5</w:t>
      </w:r>
      <w:r w:rsidR="00D2354C" w:rsidRPr="00D20567">
        <w:rPr>
          <w:sz w:val="24"/>
          <w:szCs w:val="24"/>
        </w:rPr>
        <w:t xml:space="preserve"> </w:t>
      </w:r>
      <w:r w:rsidR="00D2354C" w:rsidRPr="00D20567">
        <w:rPr>
          <w:i/>
          <w:sz w:val="24"/>
          <w:szCs w:val="24"/>
        </w:rPr>
        <w:t>,ст.9 Федерального закона от 06.12.2011 N 402-ФЗ</w:t>
      </w:r>
      <w:r w:rsidRPr="00D20567">
        <w:rPr>
          <w:i/>
          <w:sz w:val="24"/>
          <w:szCs w:val="24"/>
        </w:rPr>
        <w:t>)</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Pr="00D20567">
          <w:rPr>
            <w:color w:val="0000FF"/>
            <w:sz w:val="24"/>
            <w:szCs w:val="24"/>
          </w:rPr>
          <w:t>Приложении N 3</w:t>
        </w:r>
      </w:hyperlink>
      <w:r w:rsidRPr="00D20567">
        <w:rPr>
          <w:sz w:val="24"/>
          <w:szCs w:val="24"/>
        </w:rPr>
        <w:t xml:space="preserve"> к настоящей Учетной политике.</w:t>
      </w:r>
    </w:p>
    <w:p w:rsidR="004C2D87" w:rsidRPr="00D20567" w:rsidRDefault="004C2D87" w:rsidP="00D20567">
      <w:pPr>
        <w:pStyle w:val="ConsPlusNormal"/>
        <w:ind w:firstLine="709"/>
        <w:jc w:val="both"/>
        <w:rPr>
          <w:sz w:val="24"/>
          <w:szCs w:val="24"/>
        </w:rPr>
      </w:pPr>
      <w:r w:rsidRPr="00D20567">
        <w:rPr>
          <w:i/>
          <w:sz w:val="24"/>
          <w:szCs w:val="24"/>
        </w:rPr>
        <w:t xml:space="preserve">(Основание: </w:t>
      </w:r>
      <w:hyperlink r:id="rId91" w:history="1">
        <w:r w:rsidRPr="00D20567">
          <w:rPr>
            <w:i/>
            <w:color w:val="0000FF"/>
            <w:sz w:val="24"/>
            <w:szCs w:val="24"/>
          </w:rPr>
          <w:t>п. п. 6</w:t>
        </w:r>
      </w:hyperlink>
      <w:r w:rsidRPr="00D20567">
        <w:rPr>
          <w:i/>
          <w:sz w:val="24"/>
          <w:szCs w:val="24"/>
        </w:rPr>
        <w:t xml:space="preserve">, </w:t>
      </w:r>
      <w:hyperlink r:id="rId92" w:history="1">
        <w:r w:rsidRPr="00D20567">
          <w:rPr>
            <w:i/>
            <w:color w:val="0000FF"/>
            <w:sz w:val="24"/>
            <w:szCs w:val="24"/>
          </w:rPr>
          <w:t>7 ч. 2 ст. 9</w:t>
        </w:r>
      </w:hyperlink>
      <w:r w:rsidRPr="00D20567">
        <w:rPr>
          <w:i/>
          <w:sz w:val="24"/>
          <w:szCs w:val="24"/>
        </w:rPr>
        <w:t xml:space="preserve"> Федерального закона от 06.12.2011 N 402-ФЗ</w:t>
      </w:r>
      <w:r w:rsidR="00E303A8" w:rsidRPr="00D20567">
        <w:rPr>
          <w:i/>
          <w:sz w:val="24"/>
          <w:szCs w:val="24"/>
        </w:rPr>
        <w:t>, п.26 ФСБУ «Концептуальные основы бухгалтерского учета и отчетности организаций государственного сектора»</w:t>
      </w:r>
      <w:r w:rsidRPr="00D20567">
        <w:rPr>
          <w:i/>
          <w:sz w:val="24"/>
          <w:szCs w:val="24"/>
        </w:rPr>
        <w:t>)</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D20567">
          <w:rPr>
            <w:color w:val="0000FF"/>
            <w:sz w:val="24"/>
            <w:szCs w:val="24"/>
          </w:rPr>
          <w:t>Приложении N 4</w:t>
        </w:r>
      </w:hyperlink>
      <w:r w:rsidRPr="00D20567">
        <w:rPr>
          <w:sz w:val="24"/>
          <w:szCs w:val="24"/>
        </w:rPr>
        <w:t xml:space="preserve"> к настоящей Учетной политике.</w:t>
      </w:r>
    </w:p>
    <w:p w:rsidR="004C2D87" w:rsidRPr="00D20567" w:rsidRDefault="004C2D87" w:rsidP="00D20567">
      <w:pPr>
        <w:pStyle w:val="ConsPlusNormal"/>
        <w:ind w:firstLine="709"/>
        <w:jc w:val="both"/>
        <w:rPr>
          <w:sz w:val="24"/>
          <w:szCs w:val="24"/>
        </w:rPr>
      </w:pPr>
      <w:r w:rsidRPr="00D20567">
        <w:rPr>
          <w:i/>
          <w:sz w:val="24"/>
          <w:szCs w:val="24"/>
        </w:rPr>
        <w:t xml:space="preserve">(Основание: </w:t>
      </w:r>
      <w:hyperlink r:id="rId93" w:history="1">
        <w:r w:rsidRPr="00D20567">
          <w:rPr>
            <w:i/>
            <w:color w:val="0000FF"/>
            <w:sz w:val="24"/>
            <w:szCs w:val="24"/>
          </w:rPr>
          <w:t>п. 6</w:t>
        </w:r>
      </w:hyperlink>
      <w:r w:rsidRPr="00D20567">
        <w:rPr>
          <w:i/>
          <w:sz w:val="24"/>
          <w:szCs w:val="24"/>
        </w:rPr>
        <w:t xml:space="preserve"> Инструкции N 157н</w:t>
      </w:r>
      <w:r w:rsidR="00E303A8" w:rsidRPr="00D20567">
        <w:rPr>
          <w:i/>
          <w:sz w:val="24"/>
          <w:szCs w:val="24"/>
        </w:rPr>
        <w:t>,  п.22 ФСБУ «Концептуальные основы бухгалтерского учета и отчетности организаций государственного сектора»)</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 xml:space="preserve">12. </w:t>
      </w:r>
      <w:r w:rsidR="00E303A8" w:rsidRPr="00D20567">
        <w:rPr>
          <w:sz w:val="24"/>
          <w:szCs w:val="24"/>
        </w:rPr>
        <w:t xml:space="preserve">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 </w:t>
      </w:r>
      <w:r w:rsidRPr="00D20567">
        <w:rPr>
          <w:sz w:val="24"/>
          <w:szCs w:val="24"/>
        </w:rPr>
        <w:t xml:space="preserve">Регистры бухгалтерского учета распечатываются на бумажных носителях с периодичностью, приведенной в  </w:t>
      </w:r>
      <w:r w:rsidRPr="00D20567">
        <w:rPr>
          <w:color w:val="0070C0"/>
          <w:sz w:val="24"/>
          <w:szCs w:val="24"/>
        </w:rPr>
        <w:t>Приложении 5</w:t>
      </w:r>
      <w:r w:rsidRPr="00D20567">
        <w:rPr>
          <w:sz w:val="24"/>
          <w:szCs w:val="24"/>
        </w:rPr>
        <w:t xml:space="preserve"> к настоящей Учетной политике.</w:t>
      </w:r>
    </w:p>
    <w:p w:rsidR="00386FD7" w:rsidRPr="00D20567" w:rsidRDefault="00386FD7" w:rsidP="00D20567">
      <w:pPr>
        <w:ind w:firstLine="709"/>
        <w:rPr>
          <w:sz w:val="24"/>
          <w:szCs w:val="24"/>
        </w:rPr>
      </w:pPr>
      <w:r w:rsidRPr="00D20567">
        <w:rPr>
          <w:i/>
          <w:sz w:val="24"/>
          <w:szCs w:val="24"/>
        </w:rPr>
        <w:t xml:space="preserve">(Основание: </w:t>
      </w:r>
      <w:hyperlink r:id="rId94" w:history="1">
        <w:proofErr w:type="gramStart"/>
        <w:r w:rsidRPr="00D20567">
          <w:rPr>
            <w:rStyle w:val="a9"/>
            <w:i/>
            <w:sz w:val="24"/>
            <w:szCs w:val="24"/>
          </w:rPr>
          <w:t>ч</w:t>
        </w:r>
        <w:proofErr w:type="gramEnd"/>
        <w:r w:rsidRPr="00D20567">
          <w:rPr>
            <w:rStyle w:val="a9"/>
            <w:i/>
            <w:sz w:val="24"/>
            <w:szCs w:val="24"/>
          </w:rPr>
          <w:t>. 6 ст. 10</w:t>
        </w:r>
      </w:hyperlink>
      <w:r w:rsidRPr="00D20567">
        <w:rPr>
          <w:i/>
          <w:sz w:val="24"/>
          <w:szCs w:val="24"/>
        </w:rPr>
        <w:t xml:space="preserve"> Закона № 402-ФЗ, </w:t>
      </w:r>
      <w:hyperlink r:id="rId95" w:history="1">
        <w:r w:rsidRPr="00D20567">
          <w:rPr>
            <w:rStyle w:val="a9"/>
            <w:i/>
            <w:sz w:val="24"/>
            <w:szCs w:val="24"/>
          </w:rPr>
          <w:t>п. 32</w:t>
        </w:r>
      </w:hyperlink>
      <w:r w:rsidRPr="00D20567">
        <w:rPr>
          <w:i/>
          <w:sz w:val="24"/>
          <w:szCs w:val="24"/>
        </w:rPr>
        <w:t xml:space="preserve"> СГС "Концептуальные основы", </w:t>
      </w:r>
      <w:hyperlink r:id="rId96" w:history="1">
        <w:r w:rsidRPr="00D20567">
          <w:rPr>
            <w:rStyle w:val="a9"/>
            <w:i/>
            <w:sz w:val="24"/>
            <w:szCs w:val="24"/>
          </w:rPr>
          <w:t>п. 11</w:t>
        </w:r>
      </w:hyperlink>
      <w:r w:rsidRPr="00D20567">
        <w:rPr>
          <w:i/>
          <w:sz w:val="24"/>
          <w:szCs w:val="24"/>
        </w:rPr>
        <w:t xml:space="preserve"> Инструкции № 157н, Методические </w:t>
      </w:r>
      <w:hyperlink r:id="rId97" w:history="1">
        <w:r w:rsidRPr="00D20567">
          <w:rPr>
            <w:rStyle w:val="a9"/>
            <w:i/>
            <w:sz w:val="24"/>
            <w:szCs w:val="24"/>
          </w:rPr>
          <w:t>указания</w:t>
        </w:r>
      </w:hyperlink>
      <w:r w:rsidRPr="00D20567">
        <w:rPr>
          <w:i/>
          <w:sz w:val="24"/>
          <w:szCs w:val="24"/>
        </w:rPr>
        <w:t xml:space="preserve"> № 52н)</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13. Для сверки данных аналитического и синтетического учета:</w:t>
      </w:r>
    </w:p>
    <w:p w:rsidR="004C2D87" w:rsidRPr="00D20567" w:rsidRDefault="004C2D87" w:rsidP="00D20567">
      <w:pPr>
        <w:pStyle w:val="ConsPlusNormal"/>
        <w:ind w:firstLine="709"/>
        <w:jc w:val="both"/>
        <w:rPr>
          <w:sz w:val="24"/>
          <w:szCs w:val="24"/>
        </w:rPr>
      </w:pPr>
      <w:r w:rsidRPr="00D20567">
        <w:rPr>
          <w:sz w:val="24"/>
          <w:szCs w:val="24"/>
        </w:rPr>
        <w:t xml:space="preserve">- по счетам учета финансовых активов и обязательств ежемесячно формируется Оборотная ведомость </w:t>
      </w:r>
      <w:hyperlink r:id="rId98" w:history="1">
        <w:r w:rsidRPr="00D20567">
          <w:rPr>
            <w:color w:val="0000FF"/>
            <w:sz w:val="24"/>
            <w:szCs w:val="24"/>
          </w:rPr>
          <w:t>(ф. 0504036)</w:t>
        </w:r>
      </w:hyperlink>
      <w:r w:rsidRPr="00D20567">
        <w:rPr>
          <w:sz w:val="24"/>
          <w:szCs w:val="24"/>
        </w:rPr>
        <w:t>.</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14. При отражении операций на счетах бухгалтерского учета применяется корреспонденция счетов:</w:t>
      </w:r>
    </w:p>
    <w:p w:rsidR="004C2D87" w:rsidRPr="00D20567" w:rsidRDefault="004C2D87" w:rsidP="00D20567">
      <w:pPr>
        <w:pStyle w:val="ConsPlusNormal"/>
        <w:ind w:firstLine="709"/>
        <w:jc w:val="both"/>
        <w:rPr>
          <w:sz w:val="24"/>
          <w:szCs w:val="24"/>
        </w:rPr>
      </w:pPr>
      <w:r w:rsidRPr="00D20567">
        <w:rPr>
          <w:sz w:val="24"/>
          <w:szCs w:val="24"/>
        </w:rPr>
        <w:t xml:space="preserve">- </w:t>
      </w:r>
      <w:proofErr w:type="gramStart"/>
      <w:r w:rsidRPr="00D20567">
        <w:rPr>
          <w:sz w:val="24"/>
          <w:szCs w:val="24"/>
        </w:rPr>
        <w:t>предусмотренная</w:t>
      </w:r>
      <w:proofErr w:type="gramEnd"/>
      <w:r w:rsidRPr="00D20567">
        <w:rPr>
          <w:sz w:val="24"/>
          <w:szCs w:val="24"/>
        </w:rPr>
        <w:t xml:space="preserve"> </w:t>
      </w:r>
      <w:hyperlink r:id="rId99" w:history="1">
        <w:r w:rsidRPr="00D20567">
          <w:rPr>
            <w:color w:val="0000FF"/>
            <w:sz w:val="24"/>
            <w:szCs w:val="24"/>
          </w:rPr>
          <w:t>Инструкцией</w:t>
        </w:r>
      </w:hyperlink>
      <w:r w:rsidRPr="00D20567">
        <w:rPr>
          <w:sz w:val="24"/>
          <w:szCs w:val="24"/>
        </w:rPr>
        <w:t xml:space="preserve"> N 174н;</w:t>
      </w:r>
    </w:p>
    <w:p w:rsidR="004C2D87" w:rsidRPr="00D20567" w:rsidRDefault="004C2D87" w:rsidP="00D20567">
      <w:pPr>
        <w:pStyle w:val="ConsPlusNormal"/>
        <w:ind w:firstLine="709"/>
        <w:jc w:val="both"/>
        <w:rPr>
          <w:sz w:val="24"/>
          <w:szCs w:val="24"/>
        </w:rPr>
      </w:pPr>
      <w:r w:rsidRPr="00D20567">
        <w:rPr>
          <w:sz w:val="24"/>
          <w:szCs w:val="24"/>
        </w:rPr>
        <w:t xml:space="preserve">- определенная учреждением самостоятельно (при отсутствии ее в </w:t>
      </w:r>
      <w:hyperlink r:id="rId100" w:history="1">
        <w:r w:rsidRPr="00D20567">
          <w:rPr>
            <w:color w:val="0000FF"/>
            <w:sz w:val="24"/>
            <w:szCs w:val="24"/>
          </w:rPr>
          <w:t>Инструкции</w:t>
        </w:r>
      </w:hyperlink>
      <w:r w:rsidRPr="00D20567">
        <w:rPr>
          <w:sz w:val="24"/>
          <w:szCs w:val="24"/>
        </w:rPr>
        <w:t xml:space="preserve"> N 174н), согласованная с органом, осуществляющим функции и полномочия учредителя.</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1</w:t>
      </w:r>
      <w:r w:rsidR="00795200" w:rsidRPr="00D20567">
        <w:rPr>
          <w:sz w:val="24"/>
          <w:szCs w:val="24"/>
        </w:rPr>
        <w:t>5</w:t>
      </w:r>
      <w:r w:rsidRPr="00D20567">
        <w:rPr>
          <w:sz w:val="24"/>
          <w:szCs w:val="24"/>
        </w:rPr>
        <w:t>. Перечень лиц, имеющих право получ</w:t>
      </w:r>
      <w:r w:rsidR="003932E7" w:rsidRPr="00D20567">
        <w:rPr>
          <w:sz w:val="24"/>
          <w:szCs w:val="24"/>
        </w:rPr>
        <w:t>ения доверенностей, приведен в</w:t>
      </w:r>
      <w:r w:rsidRPr="00D20567">
        <w:rPr>
          <w:sz w:val="24"/>
          <w:szCs w:val="24"/>
        </w:rPr>
        <w:t xml:space="preserve"> </w:t>
      </w:r>
      <w:r w:rsidRPr="009530F0">
        <w:rPr>
          <w:color w:val="0070C0"/>
          <w:sz w:val="24"/>
          <w:szCs w:val="24"/>
        </w:rPr>
        <w:t>Приложении</w:t>
      </w:r>
      <w:r w:rsidR="003932E7" w:rsidRPr="009530F0">
        <w:rPr>
          <w:color w:val="0070C0"/>
          <w:sz w:val="24"/>
          <w:szCs w:val="24"/>
        </w:rPr>
        <w:t xml:space="preserve"> </w:t>
      </w:r>
      <w:r w:rsidR="003932E7" w:rsidRPr="009530F0">
        <w:rPr>
          <w:color w:val="0070C0"/>
          <w:sz w:val="24"/>
          <w:szCs w:val="24"/>
          <w:lang w:val="en-US"/>
        </w:rPr>
        <w:t>N</w:t>
      </w:r>
      <w:r w:rsidRPr="009530F0">
        <w:rPr>
          <w:color w:val="0070C0"/>
          <w:sz w:val="24"/>
          <w:szCs w:val="24"/>
        </w:rPr>
        <w:t>6</w:t>
      </w:r>
      <w:r w:rsidRPr="00D20567">
        <w:rPr>
          <w:sz w:val="24"/>
          <w:szCs w:val="24"/>
        </w:rPr>
        <w:t xml:space="preserve"> к настоящей Учетной политике.</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1</w:t>
      </w:r>
      <w:r w:rsidR="00795200" w:rsidRPr="00D20567">
        <w:rPr>
          <w:sz w:val="24"/>
          <w:szCs w:val="24"/>
        </w:rPr>
        <w:t>6</w:t>
      </w:r>
      <w:r w:rsidRPr="00D20567">
        <w:rPr>
          <w:sz w:val="24"/>
          <w:szCs w:val="24"/>
        </w:rPr>
        <w:t xml:space="preserve">. Перечень лиц, имеющих право получать денежные средства под отчет на приобретение товаров (работ, услуг), приведен в </w:t>
      </w:r>
      <w:r w:rsidRPr="00D20567">
        <w:rPr>
          <w:color w:val="0070C0"/>
          <w:sz w:val="24"/>
          <w:szCs w:val="24"/>
        </w:rPr>
        <w:t>Приложении 7</w:t>
      </w:r>
      <w:r w:rsidRPr="00D20567">
        <w:rPr>
          <w:sz w:val="24"/>
          <w:szCs w:val="24"/>
        </w:rPr>
        <w:t xml:space="preserve"> к настоящей Учетной политике.</w:t>
      </w:r>
    </w:p>
    <w:p w:rsidR="00940597" w:rsidRPr="00D20567" w:rsidRDefault="00940597" w:rsidP="00D20567">
      <w:pPr>
        <w:ind w:firstLine="709"/>
        <w:rPr>
          <w:sz w:val="24"/>
          <w:szCs w:val="24"/>
        </w:rPr>
      </w:pPr>
      <w:r w:rsidRPr="00D20567">
        <w:rPr>
          <w:i/>
          <w:sz w:val="24"/>
          <w:szCs w:val="24"/>
        </w:rPr>
        <w:t xml:space="preserve">(Основание: </w:t>
      </w:r>
      <w:hyperlink r:id="rId101" w:history="1">
        <w:r w:rsidRPr="00D20567">
          <w:rPr>
            <w:rStyle w:val="a9"/>
            <w:i/>
            <w:sz w:val="24"/>
            <w:szCs w:val="24"/>
          </w:rPr>
          <w:t>п. 9</w:t>
        </w:r>
      </w:hyperlink>
      <w:r w:rsidRPr="00D20567">
        <w:rPr>
          <w:i/>
          <w:sz w:val="24"/>
          <w:szCs w:val="24"/>
        </w:rPr>
        <w:t xml:space="preserve"> СГС "Учетная политика")</w:t>
      </w:r>
    </w:p>
    <w:p w:rsidR="004C2D87" w:rsidRPr="00D20567" w:rsidRDefault="004C2D87" w:rsidP="00D20567">
      <w:pPr>
        <w:pStyle w:val="ConsPlusNormal"/>
        <w:ind w:firstLine="709"/>
        <w:jc w:val="both"/>
        <w:rPr>
          <w:sz w:val="24"/>
          <w:szCs w:val="24"/>
        </w:rPr>
      </w:pPr>
    </w:p>
    <w:p w:rsidR="004C2D87" w:rsidRPr="00D20567" w:rsidRDefault="004C2D87" w:rsidP="00D20567">
      <w:pPr>
        <w:pStyle w:val="ConsPlusNormal"/>
        <w:ind w:firstLine="709"/>
        <w:jc w:val="both"/>
        <w:rPr>
          <w:sz w:val="24"/>
          <w:szCs w:val="24"/>
        </w:rPr>
      </w:pPr>
      <w:r w:rsidRPr="00D20567">
        <w:rPr>
          <w:sz w:val="24"/>
          <w:szCs w:val="24"/>
        </w:rPr>
        <w:t>1</w:t>
      </w:r>
      <w:r w:rsidR="00795200" w:rsidRPr="00D20567">
        <w:rPr>
          <w:sz w:val="24"/>
          <w:szCs w:val="24"/>
        </w:rPr>
        <w:t>7</w:t>
      </w:r>
      <w:r w:rsidRPr="00D20567">
        <w:rPr>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r w:rsidR="003932E7" w:rsidRPr="00D20567">
        <w:rPr>
          <w:color w:val="0070C0"/>
          <w:sz w:val="24"/>
          <w:szCs w:val="24"/>
        </w:rPr>
        <w:t>П</w:t>
      </w:r>
      <w:r w:rsidRPr="00D20567">
        <w:rPr>
          <w:color w:val="0070C0"/>
          <w:sz w:val="24"/>
          <w:szCs w:val="24"/>
        </w:rPr>
        <w:t>риложении</w:t>
      </w:r>
      <w:r w:rsidR="003932E7" w:rsidRPr="00D20567">
        <w:rPr>
          <w:color w:val="0070C0"/>
          <w:sz w:val="24"/>
          <w:szCs w:val="24"/>
        </w:rPr>
        <w:t xml:space="preserve"> </w:t>
      </w:r>
      <w:r w:rsidR="003932E7" w:rsidRPr="00D20567">
        <w:rPr>
          <w:color w:val="0070C0"/>
          <w:sz w:val="24"/>
          <w:szCs w:val="24"/>
          <w:lang w:val="en-US"/>
        </w:rPr>
        <w:t>N</w:t>
      </w:r>
      <w:r w:rsidRPr="00D20567">
        <w:rPr>
          <w:color w:val="0070C0"/>
          <w:sz w:val="24"/>
          <w:szCs w:val="24"/>
        </w:rPr>
        <w:t xml:space="preserve"> 8</w:t>
      </w:r>
      <w:r w:rsidRPr="00D20567">
        <w:rPr>
          <w:sz w:val="24"/>
          <w:szCs w:val="24"/>
        </w:rPr>
        <w:t xml:space="preserve"> к настоящей Учетной политике.</w:t>
      </w:r>
    </w:p>
    <w:p w:rsidR="00940597" w:rsidRPr="00D20567" w:rsidRDefault="00940597" w:rsidP="00D20567">
      <w:pPr>
        <w:ind w:firstLine="709"/>
        <w:rPr>
          <w:sz w:val="24"/>
          <w:szCs w:val="24"/>
        </w:rPr>
      </w:pPr>
      <w:r w:rsidRPr="00D20567">
        <w:rPr>
          <w:i/>
          <w:sz w:val="24"/>
          <w:szCs w:val="24"/>
        </w:rPr>
        <w:t xml:space="preserve">(Основание: </w:t>
      </w:r>
      <w:hyperlink r:id="rId102" w:history="1">
        <w:r w:rsidRPr="00D20567">
          <w:rPr>
            <w:rStyle w:val="a9"/>
            <w:i/>
            <w:sz w:val="24"/>
            <w:szCs w:val="24"/>
          </w:rPr>
          <w:t>п. 9</w:t>
        </w:r>
      </w:hyperlink>
      <w:r w:rsidRPr="00D20567">
        <w:rPr>
          <w:i/>
          <w:sz w:val="24"/>
          <w:szCs w:val="24"/>
        </w:rPr>
        <w:t xml:space="preserve"> СГС "Учетная политика")</w:t>
      </w:r>
    </w:p>
    <w:p w:rsidR="004C2D87" w:rsidRPr="00D20567" w:rsidRDefault="004C2D87" w:rsidP="00D20567">
      <w:pPr>
        <w:pStyle w:val="ConsPlusNormal"/>
        <w:ind w:firstLine="709"/>
        <w:jc w:val="both"/>
        <w:rPr>
          <w:sz w:val="24"/>
          <w:szCs w:val="24"/>
        </w:rPr>
      </w:pPr>
    </w:p>
    <w:p w:rsidR="002A296A" w:rsidRPr="00D20567" w:rsidRDefault="00795200" w:rsidP="00D20567">
      <w:pPr>
        <w:pStyle w:val="ConsPlusNormal"/>
        <w:ind w:firstLine="709"/>
        <w:jc w:val="both"/>
        <w:rPr>
          <w:sz w:val="24"/>
          <w:szCs w:val="24"/>
        </w:rPr>
      </w:pPr>
      <w:r w:rsidRPr="00D20567">
        <w:rPr>
          <w:sz w:val="24"/>
          <w:szCs w:val="24"/>
        </w:rPr>
        <w:t>18.</w:t>
      </w:r>
      <w:r w:rsidR="004C2D87" w:rsidRPr="00D20567">
        <w:rPr>
          <w:sz w:val="24"/>
          <w:szCs w:val="24"/>
        </w:rPr>
        <w:t xml:space="preserve"> </w:t>
      </w:r>
      <w:r w:rsidR="002A296A" w:rsidRPr="00D20567">
        <w:rPr>
          <w:sz w:val="24"/>
          <w:szCs w:val="24"/>
        </w:rPr>
        <w:t>Для проведения инвентаризаций и мероприятий внутреннего финансового контроля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r w:rsidR="002A296A" w:rsidRPr="00D20567">
        <w:rPr>
          <w:color w:val="0070C0"/>
          <w:sz w:val="24"/>
          <w:szCs w:val="24"/>
        </w:rPr>
        <w:t>. ( Приложение №10)</w:t>
      </w:r>
    </w:p>
    <w:p w:rsidR="002A296A" w:rsidRPr="00D20567" w:rsidRDefault="002A296A" w:rsidP="00D20567">
      <w:pPr>
        <w:ind w:firstLine="709"/>
        <w:rPr>
          <w:sz w:val="24"/>
          <w:szCs w:val="24"/>
        </w:rPr>
      </w:pPr>
      <w:r w:rsidRPr="00D20567">
        <w:rPr>
          <w:i/>
          <w:sz w:val="24"/>
          <w:szCs w:val="24"/>
        </w:rPr>
        <w:t xml:space="preserve">(Основание: </w:t>
      </w:r>
      <w:hyperlink r:id="rId103" w:history="1">
        <w:r w:rsidRPr="00D20567">
          <w:rPr>
            <w:i/>
            <w:color w:val="0000FF"/>
            <w:sz w:val="24"/>
            <w:szCs w:val="24"/>
          </w:rPr>
          <w:t>ст. 19</w:t>
        </w:r>
      </w:hyperlink>
      <w:r w:rsidRPr="00D20567">
        <w:rPr>
          <w:i/>
          <w:sz w:val="24"/>
          <w:szCs w:val="24"/>
        </w:rPr>
        <w:t xml:space="preserve"> Федерального закона от 06.12.2011 N 402-ФЗ, </w:t>
      </w:r>
      <w:hyperlink r:id="rId104" w:history="1">
        <w:r w:rsidRPr="00D20567">
          <w:rPr>
            <w:i/>
            <w:color w:val="0000FF"/>
            <w:sz w:val="24"/>
            <w:szCs w:val="24"/>
          </w:rPr>
          <w:t>п. 2.2</w:t>
        </w:r>
      </w:hyperlink>
      <w:r w:rsidRPr="00D20567">
        <w:rPr>
          <w:i/>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r w:rsidR="00654B0E" w:rsidRPr="00D20567">
        <w:rPr>
          <w:i/>
          <w:sz w:val="24"/>
          <w:szCs w:val="24"/>
        </w:rPr>
        <w:t xml:space="preserve">, </w:t>
      </w:r>
      <w:r w:rsidR="00654B0E" w:rsidRPr="00D20567">
        <w:rPr>
          <w:i/>
          <w:color w:val="000000" w:themeColor="text1"/>
          <w:sz w:val="24"/>
          <w:szCs w:val="24"/>
        </w:rPr>
        <w:t>п.80 ФСБУ «Концептуальные основы»</w:t>
      </w:r>
      <w:r w:rsidR="00940597" w:rsidRPr="00D20567">
        <w:rPr>
          <w:i/>
          <w:color w:val="000000" w:themeColor="text1"/>
          <w:sz w:val="24"/>
          <w:szCs w:val="24"/>
        </w:rPr>
        <w:t>,</w:t>
      </w:r>
      <w:r w:rsidR="00940597" w:rsidRPr="00D20567">
        <w:rPr>
          <w:i/>
          <w:sz w:val="24"/>
          <w:szCs w:val="24"/>
        </w:rPr>
        <w:t xml:space="preserve"> </w:t>
      </w:r>
      <w:hyperlink r:id="rId105" w:history="1">
        <w:r w:rsidR="00940597" w:rsidRPr="00D20567">
          <w:rPr>
            <w:rStyle w:val="a9"/>
            <w:i/>
            <w:sz w:val="24"/>
            <w:szCs w:val="24"/>
          </w:rPr>
          <w:t>п. 9</w:t>
        </w:r>
      </w:hyperlink>
      <w:r w:rsidR="00940597" w:rsidRPr="00D20567">
        <w:rPr>
          <w:i/>
          <w:sz w:val="24"/>
          <w:szCs w:val="24"/>
        </w:rPr>
        <w:t xml:space="preserve"> СГС "Учетная политика")</w:t>
      </w:r>
    </w:p>
    <w:p w:rsidR="004C2D87" w:rsidRPr="00D20567" w:rsidRDefault="004C2D87" w:rsidP="00D20567">
      <w:pPr>
        <w:pStyle w:val="ConsPlusNormal"/>
        <w:ind w:firstLine="709"/>
        <w:jc w:val="both"/>
        <w:rPr>
          <w:sz w:val="24"/>
          <w:szCs w:val="24"/>
        </w:rPr>
      </w:pPr>
    </w:p>
    <w:p w:rsidR="004C2D87" w:rsidRPr="00D20567" w:rsidRDefault="00795200" w:rsidP="00D20567">
      <w:pPr>
        <w:pStyle w:val="ConsPlusNormal"/>
        <w:ind w:firstLine="709"/>
        <w:jc w:val="both"/>
        <w:rPr>
          <w:sz w:val="24"/>
          <w:szCs w:val="24"/>
        </w:rPr>
      </w:pPr>
      <w:r w:rsidRPr="00D20567">
        <w:rPr>
          <w:sz w:val="24"/>
          <w:szCs w:val="24"/>
        </w:rPr>
        <w:t>19.</w:t>
      </w:r>
      <w:r w:rsidR="004C2D87" w:rsidRPr="00D20567">
        <w:rPr>
          <w:sz w:val="24"/>
          <w:szCs w:val="24"/>
        </w:rPr>
        <w:t xml:space="preserve">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004C2D87" w:rsidRPr="00D20567">
        <w:rPr>
          <w:color w:val="0070C0"/>
          <w:sz w:val="24"/>
          <w:szCs w:val="24"/>
        </w:rPr>
        <w:t xml:space="preserve">Приложение </w:t>
      </w:r>
      <w:r w:rsidR="002A296A" w:rsidRPr="00D20567">
        <w:rPr>
          <w:color w:val="0070C0"/>
          <w:sz w:val="24"/>
          <w:szCs w:val="24"/>
        </w:rPr>
        <w:t>№</w:t>
      </w:r>
      <w:r w:rsidR="004C2D87" w:rsidRPr="00D20567">
        <w:rPr>
          <w:color w:val="0070C0"/>
          <w:sz w:val="24"/>
          <w:szCs w:val="24"/>
        </w:rPr>
        <w:t>9</w:t>
      </w:r>
      <w:r w:rsidR="004C2D87" w:rsidRPr="00D20567">
        <w:rPr>
          <w:sz w:val="24"/>
          <w:szCs w:val="24"/>
        </w:rPr>
        <w:t xml:space="preserve"> к настоящей Учетной политике).</w:t>
      </w:r>
    </w:p>
    <w:p w:rsidR="00D20567" w:rsidRPr="00D20567" w:rsidRDefault="00D20567" w:rsidP="00D20567">
      <w:pPr>
        <w:ind w:firstLine="709"/>
        <w:rPr>
          <w:sz w:val="24"/>
          <w:szCs w:val="24"/>
        </w:rPr>
      </w:pPr>
      <w:r w:rsidRPr="00D20567">
        <w:rPr>
          <w:i/>
          <w:sz w:val="24"/>
          <w:szCs w:val="24"/>
        </w:rPr>
        <w:t xml:space="preserve">(Основание: </w:t>
      </w:r>
      <w:hyperlink r:id="rId106" w:history="1">
        <w:r w:rsidRPr="00D20567">
          <w:rPr>
            <w:rStyle w:val="a9"/>
            <w:i/>
            <w:sz w:val="24"/>
            <w:szCs w:val="24"/>
          </w:rPr>
          <w:t>п. 9</w:t>
        </w:r>
      </w:hyperlink>
      <w:r w:rsidRPr="00D20567">
        <w:rPr>
          <w:i/>
          <w:sz w:val="24"/>
          <w:szCs w:val="24"/>
        </w:rPr>
        <w:t xml:space="preserve"> СГС "Учетная политика")</w:t>
      </w:r>
    </w:p>
    <w:p w:rsidR="00D20567" w:rsidRPr="00D20567" w:rsidRDefault="00D20567" w:rsidP="00D20567">
      <w:pPr>
        <w:pStyle w:val="ConsPlusNormal"/>
        <w:ind w:firstLine="709"/>
        <w:jc w:val="both"/>
        <w:rPr>
          <w:sz w:val="24"/>
          <w:szCs w:val="24"/>
        </w:rPr>
      </w:pPr>
    </w:p>
    <w:p w:rsidR="00D20567" w:rsidRPr="00D20567" w:rsidRDefault="00D20567" w:rsidP="00D20567">
      <w:pPr>
        <w:pStyle w:val="2"/>
        <w:ind w:left="0" w:firstLine="709"/>
        <w:rPr>
          <w:rFonts w:ascii="Times New Roman" w:hAnsi="Times New Roman"/>
          <w:sz w:val="24"/>
          <w:szCs w:val="24"/>
        </w:rPr>
      </w:pPr>
      <w:bookmarkStart w:id="2" w:name="_ref_1-a198a959a7d149"/>
    </w:p>
    <w:p w:rsidR="00795200" w:rsidRPr="00D20567" w:rsidRDefault="00795200" w:rsidP="00D20567">
      <w:pPr>
        <w:pStyle w:val="2"/>
        <w:ind w:left="0" w:firstLine="709"/>
        <w:rPr>
          <w:rFonts w:ascii="Times New Roman" w:hAnsi="Times New Roman"/>
          <w:sz w:val="24"/>
          <w:szCs w:val="24"/>
        </w:rPr>
      </w:pPr>
      <w:r w:rsidRPr="00D20567">
        <w:rPr>
          <w:rFonts w:ascii="Times New Roman" w:hAnsi="Times New Roman"/>
          <w:sz w:val="24"/>
          <w:szCs w:val="24"/>
        </w:rPr>
        <w:t>2</w:t>
      </w:r>
      <w:r w:rsidR="009530F0">
        <w:rPr>
          <w:rFonts w:ascii="Times New Roman" w:hAnsi="Times New Roman"/>
          <w:sz w:val="24"/>
          <w:szCs w:val="24"/>
        </w:rPr>
        <w:t>2</w:t>
      </w:r>
      <w:r w:rsidRPr="00D20567">
        <w:rPr>
          <w:rFonts w:ascii="Times New Roman" w:hAnsi="Times New Roman"/>
          <w:sz w:val="24"/>
          <w:szCs w:val="24"/>
        </w:rPr>
        <w:t xml:space="preserve">. В графе </w:t>
      </w:r>
      <w:hyperlink r:id="rId107" w:history="1">
        <w:r w:rsidRPr="00D20567">
          <w:rPr>
            <w:rStyle w:val="a9"/>
            <w:rFonts w:ascii="Times New Roman" w:hAnsi="Times New Roman"/>
            <w:sz w:val="24"/>
            <w:szCs w:val="24"/>
          </w:rPr>
          <w:t>8</w:t>
        </w:r>
      </w:hyperlink>
      <w:r w:rsidRPr="00D20567">
        <w:rPr>
          <w:rFonts w:ascii="Times New Roman" w:hAnsi="Times New Roman"/>
          <w:sz w:val="24"/>
          <w:szCs w:val="24"/>
        </w:rPr>
        <w:t xml:space="preserve"> Инвентаризационной описи (</w:t>
      </w:r>
      <w:hyperlink r:id="rId108" w:history="1">
        <w:r w:rsidRPr="00D20567">
          <w:rPr>
            <w:rStyle w:val="a9"/>
            <w:rFonts w:ascii="Times New Roman" w:hAnsi="Times New Roman"/>
            <w:sz w:val="24"/>
            <w:szCs w:val="24"/>
          </w:rPr>
          <w:t>ф. 0504087</w:t>
        </w:r>
      </w:hyperlink>
      <w:r w:rsidRPr="00D20567">
        <w:rPr>
          <w:rFonts w:ascii="Times New Roman" w:hAnsi="Times New Roman"/>
          <w:sz w:val="24"/>
          <w:szCs w:val="24"/>
        </w:rPr>
        <w:t>) отражается статус объекта учета по его коду.</w:t>
      </w:r>
      <w:bookmarkEnd w:id="2"/>
    </w:p>
    <w:p w:rsidR="00795200" w:rsidRPr="00D20567" w:rsidRDefault="00795200" w:rsidP="00D20567">
      <w:pPr>
        <w:ind w:firstLine="709"/>
        <w:rPr>
          <w:i/>
          <w:sz w:val="24"/>
          <w:szCs w:val="24"/>
        </w:rPr>
      </w:pPr>
      <w:proofErr w:type="gramStart"/>
      <w:r w:rsidRPr="00D20567">
        <w:rPr>
          <w:i/>
          <w:sz w:val="24"/>
          <w:szCs w:val="24"/>
        </w:rPr>
        <w:t>(Основание:</w:t>
      </w:r>
      <w:proofErr w:type="gramEnd"/>
      <w:r w:rsidRPr="00D20567">
        <w:rPr>
          <w:i/>
          <w:sz w:val="24"/>
          <w:szCs w:val="24"/>
        </w:rPr>
        <w:t xml:space="preserve"> </w:t>
      </w:r>
      <w:hyperlink r:id="rId109" w:history="1">
        <w:proofErr w:type="gramStart"/>
        <w:r w:rsidRPr="00D20567">
          <w:rPr>
            <w:rStyle w:val="a9"/>
            <w:i/>
            <w:sz w:val="24"/>
            <w:szCs w:val="24"/>
          </w:rPr>
          <w:t>Методические указания № 52н</w:t>
        </w:r>
      </w:hyperlink>
      <w:r w:rsidRPr="00D20567">
        <w:rPr>
          <w:i/>
          <w:sz w:val="24"/>
          <w:szCs w:val="24"/>
        </w:rPr>
        <w:t>)</w:t>
      </w:r>
      <w:proofErr w:type="gramEnd"/>
    </w:p>
    <w:p w:rsidR="00940597" w:rsidRPr="00D20567" w:rsidRDefault="00940597" w:rsidP="00D20567">
      <w:pPr>
        <w:ind w:firstLine="709"/>
        <w:rPr>
          <w:i/>
          <w:sz w:val="24"/>
          <w:szCs w:val="24"/>
        </w:rPr>
      </w:pPr>
    </w:p>
    <w:p w:rsidR="00795200" w:rsidRPr="00D20567" w:rsidRDefault="00795200" w:rsidP="00D20567">
      <w:pPr>
        <w:pStyle w:val="2"/>
        <w:ind w:left="0" w:firstLine="709"/>
        <w:rPr>
          <w:rFonts w:ascii="Times New Roman" w:hAnsi="Times New Roman"/>
          <w:sz w:val="24"/>
          <w:szCs w:val="24"/>
        </w:rPr>
      </w:pPr>
      <w:bookmarkStart w:id="3" w:name="_ref_1-1300097c456f47"/>
      <w:r w:rsidRPr="00D20567">
        <w:rPr>
          <w:rFonts w:ascii="Times New Roman" w:hAnsi="Times New Roman"/>
          <w:sz w:val="24"/>
          <w:szCs w:val="24"/>
        </w:rPr>
        <w:t>2</w:t>
      </w:r>
      <w:r w:rsidR="009530F0">
        <w:rPr>
          <w:rFonts w:ascii="Times New Roman" w:hAnsi="Times New Roman"/>
          <w:sz w:val="24"/>
          <w:szCs w:val="24"/>
        </w:rPr>
        <w:t>1</w:t>
      </w:r>
      <w:r w:rsidRPr="00D20567">
        <w:rPr>
          <w:rFonts w:ascii="Times New Roman" w:hAnsi="Times New Roman"/>
          <w:sz w:val="24"/>
          <w:szCs w:val="24"/>
        </w:rPr>
        <w:t xml:space="preserve">. В графе </w:t>
      </w:r>
      <w:hyperlink r:id="rId110" w:history="1">
        <w:r w:rsidRPr="00D20567">
          <w:rPr>
            <w:rStyle w:val="a9"/>
            <w:rFonts w:ascii="Times New Roman" w:hAnsi="Times New Roman"/>
            <w:sz w:val="24"/>
            <w:szCs w:val="24"/>
          </w:rPr>
          <w:t>9</w:t>
        </w:r>
      </w:hyperlink>
      <w:r w:rsidRPr="00D20567">
        <w:rPr>
          <w:rFonts w:ascii="Times New Roman" w:hAnsi="Times New Roman"/>
          <w:sz w:val="24"/>
          <w:szCs w:val="24"/>
        </w:rPr>
        <w:t xml:space="preserve"> Инвентаризационной описи (сличительной ведомости) по объектам нефинансовых активов (</w:t>
      </w:r>
      <w:hyperlink r:id="rId111" w:history="1">
        <w:r w:rsidRPr="00D20567">
          <w:rPr>
            <w:rStyle w:val="a9"/>
            <w:rFonts w:ascii="Times New Roman" w:hAnsi="Times New Roman"/>
            <w:sz w:val="24"/>
            <w:szCs w:val="24"/>
          </w:rPr>
          <w:t>ф. 0504087</w:t>
        </w:r>
      </w:hyperlink>
      <w:r w:rsidRPr="00D20567">
        <w:rPr>
          <w:rFonts w:ascii="Times New Roman" w:hAnsi="Times New Roman"/>
          <w:sz w:val="24"/>
          <w:szCs w:val="24"/>
        </w:rPr>
        <w:t>) отражается целевая функция актива по ее коду.</w:t>
      </w:r>
      <w:bookmarkEnd w:id="3"/>
    </w:p>
    <w:p w:rsidR="00795200" w:rsidRPr="00D20567" w:rsidRDefault="00795200" w:rsidP="00D20567">
      <w:pPr>
        <w:ind w:firstLine="709"/>
        <w:rPr>
          <w:i/>
          <w:sz w:val="24"/>
          <w:szCs w:val="24"/>
        </w:rPr>
      </w:pPr>
      <w:proofErr w:type="gramStart"/>
      <w:r w:rsidRPr="00D20567">
        <w:rPr>
          <w:i/>
          <w:sz w:val="24"/>
          <w:szCs w:val="24"/>
        </w:rPr>
        <w:t>(Основание:</w:t>
      </w:r>
      <w:proofErr w:type="gramEnd"/>
      <w:r w:rsidRPr="00D20567">
        <w:rPr>
          <w:i/>
          <w:sz w:val="24"/>
          <w:szCs w:val="24"/>
        </w:rPr>
        <w:t xml:space="preserve"> </w:t>
      </w:r>
      <w:hyperlink r:id="rId112" w:history="1">
        <w:proofErr w:type="gramStart"/>
        <w:r w:rsidRPr="00D20567">
          <w:rPr>
            <w:rStyle w:val="a9"/>
            <w:i/>
            <w:sz w:val="24"/>
            <w:szCs w:val="24"/>
          </w:rPr>
          <w:t>Методические указания № 52н</w:t>
        </w:r>
      </w:hyperlink>
      <w:r w:rsidRPr="00D20567">
        <w:rPr>
          <w:i/>
          <w:sz w:val="24"/>
          <w:szCs w:val="24"/>
        </w:rPr>
        <w:t>)</w:t>
      </w:r>
      <w:proofErr w:type="gramEnd"/>
    </w:p>
    <w:p w:rsidR="00940597" w:rsidRPr="00D20567" w:rsidRDefault="00940597" w:rsidP="00D20567">
      <w:pPr>
        <w:ind w:firstLine="709"/>
        <w:rPr>
          <w:i/>
          <w:sz w:val="24"/>
          <w:szCs w:val="24"/>
        </w:rPr>
      </w:pPr>
    </w:p>
    <w:p w:rsidR="00940597" w:rsidRPr="00D20567" w:rsidRDefault="00940597" w:rsidP="00D20567">
      <w:pPr>
        <w:pStyle w:val="2"/>
        <w:ind w:left="0" w:firstLine="709"/>
        <w:rPr>
          <w:rFonts w:ascii="Times New Roman" w:hAnsi="Times New Roman"/>
          <w:sz w:val="24"/>
          <w:szCs w:val="24"/>
        </w:rPr>
      </w:pPr>
      <w:r w:rsidRPr="00D20567">
        <w:rPr>
          <w:rFonts w:ascii="Times New Roman" w:hAnsi="Times New Roman"/>
          <w:sz w:val="24"/>
          <w:szCs w:val="24"/>
        </w:rPr>
        <w:t>2</w:t>
      </w:r>
      <w:r w:rsidR="009530F0">
        <w:rPr>
          <w:rFonts w:ascii="Times New Roman" w:hAnsi="Times New Roman"/>
          <w:sz w:val="24"/>
          <w:szCs w:val="24"/>
        </w:rPr>
        <w:t>2</w:t>
      </w:r>
      <w:r w:rsidRPr="00D20567">
        <w:rPr>
          <w:rFonts w:ascii="Times New Roman" w:hAnsi="Times New Roman"/>
          <w:sz w:val="24"/>
          <w:szCs w:val="24"/>
        </w:rPr>
        <w:t>.</w:t>
      </w:r>
      <w:r w:rsidRPr="00D20567">
        <w:rPr>
          <w:rFonts w:ascii="Times New Roman" w:hAnsi="Times New Roman"/>
          <w:i/>
          <w:sz w:val="24"/>
          <w:szCs w:val="24"/>
        </w:rPr>
        <w:t xml:space="preserve"> </w:t>
      </w:r>
      <w:bookmarkStart w:id="4" w:name="_ref_1-aa1ac911f90346"/>
      <w:r w:rsidRPr="00D20567">
        <w:rPr>
          <w:rFonts w:ascii="Times New Roman" w:hAnsi="Times New Roman"/>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1-1b9b7f229e5a43 \h \n \!  \* MERGEFORMAT " w:fldLock="1">
        <w:r w:rsidRPr="00D20567">
          <w:rPr>
            <w:rFonts w:ascii="Times New Roman" w:hAnsi="Times New Roman"/>
            <w:sz w:val="24"/>
            <w:szCs w:val="24"/>
          </w:rPr>
          <w:t>9</w:t>
        </w:r>
      </w:fldSimple>
      <w:r w:rsidRPr="00D20567">
        <w:rPr>
          <w:rFonts w:ascii="Times New Roman" w:hAnsi="Times New Roman"/>
          <w:sz w:val="24"/>
          <w:szCs w:val="24"/>
        </w:rPr>
        <w:t xml:space="preserve"> к Учетной политике.</w:t>
      </w:r>
      <w:bookmarkEnd w:id="4"/>
    </w:p>
    <w:p w:rsidR="00940597" w:rsidRPr="00D20567" w:rsidRDefault="00940597" w:rsidP="00D20567">
      <w:pPr>
        <w:ind w:firstLine="709"/>
        <w:rPr>
          <w:sz w:val="24"/>
          <w:szCs w:val="24"/>
        </w:rPr>
      </w:pPr>
      <w:r w:rsidRPr="00D20567">
        <w:rPr>
          <w:i/>
          <w:sz w:val="24"/>
          <w:szCs w:val="24"/>
        </w:rPr>
        <w:t xml:space="preserve">(Основание: </w:t>
      </w:r>
      <w:hyperlink r:id="rId113" w:history="1">
        <w:proofErr w:type="gramStart"/>
        <w:r w:rsidRPr="00D20567">
          <w:rPr>
            <w:rStyle w:val="a9"/>
            <w:i/>
            <w:sz w:val="24"/>
            <w:szCs w:val="24"/>
          </w:rPr>
          <w:t>ч</w:t>
        </w:r>
        <w:proofErr w:type="gramEnd"/>
        <w:r w:rsidRPr="00D20567">
          <w:rPr>
            <w:rStyle w:val="a9"/>
            <w:i/>
            <w:sz w:val="24"/>
            <w:szCs w:val="24"/>
          </w:rPr>
          <w:t>. 3 ст. 11</w:t>
        </w:r>
      </w:hyperlink>
      <w:r w:rsidRPr="00D20567">
        <w:rPr>
          <w:i/>
          <w:sz w:val="24"/>
          <w:szCs w:val="24"/>
        </w:rPr>
        <w:t xml:space="preserve"> Закона № 402-ФЗ, </w:t>
      </w:r>
      <w:hyperlink r:id="rId114" w:history="1">
        <w:r w:rsidRPr="00D20567">
          <w:rPr>
            <w:rStyle w:val="a9"/>
            <w:i/>
            <w:sz w:val="24"/>
            <w:szCs w:val="24"/>
          </w:rPr>
          <w:t>п. 80</w:t>
        </w:r>
      </w:hyperlink>
      <w:r w:rsidRPr="00D20567">
        <w:rPr>
          <w:i/>
          <w:sz w:val="24"/>
          <w:szCs w:val="24"/>
        </w:rPr>
        <w:t xml:space="preserve"> СГС "Концептуальные основы", </w:t>
      </w:r>
      <w:hyperlink r:id="rId115" w:history="1">
        <w:r w:rsidRPr="00D20567">
          <w:rPr>
            <w:rStyle w:val="a9"/>
            <w:i/>
            <w:sz w:val="24"/>
            <w:szCs w:val="24"/>
          </w:rPr>
          <w:t>п. 9</w:t>
        </w:r>
      </w:hyperlink>
      <w:r w:rsidRPr="00D20567">
        <w:rPr>
          <w:i/>
          <w:sz w:val="24"/>
          <w:szCs w:val="24"/>
        </w:rPr>
        <w:t xml:space="preserve"> СГС "Учетная политика")</w:t>
      </w:r>
    </w:p>
    <w:p w:rsidR="00940597" w:rsidRPr="00D20567" w:rsidRDefault="00940597" w:rsidP="00D20567">
      <w:pPr>
        <w:ind w:firstLine="709"/>
        <w:rPr>
          <w:sz w:val="24"/>
          <w:szCs w:val="24"/>
        </w:rPr>
      </w:pPr>
    </w:p>
    <w:p w:rsidR="00654B0E" w:rsidRPr="00BC40DE" w:rsidRDefault="00654B0E" w:rsidP="004C2D87">
      <w:pPr>
        <w:pStyle w:val="ConsPlusNormal"/>
        <w:ind w:firstLine="540"/>
        <w:jc w:val="both"/>
        <w:rPr>
          <w:sz w:val="24"/>
          <w:szCs w:val="24"/>
        </w:rPr>
      </w:pPr>
    </w:p>
    <w:p w:rsidR="004C2D87" w:rsidRPr="00BC40DE" w:rsidRDefault="004C2D87" w:rsidP="002A296A">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II. Методическая часть</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1. Учет основных средств </w:t>
      </w:r>
    </w:p>
    <w:p w:rsidR="004C2D87" w:rsidRPr="00BC40DE" w:rsidRDefault="004C2D87" w:rsidP="004C2D87">
      <w:pPr>
        <w:pStyle w:val="ConsPlusNormal"/>
        <w:ind w:firstLine="540"/>
        <w:jc w:val="both"/>
        <w:rPr>
          <w:sz w:val="24"/>
          <w:szCs w:val="24"/>
        </w:rPr>
      </w:pPr>
      <w:r w:rsidRPr="00BC40DE">
        <w:rPr>
          <w:sz w:val="24"/>
          <w:szCs w:val="24"/>
        </w:rPr>
        <w:t xml:space="preserve">2. Учет материальных запасов </w:t>
      </w:r>
    </w:p>
    <w:p w:rsidR="004C2D87" w:rsidRPr="00BC40DE" w:rsidRDefault="004C2D87" w:rsidP="004C2D87">
      <w:pPr>
        <w:pStyle w:val="ConsPlusNormal"/>
        <w:ind w:firstLine="540"/>
        <w:jc w:val="both"/>
        <w:rPr>
          <w:sz w:val="24"/>
          <w:szCs w:val="24"/>
        </w:rPr>
      </w:pPr>
      <w:r w:rsidRPr="00BC40DE">
        <w:rPr>
          <w:sz w:val="24"/>
          <w:szCs w:val="24"/>
        </w:rPr>
        <w:t xml:space="preserve">3. Учет денежных средств и денежных документов </w:t>
      </w:r>
    </w:p>
    <w:p w:rsidR="004C2D87" w:rsidRPr="00BC40DE" w:rsidRDefault="004C2D87" w:rsidP="004C2D87">
      <w:pPr>
        <w:pStyle w:val="ConsPlusNormal"/>
        <w:ind w:firstLine="540"/>
        <w:jc w:val="both"/>
        <w:rPr>
          <w:sz w:val="24"/>
          <w:szCs w:val="24"/>
        </w:rPr>
      </w:pPr>
      <w:r w:rsidRPr="00BC40DE">
        <w:rPr>
          <w:sz w:val="24"/>
          <w:szCs w:val="24"/>
        </w:rPr>
        <w:t xml:space="preserve">4. Учет расчетов с дебиторами </w:t>
      </w:r>
      <w:r w:rsidR="008B7F13">
        <w:rPr>
          <w:sz w:val="24"/>
          <w:szCs w:val="24"/>
        </w:rPr>
        <w:t>и кредиторами</w:t>
      </w:r>
    </w:p>
    <w:p w:rsidR="004C2D87" w:rsidRPr="00BC40DE" w:rsidRDefault="004C2D87" w:rsidP="004C2D87">
      <w:pPr>
        <w:pStyle w:val="ConsPlusNormal"/>
        <w:ind w:firstLine="540"/>
        <w:jc w:val="both"/>
        <w:rPr>
          <w:sz w:val="24"/>
          <w:szCs w:val="24"/>
        </w:rPr>
      </w:pPr>
      <w:r w:rsidRPr="00BC40DE">
        <w:rPr>
          <w:sz w:val="24"/>
          <w:szCs w:val="24"/>
        </w:rPr>
        <w:t xml:space="preserve">5. Учет расчетов с учредителем </w:t>
      </w:r>
    </w:p>
    <w:p w:rsidR="004C2D87" w:rsidRPr="00BC40DE" w:rsidRDefault="004C2D87" w:rsidP="004C2D87">
      <w:pPr>
        <w:pStyle w:val="ConsPlusNormal"/>
        <w:ind w:firstLine="540"/>
        <w:jc w:val="both"/>
        <w:rPr>
          <w:sz w:val="24"/>
          <w:szCs w:val="24"/>
        </w:rPr>
      </w:pPr>
      <w:r w:rsidRPr="00BC40DE">
        <w:rPr>
          <w:sz w:val="24"/>
          <w:szCs w:val="24"/>
        </w:rPr>
        <w:t xml:space="preserve">6. Учет расчетов по обязательствам </w:t>
      </w:r>
    </w:p>
    <w:p w:rsidR="004C2D87" w:rsidRPr="00BC40DE" w:rsidRDefault="004C2D87" w:rsidP="004C2D87">
      <w:pPr>
        <w:pStyle w:val="ConsPlusNormal"/>
        <w:ind w:firstLine="540"/>
        <w:jc w:val="both"/>
        <w:rPr>
          <w:sz w:val="24"/>
          <w:szCs w:val="24"/>
        </w:rPr>
      </w:pPr>
      <w:r w:rsidRPr="00BC40DE">
        <w:rPr>
          <w:sz w:val="24"/>
          <w:szCs w:val="24"/>
        </w:rPr>
        <w:t xml:space="preserve">7. Финансовый результат </w:t>
      </w:r>
    </w:p>
    <w:p w:rsidR="004C2D87" w:rsidRPr="00BC40DE" w:rsidRDefault="004C2D87" w:rsidP="004C2D87">
      <w:pPr>
        <w:pStyle w:val="ConsPlusNormal"/>
        <w:ind w:firstLine="540"/>
        <w:jc w:val="both"/>
        <w:rPr>
          <w:sz w:val="24"/>
          <w:szCs w:val="24"/>
        </w:rPr>
      </w:pPr>
      <w:r w:rsidRPr="00BC40DE">
        <w:rPr>
          <w:sz w:val="24"/>
          <w:szCs w:val="24"/>
        </w:rPr>
        <w:t xml:space="preserve">8. Санкционирование расходов </w:t>
      </w:r>
    </w:p>
    <w:p w:rsidR="004C2D87" w:rsidRDefault="004C2D87" w:rsidP="004C2D87">
      <w:pPr>
        <w:pStyle w:val="ConsPlusNormal"/>
        <w:ind w:firstLine="540"/>
        <w:jc w:val="both"/>
      </w:pPr>
      <w:r w:rsidRPr="00BC40DE">
        <w:rPr>
          <w:sz w:val="24"/>
          <w:szCs w:val="24"/>
        </w:rPr>
        <w:t xml:space="preserve">9. Порядок учета на </w:t>
      </w:r>
      <w:proofErr w:type="spellStart"/>
      <w:r w:rsidRPr="00BC40DE">
        <w:rPr>
          <w:sz w:val="24"/>
          <w:szCs w:val="24"/>
        </w:rPr>
        <w:t>забалансовых</w:t>
      </w:r>
      <w:proofErr w:type="spellEnd"/>
      <w:r w:rsidRPr="00BC40DE">
        <w:rPr>
          <w:sz w:val="24"/>
          <w:szCs w:val="24"/>
        </w:rPr>
        <w:t xml:space="preserve"> счетах </w:t>
      </w:r>
    </w:p>
    <w:p w:rsidR="00056CAA" w:rsidRPr="00BC40DE" w:rsidRDefault="00056CAA" w:rsidP="004C2D87">
      <w:pPr>
        <w:pStyle w:val="ConsPlusNormal"/>
        <w:ind w:firstLine="540"/>
        <w:jc w:val="both"/>
        <w:rPr>
          <w:sz w:val="24"/>
          <w:szCs w:val="24"/>
        </w:rPr>
      </w:pPr>
      <w:r>
        <w:t>10. Иные операции</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bookmarkStart w:id="5" w:name="P185"/>
      <w:bookmarkEnd w:id="5"/>
      <w:r w:rsidRPr="00BC40DE">
        <w:rPr>
          <w:b/>
          <w:sz w:val="24"/>
          <w:szCs w:val="24"/>
        </w:rPr>
        <w:t>1. Учет основных средств</w:t>
      </w:r>
    </w:p>
    <w:p w:rsidR="004C2D87" w:rsidRPr="00BC40DE" w:rsidRDefault="004C2D87" w:rsidP="004C2D87">
      <w:pPr>
        <w:pStyle w:val="ConsPlusNormal"/>
        <w:jc w:val="both"/>
        <w:rPr>
          <w:sz w:val="24"/>
          <w:szCs w:val="24"/>
        </w:rPr>
      </w:pPr>
    </w:p>
    <w:p w:rsidR="001F75A5" w:rsidRDefault="00B74E9B" w:rsidP="001F75A5">
      <w:pPr>
        <w:pStyle w:val="ConsPlusNormal"/>
        <w:numPr>
          <w:ilvl w:val="1"/>
          <w:numId w:val="3"/>
        </w:numPr>
        <w:jc w:val="both"/>
        <w:rPr>
          <w:sz w:val="24"/>
          <w:szCs w:val="24"/>
        </w:rPr>
      </w:pPr>
      <w:r>
        <w:rPr>
          <w:sz w:val="24"/>
          <w:szCs w:val="24"/>
        </w:rPr>
        <w:t>Объект основных сре</w:t>
      </w:r>
      <w:proofErr w:type="gramStart"/>
      <w:r>
        <w:rPr>
          <w:sz w:val="24"/>
          <w:szCs w:val="24"/>
        </w:rPr>
        <w:t>дств пр</w:t>
      </w:r>
      <w:proofErr w:type="gramEnd"/>
      <w:r>
        <w:rPr>
          <w:sz w:val="24"/>
          <w:szCs w:val="24"/>
        </w:rPr>
        <w:t xml:space="preserve">инимается к бухгалтерскому учету по первоначальной стоимости. </w:t>
      </w:r>
    </w:p>
    <w:p w:rsidR="001F75A5" w:rsidRDefault="001F75A5" w:rsidP="001F75A5">
      <w:pPr>
        <w:pStyle w:val="ConsPlusNormal"/>
        <w:ind w:firstLine="540"/>
        <w:jc w:val="both"/>
        <w:rPr>
          <w:i/>
          <w:sz w:val="24"/>
          <w:szCs w:val="24"/>
        </w:rPr>
      </w:pPr>
      <w:r>
        <w:rPr>
          <w:sz w:val="24"/>
          <w:szCs w:val="24"/>
        </w:rPr>
        <w:t xml:space="preserve">  </w:t>
      </w:r>
      <w:r w:rsidRPr="00BC40DE">
        <w:rPr>
          <w:i/>
          <w:sz w:val="24"/>
          <w:szCs w:val="24"/>
        </w:rPr>
        <w:t xml:space="preserve">(Основание: </w:t>
      </w:r>
      <w:r>
        <w:rPr>
          <w:i/>
          <w:sz w:val="24"/>
          <w:szCs w:val="24"/>
        </w:rPr>
        <w:t>п.14 ФСБУ  «Основные средства»</w:t>
      </w:r>
      <w:r w:rsidRPr="00BC40DE">
        <w:rPr>
          <w:i/>
          <w:sz w:val="24"/>
          <w:szCs w:val="24"/>
        </w:rPr>
        <w:t>)</w:t>
      </w:r>
    </w:p>
    <w:p w:rsidR="009409FB" w:rsidRPr="00BC40DE" w:rsidRDefault="009409FB" w:rsidP="001F75A5">
      <w:pPr>
        <w:pStyle w:val="ConsPlusNormal"/>
        <w:ind w:firstLine="540"/>
        <w:jc w:val="both"/>
        <w:rPr>
          <w:sz w:val="24"/>
          <w:szCs w:val="24"/>
        </w:rPr>
      </w:pPr>
    </w:p>
    <w:p w:rsidR="00D20567" w:rsidRPr="00D20567" w:rsidRDefault="001F75A5" w:rsidP="00D20567">
      <w:pPr>
        <w:pStyle w:val="2"/>
        <w:ind w:left="0" w:firstLine="567"/>
        <w:rPr>
          <w:rFonts w:ascii="Times New Roman" w:hAnsi="Times New Roman"/>
          <w:sz w:val="24"/>
          <w:szCs w:val="24"/>
        </w:rPr>
      </w:pPr>
      <w:r w:rsidRPr="00D20567">
        <w:rPr>
          <w:rFonts w:ascii="Times New Roman" w:hAnsi="Times New Roman"/>
          <w:sz w:val="24"/>
          <w:szCs w:val="24"/>
        </w:rPr>
        <w:lastRenderedPageBreak/>
        <w:t>1.2</w:t>
      </w:r>
      <w:r w:rsidR="004C2D87" w:rsidRPr="00D20567">
        <w:rPr>
          <w:rFonts w:ascii="Times New Roman" w:hAnsi="Times New Roman"/>
          <w:sz w:val="24"/>
          <w:szCs w:val="24"/>
        </w:rPr>
        <w:t xml:space="preserve">. </w:t>
      </w:r>
      <w:bookmarkStart w:id="6" w:name="_ref_1-61b209f830324d"/>
      <w:r w:rsidR="00D20567" w:rsidRPr="00D20567">
        <w:rPr>
          <w:rFonts w:ascii="Times New Roman" w:hAnsi="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6" w:history="1">
        <w:r w:rsidR="00D20567" w:rsidRPr="00D20567">
          <w:rPr>
            <w:rStyle w:val="a9"/>
            <w:rFonts w:ascii="Times New Roman" w:hAnsi="Times New Roman"/>
            <w:sz w:val="24"/>
            <w:szCs w:val="24"/>
          </w:rPr>
          <w:t>п. 35</w:t>
        </w:r>
      </w:hyperlink>
      <w:r w:rsidR="00D20567" w:rsidRPr="00D20567">
        <w:rPr>
          <w:rFonts w:ascii="Times New Roman" w:hAnsi="Times New Roman"/>
          <w:sz w:val="24"/>
          <w:szCs w:val="24"/>
        </w:rPr>
        <w:t xml:space="preserve"> СГС "Основные средства", </w:t>
      </w:r>
      <w:hyperlink r:id="rId117" w:history="1">
        <w:r w:rsidR="00D20567" w:rsidRPr="00D20567">
          <w:rPr>
            <w:rStyle w:val="a9"/>
            <w:rFonts w:ascii="Times New Roman" w:hAnsi="Times New Roman"/>
            <w:sz w:val="24"/>
            <w:szCs w:val="24"/>
          </w:rPr>
          <w:t>п. 44</w:t>
        </w:r>
      </w:hyperlink>
      <w:r w:rsidR="00D20567" w:rsidRPr="00D20567">
        <w:rPr>
          <w:rFonts w:ascii="Times New Roman" w:hAnsi="Times New Roman"/>
          <w:sz w:val="24"/>
          <w:szCs w:val="24"/>
        </w:rPr>
        <w:t xml:space="preserve"> Инструкции № 157н.</w:t>
      </w:r>
      <w:bookmarkEnd w:id="6"/>
    </w:p>
    <w:p w:rsidR="004C2D87" w:rsidRPr="00BC40DE" w:rsidRDefault="004C2D87" w:rsidP="004C2D87">
      <w:pPr>
        <w:pStyle w:val="ConsPlusNormal"/>
        <w:jc w:val="both"/>
        <w:rPr>
          <w:sz w:val="24"/>
          <w:szCs w:val="24"/>
        </w:rPr>
      </w:pPr>
    </w:p>
    <w:p w:rsidR="00567116" w:rsidRPr="00567116" w:rsidRDefault="004C2D87" w:rsidP="00567116">
      <w:pPr>
        <w:pStyle w:val="2"/>
        <w:ind w:left="0" w:firstLine="851"/>
        <w:rPr>
          <w:rFonts w:ascii="Times New Roman" w:hAnsi="Times New Roman"/>
          <w:sz w:val="24"/>
          <w:szCs w:val="24"/>
        </w:rPr>
      </w:pPr>
      <w:r w:rsidRPr="00567116">
        <w:rPr>
          <w:rFonts w:ascii="Times New Roman" w:hAnsi="Times New Roman"/>
          <w:color w:val="0070C0"/>
          <w:sz w:val="24"/>
          <w:szCs w:val="24"/>
        </w:rPr>
        <w:t>1.</w:t>
      </w:r>
      <w:r w:rsidR="001F75A5" w:rsidRPr="00567116">
        <w:rPr>
          <w:rFonts w:ascii="Times New Roman" w:hAnsi="Times New Roman"/>
          <w:color w:val="0070C0"/>
          <w:sz w:val="24"/>
          <w:szCs w:val="24"/>
        </w:rPr>
        <w:t>3</w:t>
      </w:r>
      <w:r w:rsidRPr="00567116">
        <w:rPr>
          <w:rFonts w:ascii="Times New Roman" w:hAnsi="Times New Roman"/>
          <w:color w:val="0070C0"/>
          <w:sz w:val="24"/>
          <w:szCs w:val="24"/>
        </w:rPr>
        <w:t xml:space="preserve">. </w:t>
      </w:r>
      <w:bookmarkStart w:id="7" w:name="_ref_1-4887d0f424774e"/>
      <w:r w:rsidR="00567116" w:rsidRPr="00567116">
        <w:rPr>
          <w:rFonts w:ascii="Times New Roman" w:hAnsi="Times New Roman"/>
          <w:sz w:val="24"/>
          <w:szCs w:val="24"/>
        </w:rPr>
        <w:t xml:space="preserve">Основные средства, выявленные при инвентаризации, </w:t>
      </w:r>
      <w:r w:rsidR="00567116" w:rsidRPr="00567116">
        <w:rPr>
          <w:rFonts w:ascii="Times New Roman" w:hAnsi="Times New Roman"/>
          <w:color w:val="0070C0"/>
          <w:sz w:val="24"/>
          <w:szCs w:val="24"/>
        </w:rPr>
        <w:t>полученных безвозмездно, по договорам дарения, пожертвования</w:t>
      </w:r>
      <w:r w:rsidR="00567116" w:rsidRPr="00567116">
        <w:rPr>
          <w:rFonts w:ascii="Times New Roman" w:hAnsi="Times New Roman"/>
          <w:sz w:val="24"/>
          <w:szCs w:val="24"/>
        </w:rPr>
        <w:t xml:space="preserve">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
    </w:p>
    <w:p w:rsidR="00567116" w:rsidRPr="00567116" w:rsidRDefault="00567116" w:rsidP="00567116">
      <w:pPr>
        <w:ind w:firstLine="851"/>
        <w:rPr>
          <w:sz w:val="24"/>
          <w:szCs w:val="24"/>
        </w:rPr>
      </w:pPr>
      <w:r w:rsidRPr="00567116">
        <w:rPr>
          <w:i/>
          <w:sz w:val="24"/>
          <w:szCs w:val="24"/>
        </w:rPr>
        <w:t xml:space="preserve">(Основание: </w:t>
      </w:r>
      <w:hyperlink r:id="rId118" w:history="1">
        <w:r w:rsidRPr="00567116">
          <w:rPr>
            <w:rStyle w:val="a9"/>
            <w:i/>
            <w:sz w:val="24"/>
            <w:szCs w:val="24"/>
          </w:rPr>
          <w:t>п. п. 52</w:t>
        </w:r>
      </w:hyperlink>
      <w:r w:rsidRPr="00567116">
        <w:rPr>
          <w:i/>
          <w:sz w:val="24"/>
          <w:szCs w:val="24"/>
        </w:rPr>
        <w:t xml:space="preserve">, </w:t>
      </w:r>
      <w:hyperlink r:id="rId119" w:history="1">
        <w:r w:rsidRPr="00567116">
          <w:rPr>
            <w:rStyle w:val="a9"/>
            <w:i/>
            <w:sz w:val="24"/>
            <w:szCs w:val="24"/>
          </w:rPr>
          <w:t>54</w:t>
        </w:r>
      </w:hyperlink>
      <w:r w:rsidRPr="00567116">
        <w:rPr>
          <w:i/>
          <w:sz w:val="24"/>
          <w:szCs w:val="24"/>
        </w:rPr>
        <w:t xml:space="preserve"> СГС "Концептуальные основы", </w:t>
      </w:r>
      <w:hyperlink r:id="rId120" w:history="1">
        <w:r w:rsidRPr="00567116">
          <w:rPr>
            <w:rStyle w:val="a9"/>
            <w:i/>
            <w:sz w:val="24"/>
            <w:szCs w:val="24"/>
          </w:rPr>
          <w:t>п. 31</w:t>
        </w:r>
      </w:hyperlink>
      <w:r w:rsidRPr="00567116">
        <w:rPr>
          <w:i/>
          <w:sz w:val="24"/>
          <w:szCs w:val="24"/>
        </w:rPr>
        <w:t xml:space="preserve"> Инструкции № 157н)</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4</w:t>
      </w:r>
      <w:r w:rsidRPr="00BC40DE">
        <w:rPr>
          <w:sz w:val="24"/>
          <w:szCs w:val="24"/>
        </w:rPr>
        <w:t xml:space="preserve">. Каждому инвентарному объекту недвижимого имущества, а также движимого имущества, кроме объектов стоимостью до </w:t>
      </w:r>
      <w:r w:rsidR="001F75A5">
        <w:rPr>
          <w:sz w:val="24"/>
          <w:szCs w:val="24"/>
        </w:rPr>
        <w:t>10</w:t>
      </w:r>
      <w:r w:rsidRPr="00BC40DE">
        <w:rPr>
          <w:sz w:val="24"/>
          <w:szCs w:val="24"/>
        </w:rPr>
        <w:t>000 руб. включительно, присваивается уникальный инвентарный порядковый номер, состоящий из 12 знаков:</w:t>
      </w:r>
    </w:p>
    <w:p w:rsidR="004C2D87" w:rsidRPr="00BC40DE" w:rsidRDefault="004C2D87" w:rsidP="004C2D87">
      <w:pPr>
        <w:pStyle w:val="ConsPlusNormal"/>
        <w:ind w:firstLine="540"/>
        <w:jc w:val="both"/>
        <w:rPr>
          <w:sz w:val="24"/>
          <w:szCs w:val="24"/>
        </w:rPr>
      </w:pPr>
      <w:r w:rsidRPr="00BC40DE">
        <w:rPr>
          <w:sz w:val="24"/>
          <w:szCs w:val="24"/>
        </w:rPr>
        <w:t>1-й знак - код вида финансового обеспечения;</w:t>
      </w:r>
    </w:p>
    <w:p w:rsidR="004C2D87" w:rsidRPr="00BC40DE" w:rsidRDefault="004C2D87" w:rsidP="004C2D87">
      <w:pPr>
        <w:pStyle w:val="ConsPlusNormal"/>
        <w:ind w:firstLine="540"/>
        <w:jc w:val="both"/>
        <w:rPr>
          <w:sz w:val="24"/>
          <w:szCs w:val="24"/>
        </w:rPr>
      </w:pPr>
      <w:r w:rsidRPr="00BC40DE">
        <w:rPr>
          <w:sz w:val="24"/>
          <w:szCs w:val="24"/>
        </w:rPr>
        <w:t>2 - 4-й знаки - коды синтетического счета;</w:t>
      </w:r>
    </w:p>
    <w:p w:rsidR="004C2D87" w:rsidRPr="00BC40DE" w:rsidRDefault="004C2D87" w:rsidP="004C2D87">
      <w:pPr>
        <w:pStyle w:val="ConsPlusNormal"/>
        <w:ind w:firstLine="540"/>
        <w:jc w:val="both"/>
        <w:rPr>
          <w:sz w:val="24"/>
          <w:szCs w:val="24"/>
        </w:rPr>
      </w:pPr>
      <w:r w:rsidRPr="00BC40DE">
        <w:rPr>
          <w:sz w:val="24"/>
          <w:szCs w:val="24"/>
        </w:rPr>
        <w:t>5 - 6-й знаки - коды аналитического счета;</w:t>
      </w:r>
    </w:p>
    <w:p w:rsidR="004C2D87" w:rsidRPr="00BC40DE" w:rsidRDefault="004C2D87" w:rsidP="004C2D87">
      <w:pPr>
        <w:pStyle w:val="ConsPlusNormal"/>
        <w:ind w:firstLine="540"/>
        <w:jc w:val="both"/>
        <w:rPr>
          <w:sz w:val="24"/>
          <w:szCs w:val="24"/>
        </w:rPr>
      </w:pPr>
      <w:r w:rsidRPr="00BC40DE">
        <w:rPr>
          <w:sz w:val="24"/>
          <w:szCs w:val="24"/>
        </w:rPr>
        <w:t>7 - 12-й знаки - порядковый номер объекта в группе (000001-999999).</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r w:rsidR="001F75A5">
        <w:rPr>
          <w:i/>
          <w:sz w:val="24"/>
          <w:szCs w:val="24"/>
        </w:rPr>
        <w:t>п.9 ФСБУ  «Основные средства»,</w:t>
      </w:r>
      <w:r w:rsidR="001F75A5">
        <w:t xml:space="preserve"> </w:t>
      </w:r>
      <w:hyperlink r:id="rId121" w:history="1">
        <w:r w:rsidRPr="00BC40DE">
          <w:rPr>
            <w:i/>
            <w:color w:val="0000FF"/>
            <w:sz w:val="24"/>
            <w:szCs w:val="24"/>
          </w:rPr>
          <w:t>п. 46</w:t>
        </w:r>
      </w:hyperlink>
      <w:r w:rsidRPr="00BC40DE">
        <w:rPr>
          <w:i/>
          <w:sz w:val="24"/>
          <w:szCs w:val="24"/>
        </w:rPr>
        <w:t xml:space="preserve"> Инструкции N 157н)</w:t>
      </w:r>
    </w:p>
    <w:p w:rsidR="004C2D87" w:rsidRPr="00BC40DE" w:rsidRDefault="004C2D87" w:rsidP="004C2D87">
      <w:pPr>
        <w:pStyle w:val="ConsPlusNormal"/>
        <w:jc w:val="both"/>
        <w:rPr>
          <w:sz w:val="24"/>
          <w:szCs w:val="24"/>
        </w:rPr>
      </w:pPr>
    </w:p>
    <w:p w:rsidR="004C2D87" w:rsidRPr="00BC40DE" w:rsidRDefault="001F75A5" w:rsidP="004C2D87">
      <w:pPr>
        <w:pStyle w:val="ConsPlusNormal"/>
        <w:ind w:firstLine="540"/>
        <w:jc w:val="both"/>
        <w:rPr>
          <w:sz w:val="24"/>
          <w:szCs w:val="24"/>
        </w:rPr>
      </w:pPr>
      <w:r>
        <w:rPr>
          <w:sz w:val="24"/>
          <w:szCs w:val="24"/>
        </w:rPr>
        <w:t>1.5</w:t>
      </w:r>
      <w:r w:rsidR="004C2D87" w:rsidRPr="00BC40DE">
        <w:rPr>
          <w:sz w:val="24"/>
          <w:szCs w:val="24"/>
        </w:rPr>
        <w:t xml:space="preserve">. </w:t>
      </w:r>
      <w:proofErr w:type="gramStart"/>
      <w:r w:rsidR="004C2D87" w:rsidRPr="00BC40DE">
        <w:rPr>
          <w:sz w:val="24"/>
          <w:szCs w:val="24"/>
        </w:rPr>
        <w:t xml:space="preserve">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22" w:history="1">
        <w:r w:rsidR="004C2D87" w:rsidRPr="00BC40DE">
          <w:rPr>
            <w:color w:val="0000FF"/>
            <w:sz w:val="24"/>
            <w:szCs w:val="24"/>
          </w:rPr>
          <w:t>"5"</w:t>
        </w:r>
      </w:hyperlink>
      <w:r w:rsidR="004C2D87" w:rsidRPr="00BC40DE">
        <w:rPr>
          <w:sz w:val="24"/>
          <w:szCs w:val="24"/>
        </w:rPr>
        <w:t xml:space="preserve"> - субсидии на иные цели на код вида деятельности </w:t>
      </w:r>
      <w:hyperlink r:id="rId123" w:history="1">
        <w:r w:rsidR="004C2D87" w:rsidRPr="00BC40DE">
          <w:rPr>
            <w:color w:val="0000FF"/>
            <w:sz w:val="24"/>
            <w:szCs w:val="24"/>
          </w:rPr>
          <w:t>"4"</w:t>
        </w:r>
      </w:hyperlink>
      <w:r w:rsidR="004C2D87" w:rsidRPr="00BC40DE">
        <w:rPr>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124" w:history="1">
        <w:r w:rsidR="004C2D87" w:rsidRPr="00BC40DE">
          <w:rPr>
            <w:color w:val="0000FF"/>
            <w:sz w:val="24"/>
            <w:szCs w:val="24"/>
          </w:rPr>
          <w:t>п. 2.2.4</w:t>
        </w:r>
      </w:hyperlink>
      <w:r w:rsidR="004C2D87" w:rsidRPr="00BC40DE">
        <w:rPr>
          <w:sz w:val="24"/>
          <w:szCs w:val="24"/>
        </w:rPr>
        <w:t xml:space="preserve"> Приложения к Письму Минфина России от 18.09.2012 N 02-06-07/3798.</w:t>
      </w:r>
      <w:proofErr w:type="gramEnd"/>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6</w:t>
      </w:r>
      <w:r w:rsidRPr="00BC40DE">
        <w:rPr>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25" w:history="1">
        <w:r w:rsidRPr="00BC40DE">
          <w:rPr>
            <w:color w:val="0000FF"/>
            <w:sz w:val="24"/>
            <w:szCs w:val="24"/>
          </w:rPr>
          <w:t>"4"</w:t>
        </w:r>
      </w:hyperlink>
      <w:r w:rsidRPr="00BC40DE">
        <w:rPr>
          <w:sz w:val="24"/>
          <w:szCs w:val="24"/>
        </w:rPr>
        <w:t>.</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7</w:t>
      </w:r>
      <w:r w:rsidRPr="00BC40DE">
        <w:rPr>
          <w:sz w:val="24"/>
          <w:szCs w:val="24"/>
        </w:rPr>
        <w:t xml:space="preserve">. </w:t>
      </w:r>
      <w:proofErr w:type="gramStart"/>
      <w:r w:rsidRPr="00BC40DE">
        <w:rPr>
          <w:sz w:val="24"/>
          <w:szCs w:val="24"/>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126" w:history="1">
        <w:r w:rsidRPr="00BC40DE">
          <w:rPr>
            <w:color w:val="0000FF"/>
            <w:sz w:val="24"/>
            <w:szCs w:val="24"/>
          </w:rPr>
          <w:t>"2"</w:t>
        </w:r>
      </w:hyperlink>
      <w:r w:rsidRPr="00BC40DE">
        <w:rPr>
          <w:sz w:val="24"/>
          <w:szCs w:val="24"/>
        </w:rPr>
        <w:t xml:space="preserve"> на код вида деятельности </w:t>
      </w:r>
      <w:hyperlink r:id="rId127" w:history="1">
        <w:r w:rsidRPr="00BC40DE">
          <w:rPr>
            <w:color w:val="0000FF"/>
            <w:sz w:val="24"/>
            <w:szCs w:val="24"/>
          </w:rPr>
          <w:t>"4"</w:t>
        </w:r>
      </w:hyperlink>
      <w:r w:rsidRPr="00BC40DE">
        <w:rPr>
          <w:sz w:val="24"/>
          <w:szCs w:val="24"/>
        </w:rPr>
        <w:t xml:space="preserve"> с одновременным переводом суммы начисленной амортизации.</w:t>
      </w:r>
      <w:proofErr w:type="gramEnd"/>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8</w:t>
      </w:r>
      <w:r w:rsidRPr="00BC40DE">
        <w:rPr>
          <w:sz w:val="24"/>
          <w:szCs w:val="24"/>
        </w:rPr>
        <w:t xml:space="preserve">. В Инвентарной карточке учета нефинансовых активов (ф. 0504031) по </w:t>
      </w:r>
      <w:hyperlink r:id="rId128" w:history="1">
        <w:r w:rsidRPr="00BC40DE">
          <w:rPr>
            <w:color w:val="0000FF"/>
            <w:sz w:val="24"/>
            <w:szCs w:val="24"/>
          </w:rPr>
          <w:t>строке</w:t>
        </w:r>
      </w:hyperlink>
      <w:r w:rsidRPr="00BC40DE">
        <w:rPr>
          <w:sz w:val="24"/>
          <w:szCs w:val="24"/>
        </w:rPr>
        <w:t xml:space="preserve"> "Наименование объекта (полное)" указывается наименование объекта основных средств по ОКОФ.</w:t>
      </w:r>
    </w:p>
    <w:p w:rsidR="004C2D87" w:rsidRPr="00BC40DE" w:rsidRDefault="004C2D87" w:rsidP="004C2D87">
      <w:pPr>
        <w:pStyle w:val="ConsPlusNormal"/>
        <w:ind w:firstLine="540"/>
        <w:jc w:val="both"/>
        <w:rPr>
          <w:sz w:val="24"/>
          <w:szCs w:val="24"/>
        </w:rPr>
      </w:pPr>
      <w:r w:rsidRPr="00BC40DE">
        <w:rPr>
          <w:sz w:val="24"/>
          <w:szCs w:val="24"/>
        </w:rPr>
        <w:t xml:space="preserve">В Инвентарных карточках учета нефинансовых активов </w:t>
      </w:r>
      <w:hyperlink r:id="rId129" w:history="1">
        <w:r w:rsidRPr="00BC40DE">
          <w:rPr>
            <w:color w:val="0000FF"/>
            <w:sz w:val="24"/>
            <w:szCs w:val="24"/>
          </w:rPr>
          <w:t>(ф. 0504031)</w:t>
        </w:r>
      </w:hyperlink>
      <w:r w:rsidRPr="00BC40DE">
        <w:rPr>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9</w:t>
      </w:r>
      <w:r w:rsidRPr="00BC40DE">
        <w:rPr>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4C2D87" w:rsidRPr="00BC40DE" w:rsidRDefault="004C2D87" w:rsidP="004C2D87">
      <w:pPr>
        <w:pStyle w:val="ConsPlusNormal"/>
        <w:ind w:firstLine="540"/>
        <w:jc w:val="both"/>
        <w:rPr>
          <w:sz w:val="24"/>
          <w:szCs w:val="24"/>
        </w:rPr>
      </w:pPr>
      <w:r w:rsidRPr="00BC40DE">
        <w:rPr>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w:t>
      </w:r>
      <w:r w:rsidR="001F75A5">
        <w:rPr>
          <w:sz w:val="24"/>
          <w:szCs w:val="24"/>
        </w:rPr>
        <w:t>10</w:t>
      </w:r>
      <w:r w:rsidRPr="00BC40DE">
        <w:rPr>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1.1</w:t>
      </w:r>
      <w:r w:rsidR="001F75A5">
        <w:rPr>
          <w:sz w:val="24"/>
          <w:szCs w:val="24"/>
        </w:rPr>
        <w:t>1</w:t>
      </w:r>
      <w:r w:rsidRPr="00BC40DE">
        <w:rPr>
          <w:sz w:val="24"/>
          <w:szCs w:val="24"/>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4C2D87" w:rsidRPr="00BC40DE" w:rsidRDefault="004C2D87" w:rsidP="004C2D87">
      <w:pPr>
        <w:pStyle w:val="ConsPlusNormal"/>
        <w:ind w:firstLine="540"/>
        <w:jc w:val="both"/>
        <w:rPr>
          <w:sz w:val="24"/>
          <w:szCs w:val="24"/>
        </w:rPr>
      </w:pPr>
      <w:r w:rsidRPr="00BC40DE">
        <w:rPr>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130" w:history="1">
        <w:r w:rsidRPr="00BC40DE">
          <w:rPr>
            <w:color w:val="0000FF"/>
            <w:sz w:val="24"/>
            <w:szCs w:val="24"/>
          </w:rPr>
          <w:t>(ф. 0504101)</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lastRenderedPageBreak/>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31" w:history="1">
        <w:r w:rsidRPr="00BC40DE">
          <w:rPr>
            <w:color w:val="0000FF"/>
            <w:sz w:val="24"/>
            <w:szCs w:val="24"/>
          </w:rPr>
          <w:t>(ф. 0504103)</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документы, подтверждающие государственную регистрацию объектов недвижимости в установленных законодательством случаях;</w:t>
      </w:r>
    </w:p>
    <w:p w:rsidR="004C2D87" w:rsidRPr="00BC40DE" w:rsidRDefault="004C2D87" w:rsidP="004C2D87">
      <w:pPr>
        <w:pStyle w:val="ConsPlusNormal"/>
        <w:ind w:firstLine="540"/>
        <w:jc w:val="both"/>
        <w:rPr>
          <w:sz w:val="24"/>
          <w:szCs w:val="24"/>
        </w:rPr>
      </w:pPr>
      <w:r w:rsidRPr="00BC40DE">
        <w:rPr>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132" w:history="1">
        <w:r w:rsidRPr="00BC40DE">
          <w:rPr>
            <w:color w:val="0000FF"/>
            <w:sz w:val="24"/>
            <w:szCs w:val="24"/>
          </w:rPr>
          <w:t>(ф. 0504220)</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133" w:history="1">
        <w:r w:rsidRPr="00BC40DE">
          <w:rPr>
            <w:color w:val="0000FF"/>
            <w:sz w:val="24"/>
            <w:szCs w:val="24"/>
          </w:rPr>
          <w:t>(ф. 0504207)</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134" w:history="1">
        <w:r w:rsidRPr="00BC40DE">
          <w:rPr>
            <w:color w:val="0000FF"/>
            <w:sz w:val="24"/>
            <w:szCs w:val="24"/>
          </w:rPr>
          <w:t>(ф. 0504102)</w:t>
        </w:r>
      </w:hyperlink>
      <w:r w:rsidRPr="00BC40DE">
        <w:rPr>
          <w:sz w:val="24"/>
          <w:szCs w:val="24"/>
        </w:rPr>
        <w:t>.</w:t>
      </w:r>
    </w:p>
    <w:p w:rsidR="004C2D87" w:rsidRPr="00BC40DE" w:rsidRDefault="004C2D87" w:rsidP="004C2D87">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135" w:history="1">
        <w:proofErr w:type="gramStart"/>
        <w:r w:rsidRPr="00BC40DE">
          <w:rPr>
            <w:i/>
            <w:color w:val="0000FF"/>
            <w:sz w:val="24"/>
            <w:szCs w:val="24"/>
          </w:rPr>
          <w:t>Приказ</w:t>
        </w:r>
      </w:hyperlink>
      <w:r w:rsidRPr="00BC40DE">
        <w:rPr>
          <w:i/>
          <w:sz w:val="24"/>
          <w:szCs w:val="24"/>
        </w:rPr>
        <w:t xml:space="preserve"> Минфина России от 30.03.2015 N 52н)</w:t>
      </w:r>
      <w:proofErr w:type="gramEnd"/>
    </w:p>
    <w:p w:rsidR="004C2D87" w:rsidRPr="00BC40DE" w:rsidRDefault="004C2D87" w:rsidP="004C2D87">
      <w:pPr>
        <w:pStyle w:val="ConsPlusNormal"/>
        <w:jc w:val="both"/>
        <w:rPr>
          <w:sz w:val="24"/>
          <w:szCs w:val="24"/>
        </w:rPr>
      </w:pPr>
    </w:p>
    <w:p w:rsidR="004C2D87" w:rsidRPr="00BC40DE" w:rsidRDefault="004C2D87" w:rsidP="009409FB">
      <w:pPr>
        <w:pStyle w:val="ConsPlusNormal"/>
        <w:ind w:firstLine="539"/>
        <w:jc w:val="both"/>
        <w:rPr>
          <w:sz w:val="24"/>
          <w:szCs w:val="24"/>
        </w:rPr>
      </w:pPr>
      <w:r>
        <w:rPr>
          <w:sz w:val="24"/>
          <w:szCs w:val="24"/>
        </w:rPr>
        <w:t>1.1</w:t>
      </w:r>
      <w:r w:rsidR="001F75A5">
        <w:rPr>
          <w:sz w:val="24"/>
          <w:szCs w:val="24"/>
        </w:rPr>
        <w:t>2</w:t>
      </w:r>
      <w:r w:rsidRPr="00BC40DE">
        <w:rPr>
          <w:sz w:val="24"/>
          <w:szCs w:val="24"/>
        </w:rPr>
        <w:t xml:space="preserve">. Амортизация в целях бухгалтерского учета на объекты основных средств начисляется в соответствии с </w:t>
      </w:r>
      <w:hyperlink r:id="rId136" w:history="1">
        <w:r w:rsidRPr="00BC40DE">
          <w:rPr>
            <w:color w:val="0000FF"/>
            <w:sz w:val="24"/>
            <w:szCs w:val="24"/>
          </w:rPr>
          <w:t>п. 92</w:t>
        </w:r>
      </w:hyperlink>
      <w:r w:rsidR="001F75A5">
        <w:rPr>
          <w:sz w:val="24"/>
          <w:szCs w:val="24"/>
        </w:rPr>
        <w:t xml:space="preserve"> Инструкции N 157н,</w:t>
      </w:r>
      <w:r w:rsidR="00A355BE">
        <w:rPr>
          <w:sz w:val="24"/>
          <w:szCs w:val="24"/>
        </w:rPr>
        <w:t xml:space="preserve"> </w:t>
      </w:r>
      <w:r w:rsidR="001F75A5">
        <w:rPr>
          <w:sz w:val="24"/>
          <w:szCs w:val="24"/>
        </w:rPr>
        <w:t xml:space="preserve"> п.39 </w:t>
      </w:r>
      <w:r w:rsidR="00A355BE">
        <w:rPr>
          <w:sz w:val="24"/>
          <w:szCs w:val="24"/>
        </w:rPr>
        <w:t>ФСБУ «Основные средства»:</w:t>
      </w:r>
    </w:p>
    <w:p w:rsidR="00A355BE" w:rsidRPr="00A355BE" w:rsidRDefault="00A355BE" w:rsidP="009409FB">
      <w:pPr>
        <w:pStyle w:val="ConsPlusNormal"/>
        <w:ind w:firstLine="539"/>
        <w:jc w:val="both"/>
        <w:rPr>
          <w:sz w:val="24"/>
        </w:rPr>
      </w:pPr>
      <w:r w:rsidRPr="00A355BE">
        <w:rPr>
          <w:sz w:val="24"/>
        </w:rPr>
        <w:t>а) на объект основных сре</w:t>
      </w:r>
      <w:proofErr w:type="gramStart"/>
      <w:r w:rsidRPr="00A355BE">
        <w:rPr>
          <w:sz w:val="24"/>
        </w:rPr>
        <w:t>дств ст</w:t>
      </w:r>
      <w:proofErr w:type="gramEnd"/>
      <w:r w:rsidRPr="00A355BE">
        <w:rPr>
          <w:sz w:val="24"/>
        </w:rPr>
        <w:t>оимостью свыше 100 000 рублей амортизация начисляется в соответствии с рассчитанными нормами амортизации;</w:t>
      </w:r>
    </w:p>
    <w:p w:rsidR="00A355BE" w:rsidRPr="00A355BE" w:rsidRDefault="00A355BE" w:rsidP="009409FB">
      <w:pPr>
        <w:pStyle w:val="ConsPlusNormal"/>
        <w:ind w:firstLine="539"/>
        <w:jc w:val="both"/>
        <w:rPr>
          <w:sz w:val="24"/>
        </w:rPr>
      </w:pPr>
      <w:r w:rsidRPr="00A355BE">
        <w:rPr>
          <w:sz w:val="24"/>
        </w:rPr>
        <w:t>б) на объект основных сре</w:t>
      </w:r>
      <w:proofErr w:type="gramStart"/>
      <w:r w:rsidRPr="00A355BE">
        <w:rPr>
          <w:sz w:val="24"/>
        </w:rPr>
        <w:t>дств ст</w:t>
      </w:r>
      <w:proofErr w:type="gramEnd"/>
      <w:r w:rsidRPr="00A355BE">
        <w:rPr>
          <w:sz w:val="24"/>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A355BE">
        <w:rPr>
          <w:sz w:val="24"/>
        </w:rPr>
        <w:t>забалансовом</w:t>
      </w:r>
      <w:proofErr w:type="spellEnd"/>
      <w:r w:rsidRPr="00A355BE">
        <w:rPr>
          <w:sz w:val="24"/>
        </w:rPr>
        <w:t xml:space="preserve"> счете в соответствии с порядком применения Единого плана счетов бухгалтерского учета;</w:t>
      </w:r>
    </w:p>
    <w:p w:rsidR="00A355BE" w:rsidRPr="00A355BE" w:rsidRDefault="00A355BE" w:rsidP="009409FB">
      <w:pPr>
        <w:pStyle w:val="ConsPlusNormal"/>
        <w:ind w:firstLine="539"/>
        <w:jc w:val="both"/>
        <w:rPr>
          <w:sz w:val="24"/>
        </w:rPr>
      </w:pPr>
      <w:r w:rsidRPr="00A355BE">
        <w:rPr>
          <w:sz w:val="24"/>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A355BE" w:rsidRPr="00A355BE" w:rsidRDefault="00A355BE" w:rsidP="009409FB">
      <w:pPr>
        <w:pStyle w:val="ConsPlusNormal"/>
        <w:ind w:firstLine="539"/>
        <w:jc w:val="both"/>
        <w:rPr>
          <w:sz w:val="24"/>
        </w:rPr>
      </w:pPr>
      <w:r w:rsidRPr="00A355BE">
        <w:rPr>
          <w:sz w:val="24"/>
        </w:rPr>
        <w:t>г) на иной объект основных сре</w:t>
      </w:r>
      <w:proofErr w:type="gramStart"/>
      <w:r w:rsidRPr="00A355BE">
        <w:rPr>
          <w:sz w:val="24"/>
        </w:rPr>
        <w:t>дств ст</w:t>
      </w:r>
      <w:proofErr w:type="gramEnd"/>
      <w:r w:rsidRPr="00A355BE">
        <w:rPr>
          <w:sz w:val="24"/>
        </w:rPr>
        <w:t>оимостью от 10 000 до 100 000 рублей включительно амортизация начисляется в размере 100% первоначальной стоимости при выдаче его в эксплуатацию.</w:t>
      </w:r>
    </w:p>
    <w:p w:rsidR="004C2D87" w:rsidRPr="00BC40DE" w:rsidRDefault="004C2D87" w:rsidP="004C2D87">
      <w:pPr>
        <w:pStyle w:val="ConsPlusNormal"/>
        <w:jc w:val="both"/>
        <w:rPr>
          <w:sz w:val="24"/>
          <w:szCs w:val="24"/>
        </w:rPr>
      </w:pPr>
    </w:p>
    <w:p w:rsidR="00795200" w:rsidRDefault="004C2D87" w:rsidP="00795200">
      <w:pPr>
        <w:pStyle w:val="ConsPlusNormal"/>
        <w:ind w:firstLine="540"/>
        <w:jc w:val="both"/>
        <w:rPr>
          <w:sz w:val="24"/>
          <w:szCs w:val="24"/>
        </w:rPr>
      </w:pPr>
      <w:r w:rsidRPr="008B4100">
        <w:rPr>
          <w:sz w:val="24"/>
          <w:szCs w:val="24"/>
        </w:rPr>
        <w:t>1.1</w:t>
      </w:r>
      <w:r w:rsidR="001F75A5" w:rsidRPr="008B4100">
        <w:rPr>
          <w:sz w:val="24"/>
          <w:szCs w:val="24"/>
        </w:rPr>
        <w:t>3</w:t>
      </w:r>
      <w:r w:rsidR="00795200" w:rsidRPr="00795200">
        <w:rPr>
          <w:sz w:val="24"/>
          <w:szCs w:val="24"/>
        </w:rPr>
        <w:t xml:space="preserve"> </w:t>
      </w:r>
      <w:r w:rsidR="00795200" w:rsidRPr="00BC40DE">
        <w:rPr>
          <w:sz w:val="24"/>
          <w:szCs w:val="24"/>
        </w:rPr>
        <w:t>Списание объектов основных сре</w:t>
      </w:r>
      <w:proofErr w:type="gramStart"/>
      <w:r w:rsidR="00795200" w:rsidRPr="00BC40DE">
        <w:rPr>
          <w:sz w:val="24"/>
          <w:szCs w:val="24"/>
        </w:rPr>
        <w:t>дств пр</w:t>
      </w:r>
      <w:proofErr w:type="gramEnd"/>
      <w:r w:rsidR="00795200" w:rsidRPr="00BC40DE">
        <w:rPr>
          <w:sz w:val="24"/>
          <w:szCs w:val="24"/>
        </w:rPr>
        <w:t xml:space="preserve">оизводится в соответствии с Порядком списания муниципального имущества утвержденным Постановлением администрации </w:t>
      </w:r>
      <w:proofErr w:type="spellStart"/>
      <w:r w:rsidR="00795200" w:rsidRPr="00BC40DE">
        <w:rPr>
          <w:sz w:val="24"/>
          <w:szCs w:val="24"/>
        </w:rPr>
        <w:t>Трубчевского</w:t>
      </w:r>
      <w:proofErr w:type="spellEnd"/>
      <w:r w:rsidR="00795200" w:rsidRPr="00BC40DE">
        <w:rPr>
          <w:sz w:val="24"/>
          <w:szCs w:val="24"/>
        </w:rPr>
        <w:t xml:space="preserve"> муниципал</w:t>
      </w:r>
      <w:r w:rsidR="00795200">
        <w:rPr>
          <w:sz w:val="24"/>
          <w:szCs w:val="24"/>
        </w:rPr>
        <w:t>ьного района, действующим на момент списания объекта.</w:t>
      </w:r>
    </w:p>
    <w:p w:rsidR="00795200" w:rsidRDefault="00795200" w:rsidP="00795200">
      <w:pPr>
        <w:pStyle w:val="ConsPlusNormal"/>
        <w:ind w:firstLine="540"/>
        <w:jc w:val="both"/>
        <w:rPr>
          <w:sz w:val="24"/>
          <w:szCs w:val="24"/>
        </w:rPr>
      </w:pPr>
    </w:p>
    <w:p w:rsidR="00795200" w:rsidRPr="00A77FA9" w:rsidRDefault="00795200" w:rsidP="00795200">
      <w:pPr>
        <w:pStyle w:val="2"/>
        <w:ind w:left="0" w:firstLine="567"/>
        <w:rPr>
          <w:rFonts w:ascii="Times New Roman" w:hAnsi="Times New Roman"/>
          <w:sz w:val="24"/>
          <w:szCs w:val="24"/>
        </w:rPr>
      </w:pPr>
      <w:r w:rsidRPr="00A77FA9">
        <w:rPr>
          <w:rFonts w:ascii="Times New Roman" w:hAnsi="Times New Roman"/>
          <w:sz w:val="24"/>
          <w:szCs w:val="24"/>
        </w:rPr>
        <w:t xml:space="preserve"> </w:t>
      </w:r>
      <w:bookmarkStart w:id="8" w:name="_ref_1-8577d33ccc4847"/>
      <w:r w:rsidRPr="00A77FA9">
        <w:rPr>
          <w:rFonts w:ascii="Times New Roman" w:hAnsi="Times New Roman"/>
          <w:sz w:val="24"/>
          <w:szCs w:val="24"/>
        </w:rPr>
        <w:t>Инвентарный номер наносится:</w:t>
      </w:r>
      <w:bookmarkEnd w:id="8"/>
    </w:p>
    <w:p w:rsidR="00795200" w:rsidRPr="00A77FA9" w:rsidRDefault="00795200" w:rsidP="00795200">
      <w:pPr>
        <w:ind w:firstLine="567"/>
        <w:rPr>
          <w:sz w:val="24"/>
          <w:szCs w:val="24"/>
        </w:rPr>
      </w:pPr>
      <w:r w:rsidRPr="00A77FA9">
        <w:rPr>
          <w:sz w:val="24"/>
          <w:szCs w:val="24"/>
        </w:rPr>
        <w:t>- на объекты недвижимого имущества - несмываемой краской;</w:t>
      </w:r>
    </w:p>
    <w:p w:rsidR="00795200" w:rsidRPr="00A77FA9" w:rsidRDefault="00795200" w:rsidP="00795200">
      <w:pPr>
        <w:ind w:firstLine="567"/>
        <w:rPr>
          <w:sz w:val="24"/>
          <w:szCs w:val="24"/>
        </w:rPr>
      </w:pPr>
      <w:r w:rsidRPr="00A77FA9">
        <w:rPr>
          <w:sz w:val="24"/>
          <w:szCs w:val="24"/>
        </w:rPr>
        <w:t>- на объекты движимого имущества - на бумажной наклейке.</w:t>
      </w:r>
    </w:p>
    <w:p w:rsidR="00795200" w:rsidRDefault="00795200" w:rsidP="00795200">
      <w:pPr>
        <w:ind w:firstLine="567"/>
        <w:rPr>
          <w:i/>
          <w:sz w:val="24"/>
          <w:szCs w:val="24"/>
        </w:rPr>
      </w:pPr>
      <w:r w:rsidRPr="00A77FA9">
        <w:rPr>
          <w:i/>
          <w:sz w:val="24"/>
          <w:szCs w:val="24"/>
        </w:rPr>
        <w:t xml:space="preserve">(Основание: </w:t>
      </w:r>
      <w:hyperlink r:id="rId137" w:history="1">
        <w:r w:rsidRPr="00A77FA9">
          <w:rPr>
            <w:rStyle w:val="a9"/>
            <w:i/>
            <w:sz w:val="24"/>
            <w:szCs w:val="24"/>
          </w:rPr>
          <w:t>п. 46</w:t>
        </w:r>
      </w:hyperlink>
      <w:r w:rsidRPr="00A77FA9">
        <w:rPr>
          <w:i/>
          <w:sz w:val="24"/>
          <w:szCs w:val="24"/>
        </w:rPr>
        <w:t xml:space="preserve"> Инструкции № 157н)</w:t>
      </w:r>
    </w:p>
    <w:p w:rsidR="00A355BE" w:rsidRDefault="00A355BE" w:rsidP="004C2D87">
      <w:pPr>
        <w:pStyle w:val="ConsPlusNormal"/>
        <w:ind w:firstLine="540"/>
        <w:jc w:val="both"/>
        <w:rPr>
          <w:sz w:val="24"/>
          <w:szCs w:val="24"/>
        </w:rPr>
      </w:pPr>
    </w:p>
    <w:p w:rsidR="00795200" w:rsidRPr="00A77FA9" w:rsidRDefault="00A355BE" w:rsidP="00795200">
      <w:pPr>
        <w:pStyle w:val="2"/>
        <w:ind w:left="0" w:firstLine="567"/>
        <w:rPr>
          <w:rFonts w:ascii="Times New Roman" w:hAnsi="Times New Roman"/>
          <w:sz w:val="24"/>
          <w:szCs w:val="24"/>
        </w:rPr>
      </w:pPr>
      <w:r w:rsidRPr="00795200">
        <w:rPr>
          <w:rFonts w:ascii="Times New Roman" w:hAnsi="Times New Roman"/>
          <w:sz w:val="24"/>
          <w:szCs w:val="24"/>
        </w:rPr>
        <w:t xml:space="preserve">1.14 </w:t>
      </w:r>
      <w:r w:rsidR="00795200" w:rsidRPr="00795200">
        <w:rPr>
          <w:rFonts w:ascii="Times New Roman" w:hAnsi="Times New Roman"/>
          <w:sz w:val="24"/>
          <w:szCs w:val="24"/>
        </w:rPr>
        <w:t>Ответственным</w:t>
      </w:r>
      <w:r w:rsidR="00795200" w:rsidRPr="00A77FA9">
        <w:rPr>
          <w:rFonts w:ascii="Times New Roman" w:hAnsi="Times New Roman"/>
          <w:sz w:val="24"/>
          <w:szCs w:val="24"/>
        </w:rPr>
        <w:t xml:space="preserve">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795200" w:rsidRPr="00A77FA9" w:rsidRDefault="00795200" w:rsidP="00795200">
      <w:pPr>
        <w:ind w:firstLine="567"/>
        <w:rPr>
          <w:sz w:val="24"/>
          <w:szCs w:val="24"/>
        </w:rPr>
      </w:pPr>
      <w:r w:rsidRPr="00A77FA9">
        <w:rPr>
          <w:i/>
          <w:sz w:val="24"/>
          <w:szCs w:val="24"/>
        </w:rPr>
        <w:t xml:space="preserve">(Основание: </w:t>
      </w:r>
      <w:hyperlink r:id="rId138" w:history="1">
        <w:r w:rsidRPr="00A77FA9">
          <w:rPr>
            <w:rStyle w:val="a9"/>
            <w:i/>
            <w:sz w:val="24"/>
            <w:szCs w:val="24"/>
          </w:rPr>
          <w:t>п. 9</w:t>
        </w:r>
      </w:hyperlink>
      <w:r w:rsidRPr="00A77FA9">
        <w:rPr>
          <w:i/>
          <w:sz w:val="24"/>
          <w:szCs w:val="24"/>
        </w:rPr>
        <w:t xml:space="preserve"> СГС "Учетная политика")</w:t>
      </w:r>
    </w:p>
    <w:p w:rsidR="00795200" w:rsidRPr="00AA2FCA" w:rsidRDefault="00795200" w:rsidP="00795200">
      <w:pPr>
        <w:pStyle w:val="2"/>
        <w:keepNext w:val="0"/>
        <w:numPr>
          <w:ilvl w:val="1"/>
          <w:numId w:val="0"/>
        </w:numPr>
        <w:spacing w:before="120" w:after="120"/>
        <w:ind w:firstLine="482"/>
        <w:rPr>
          <w:rFonts w:ascii="Times New Roman" w:hAnsi="Times New Roman"/>
          <w:sz w:val="24"/>
          <w:szCs w:val="24"/>
        </w:rPr>
      </w:pPr>
      <w:r w:rsidRPr="00795200">
        <w:rPr>
          <w:rFonts w:ascii="Times New Roman" w:hAnsi="Times New Roman"/>
          <w:sz w:val="24"/>
          <w:szCs w:val="24"/>
        </w:rPr>
        <w:t>1.15</w:t>
      </w:r>
      <w:proofErr w:type="gramStart"/>
      <w:r>
        <w:rPr>
          <w:sz w:val="24"/>
          <w:szCs w:val="24"/>
        </w:rPr>
        <w:t xml:space="preserve"> </w:t>
      </w:r>
      <w:r w:rsidRPr="00AA2FCA">
        <w:rPr>
          <w:rFonts w:ascii="Times New Roman" w:hAnsi="Times New Roman"/>
          <w:sz w:val="24"/>
          <w:szCs w:val="24"/>
        </w:rPr>
        <w:t>В</w:t>
      </w:r>
      <w:proofErr w:type="gramEnd"/>
      <w:r w:rsidRPr="00AA2FCA">
        <w:rPr>
          <w:rFonts w:ascii="Times New Roman" w:hAnsi="Times New Roman"/>
          <w:sz w:val="24"/>
          <w:szCs w:val="24"/>
        </w:rPr>
        <w:t xml:space="preserve"> целях получения дополнительных данных для раскрытия показателей отчетности устанавливаются следующие объекты аналитического учета:</w:t>
      </w:r>
    </w:p>
    <w:p w:rsidR="00795200" w:rsidRPr="00AA2FCA" w:rsidRDefault="00795200" w:rsidP="00795200">
      <w:pPr>
        <w:pStyle w:val="a5"/>
        <w:numPr>
          <w:ilvl w:val="1"/>
          <w:numId w:val="10"/>
        </w:numPr>
        <w:spacing w:before="120"/>
        <w:ind w:left="964"/>
        <w:jc w:val="both"/>
        <w:rPr>
          <w:sz w:val="24"/>
          <w:szCs w:val="24"/>
        </w:rPr>
      </w:pPr>
      <w:r w:rsidRPr="00AA2FCA">
        <w:rPr>
          <w:sz w:val="24"/>
          <w:szCs w:val="24"/>
        </w:rPr>
        <w:t>в эксплуатации;</w:t>
      </w:r>
    </w:p>
    <w:p w:rsidR="00795200" w:rsidRPr="00AA2FCA" w:rsidRDefault="00795200" w:rsidP="00795200">
      <w:pPr>
        <w:pStyle w:val="a5"/>
        <w:numPr>
          <w:ilvl w:val="1"/>
          <w:numId w:val="10"/>
        </w:numPr>
        <w:spacing w:before="120"/>
        <w:ind w:left="964"/>
        <w:jc w:val="both"/>
        <w:rPr>
          <w:sz w:val="24"/>
          <w:szCs w:val="24"/>
        </w:rPr>
      </w:pPr>
      <w:r w:rsidRPr="00AA2FCA">
        <w:rPr>
          <w:sz w:val="24"/>
          <w:szCs w:val="24"/>
        </w:rPr>
        <w:t>в запасе;</w:t>
      </w:r>
    </w:p>
    <w:p w:rsidR="00795200" w:rsidRPr="00AA2FCA" w:rsidRDefault="00795200" w:rsidP="00795200">
      <w:pPr>
        <w:pStyle w:val="a5"/>
        <w:numPr>
          <w:ilvl w:val="1"/>
          <w:numId w:val="10"/>
        </w:numPr>
        <w:spacing w:before="120"/>
        <w:ind w:left="964"/>
        <w:jc w:val="both"/>
        <w:rPr>
          <w:sz w:val="24"/>
          <w:szCs w:val="24"/>
        </w:rPr>
      </w:pPr>
      <w:r w:rsidRPr="00AA2FCA">
        <w:rPr>
          <w:sz w:val="24"/>
          <w:szCs w:val="24"/>
        </w:rPr>
        <w:t>на консервации;</w:t>
      </w:r>
    </w:p>
    <w:p w:rsidR="00795200" w:rsidRPr="00AA2FCA" w:rsidRDefault="00795200" w:rsidP="00795200">
      <w:pPr>
        <w:pStyle w:val="a5"/>
        <w:numPr>
          <w:ilvl w:val="1"/>
          <w:numId w:val="10"/>
        </w:numPr>
        <w:spacing w:before="120"/>
        <w:ind w:left="964"/>
        <w:jc w:val="both"/>
        <w:rPr>
          <w:sz w:val="24"/>
          <w:szCs w:val="24"/>
        </w:rPr>
      </w:pPr>
      <w:r w:rsidRPr="00AA2FCA">
        <w:rPr>
          <w:sz w:val="24"/>
          <w:szCs w:val="24"/>
        </w:rPr>
        <w:t>получено в безвозмездное пользование (объекты учета финансовой (</w:t>
      </w:r>
      <w:proofErr w:type="spellStart"/>
      <w:r w:rsidRPr="00AA2FCA">
        <w:rPr>
          <w:sz w:val="24"/>
          <w:szCs w:val="24"/>
        </w:rPr>
        <w:t>неоперационной</w:t>
      </w:r>
      <w:proofErr w:type="spellEnd"/>
      <w:r w:rsidRPr="00AA2FCA">
        <w:rPr>
          <w:sz w:val="24"/>
          <w:szCs w:val="24"/>
        </w:rPr>
        <w:t>) аренды).</w:t>
      </w:r>
    </w:p>
    <w:p w:rsidR="00795200" w:rsidRPr="00AA2FCA" w:rsidRDefault="00795200" w:rsidP="00567116">
      <w:pPr>
        <w:ind w:firstLine="708"/>
        <w:rPr>
          <w:sz w:val="24"/>
          <w:szCs w:val="24"/>
        </w:rPr>
      </w:pPr>
      <w:r w:rsidRPr="00AA2FCA">
        <w:rPr>
          <w:i/>
          <w:sz w:val="24"/>
          <w:szCs w:val="24"/>
        </w:rPr>
        <w:t xml:space="preserve">(Основание: </w:t>
      </w:r>
      <w:hyperlink r:id="rId139" w:history="1">
        <w:r w:rsidRPr="00AA2FCA">
          <w:rPr>
            <w:rStyle w:val="a9"/>
            <w:i/>
            <w:sz w:val="24"/>
            <w:szCs w:val="24"/>
          </w:rPr>
          <w:t>п. 7</w:t>
        </w:r>
      </w:hyperlink>
      <w:r w:rsidRPr="00AA2FCA">
        <w:rPr>
          <w:i/>
          <w:sz w:val="24"/>
          <w:szCs w:val="24"/>
        </w:rPr>
        <w:t xml:space="preserve"> СГС "Основные средства")</w:t>
      </w:r>
    </w:p>
    <w:p w:rsidR="00567116" w:rsidRDefault="00567116" w:rsidP="00567116">
      <w:pPr>
        <w:pStyle w:val="2"/>
        <w:ind w:left="0" w:firstLine="851"/>
        <w:rPr>
          <w:rFonts w:ascii="Times New Roman" w:hAnsi="Times New Roman"/>
          <w:sz w:val="24"/>
          <w:szCs w:val="24"/>
        </w:rPr>
      </w:pPr>
    </w:p>
    <w:p w:rsidR="00567116" w:rsidRPr="00567116" w:rsidRDefault="00567116" w:rsidP="00567116">
      <w:pPr>
        <w:pStyle w:val="2"/>
        <w:ind w:left="0" w:firstLine="851"/>
        <w:rPr>
          <w:rFonts w:ascii="Times New Roman" w:hAnsi="Times New Roman"/>
          <w:sz w:val="24"/>
          <w:szCs w:val="24"/>
        </w:rPr>
      </w:pPr>
      <w:r w:rsidRPr="00567116">
        <w:rPr>
          <w:rFonts w:ascii="Times New Roman" w:hAnsi="Times New Roman"/>
          <w:sz w:val="24"/>
          <w:szCs w:val="24"/>
        </w:rPr>
        <w:t xml:space="preserve">1.16 </w:t>
      </w:r>
      <w:bookmarkStart w:id="9" w:name="_ref_1-1a8f37434cb242"/>
      <w:r w:rsidRPr="00567116">
        <w:rPr>
          <w:rFonts w:ascii="Times New Roman" w:hAnsi="Times New Roman"/>
          <w:sz w:val="24"/>
          <w:szCs w:val="24"/>
        </w:rPr>
        <w:t>Балансовая стоимость объекта основных сре</w:t>
      </w:r>
      <w:proofErr w:type="gramStart"/>
      <w:r w:rsidRPr="00567116">
        <w:rPr>
          <w:rFonts w:ascii="Times New Roman" w:hAnsi="Times New Roman"/>
          <w:sz w:val="24"/>
          <w:szCs w:val="24"/>
        </w:rPr>
        <w:t>дств в сл</w:t>
      </w:r>
      <w:proofErr w:type="gramEnd"/>
      <w:r w:rsidRPr="00567116">
        <w:rPr>
          <w:rFonts w:ascii="Times New Roman" w:hAnsi="Times New Roman"/>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67116">
        <w:rPr>
          <w:rFonts w:ascii="Times New Roman" w:hAnsi="Times New Roman"/>
          <w:sz w:val="24"/>
          <w:szCs w:val="24"/>
        </w:rPr>
        <w:t>разукомплектации</w:t>
      </w:r>
      <w:proofErr w:type="spellEnd"/>
      <w:r w:rsidRPr="00567116">
        <w:rPr>
          <w:rFonts w:ascii="Times New Roman" w:hAnsi="Times New Roman"/>
          <w:sz w:val="24"/>
          <w:szCs w:val="24"/>
        </w:rPr>
        <w:t>), увеличивается на сумму сформированных капитальных вложений в этот объект.</w:t>
      </w:r>
      <w:bookmarkEnd w:id="9"/>
    </w:p>
    <w:p w:rsidR="00567116" w:rsidRDefault="00567116" w:rsidP="00567116">
      <w:pPr>
        <w:ind w:firstLine="851"/>
      </w:pPr>
      <w:r>
        <w:rPr>
          <w:i/>
        </w:rPr>
        <w:t xml:space="preserve">(Основание: </w:t>
      </w:r>
      <w:hyperlink r:id="rId140" w:history="1">
        <w:r>
          <w:rPr>
            <w:rStyle w:val="a9"/>
            <w:i/>
          </w:rPr>
          <w:t>п. 19</w:t>
        </w:r>
      </w:hyperlink>
      <w:r>
        <w:rPr>
          <w:i/>
        </w:rPr>
        <w:t xml:space="preserve"> СГС "Основные средства")</w:t>
      </w:r>
    </w:p>
    <w:p w:rsidR="00A355BE" w:rsidRDefault="00A355BE" w:rsidP="00567116">
      <w:pPr>
        <w:pStyle w:val="ConsPlusNormal"/>
        <w:ind w:firstLine="851"/>
        <w:jc w:val="both"/>
        <w:rPr>
          <w:sz w:val="24"/>
          <w:szCs w:val="24"/>
        </w:rPr>
      </w:pPr>
    </w:p>
    <w:p w:rsidR="00567116" w:rsidRPr="00567116" w:rsidRDefault="00567116" w:rsidP="00567116">
      <w:pPr>
        <w:pStyle w:val="2"/>
        <w:ind w:left="0" w:firstLine="851"/>
        <w:rPr>
          <w:rFonts w:ascii="Times New Roman" w:hAnsi="Times New Roman"/>
          <w:sz w:val="24"/>
          <w:szCs w:val="24"/>
        </w:rPr>
      </w:pPr>
      <w:r w:rsidRPr="00567116">
        <w:rPr>
          <w:rFonts w:ascii="Times New Roman" w:hAnsi="Times New Roman"/>
          <w:sz w:val="24"/>
          <w:szCs w:val="24"/>
        </w:rPr>
        <w:t xml:space="preserve">1.17 </w:t>
      </w:r>
      <w:bookmarkStart w:id="10" w:name="_ref_1-4574b126cad04c"/>
      <w:r w:rsidRPr="00567116">
        <w:rPr>
          <w:rFonts w:ascii="Times New Roman" w:hAnsi="Times New Roman"/>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10"/>
    </w:p>
    <w:p w:rsidR="00567116" w:rsidRDefault="00567116" w:rsidP="00567116">
      <w:pPr>
        <w:ind w:firstLine="851"/>
      </w:pPr>
      <w:r>
        <w:rPr>
          <w:i/>
        </w:rPr>
        <w:t xml:space="preserve">(Основание: </w:t>
      </w:r>
      <w:hyperlink r:id="rId141" w:history="1">
        <w:r>
          <w:rPr>
            <w:rStyle w:val="a9"/>
            <w:i/>
          </w:rPr>
          <w:t>п. 9</w:t>
        </w:r>
      </w:hyperlink>
      <w:r>
        <w:rPr>
          <w:i/>
        </w:rPr>
        <w:t xml:space="preserve"> СГС "Учетная политика")</w:t>
      </w:r>
    </w:p>
    <w:p w:rsidR="00567116" w:rsidRPr="00567116" w:rsidRDefault="00567116" w:rsidP="00567116">
      <w:pPr>
        <w:pStyle w:val="ConsPlusNormal"/>
        <w:ind w:firstLine="851"/>
        <w:jc w:val="both"/>
        <w:rPr>
          <w:sz w:val="24"/>
          <w:szCs w:val="24"/>
        </w:rPr>
      </w:pPr>
    </w:p>
    <w:p w:rsidR="00567116" w:rsidRPr="00567116" w:rsidRDefault="00567116" w:rsidP="00567116">
      <w:pPr>
        <w:pStyle w:val="2"/>
        <w:ind w:left="0" w:firstLine="540"/>
        <w:rPr>
          <w:rFonts w:ascii="Times New Roman" w:hAnsi="Times New Roman"/>
          <w:sz w:val="24"/>
          <w:szCs w:val="24"/>
        </w:rPr>
      </w:pPr>
      <w:r w:rsidRPr="00567116">
        <w:rPr>
          <w:rFonts w:ascii="Times New Roman" w:hAnsi="Times New Roman"/>
          <w:sz w:val="24"/>
          <w:szCs w:val="24"/>
        </w:rPr>
        <w:t xml:space="preserve">1.18 </w:t>
      </w:r>
      <w:bookmarkStart w:id="11" w:name="_ref_1-91cd04e697ec46"/>
      <w:r w:rsidRPr="00567116">
        <w:rPr>
          <w:rFonts w:ascii="Times New Roman" w:hAnsi="Times New Roman"/>
          <w:sz w:val="24"/>
          <w:szCs w:val="24"/>
        </w:rPr>
        <w:t>Безвозмездная передача объектов основных средств оформляется Актом о приеме-передаче объектов нефинансовых активов (</w:t>
      </w:r>
      <w:hyperlink r:id="rId142" w:history="1">
        <w:r w:rsidRPr="00567116">
          <w:rPr>
            <w:rStyle w:val="a9"/>
            <w:rFonts w:ascii="Times New Roman" w:hAnsi="Times New Roman"/>
            <w:sz w:val="24"/>
            <w:szCs w:val="24"/>
          </w:rPr>
          <w:t>ф. 0504101</w:t>
        </w:r>
      </w:hyperlink>
      <w:r w:rsidRPr="00567116">
        <w:rPr>
          <w:rFonts w:ascii="Times New Roman" w:hAnsi="Times New Roman"/>
          <w:sz w:val="24"/>
          <w:szCs w:val="24"/>
        </w:rPr>
        <w:t>).</w:t>
      </w:r>
      <w:bookmarkEnd w:id="11"/>
    </w:p>
    <w:p w:rsidR="00567116" w:rsidRPr="00567116" w:rsidRDefault="00567116" w:rsidP="00567116">
      <w:pPr>
        <w:ind w:firstLine="540"/>
        <w:rPr>
          <w:sz w:val="24"/>
          <w:szCs w:val="24"/>
        </w:rPr>
      </w:pPr>
      <w:proofErr w:type="gramStart"/>
      <w:r w:rsidRPr="00567116">
        <w:rPr>
          <w:i/>
          <w:sz w:val="24"/>
          <w:szCs w:val="24"/>
        </w:rPr>
        <w:t>(Основание:</w:t>
      </w:r>
      <w:proofErr w:type="gramEnd"/>
      <w:r w:rsidRPr="00567116">
        <w:rPr>
          <w:i/>
          <w:sz w:val="24"/>
          <w:szCs w:val="24"/>
        </w:rPr>
        <w:t xml:space="preserve"> </w:t>
      </w:r>
      <w:proofErr w:type="gramStart"/>
      <w:r w:rsidRPr="00567116">
        <w:rPr>
          <w:i/>
          <w:sz w:val="24"/>
          <w:szCs w:val="24"/>
        </w:rPr>
        <w:t xml:space="preserve">Методические </w:t>
      </w:r>
      <w:hyperlink r:id="rId143" w:history="1">
        <w:r w:rsidRPr="00567116">
          <w:rPr>
            <w:rStyle w:val="a9"/>
            <w:i/>
            <w:sz w:val="24"/>
            <w:szCs w:val="24"/>
          </w:rPr>
          <w:t>указания</w:t>
        </w:r>
      </w:hyperlink>
      <w:r w:rsidRPr="00567116">
        <w:rPr>
          <w:i/>
          <w:sz w:val="24"/>
          <w:szCs w:val="24"/>
        </w:rPr>
        <w:t xml:space="preserve"> № 52н)</w:t>
      </w:r>
      <w:proofErr w:type="gramEnd"/>
    </w:p>
    <w:p w:rsidR="00567116" w:rsidRPr="00BC40DE" w:rsidRDefault="00567116" w:rsidP="004C2D87">
      <w:pPr>
        <w:pStyle w:val="ConsPlusNormal"/>
        <w:ind w:firstLine="540"/>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bookmarkStart w:id="12" w:name="P252"/>
      <w:bookmarkEnd w:id="12"/>
      <w:r w:rsidRPr="00BC40DE">
        <w:rPr>
          <w:b/>
          <w:sz w:val="24"/>
          <w:szCs w:val="24"/>
        </w:rPr>
        <w:t>2. Учет материальных запасов</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4C2D87" w:rsidRPr="00BC40DE" w:rsidRDefault="004C2D87" w:rsidP="004C2D87">
      <w:pPr>
        <w:pStyle w:val="ConsPlusNormal"/>
        <w:ind w:firstLine="540"/>
        <w:jc w:val="both"/>
        <w:rPr>
          <w:sz w:val="24"/>
          <w:szCs w:val="24"/>
        </w:rPr>
      </w:pPr>
      <w:r w:rsidRPr="00BC40DE">
        <w:rPr>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567116" w:rsidRDefault="00567116" w:rsidP="00567116">
      <w:r>
        <w:rPr>
          <w:i/>
        </w:rPr>
        <w:t xml:space="preserve">(Основание: </w:t>
      </w:r>
      <w:hyperlink r:id="rId144" w:history="1">
        <w:r>
          <w:rPr>
            <w:rStyle w:val="a9"/>
            <w:i/>
          </w:rPr>
          <w:t>п. 101</w:t>
        </w:r>
      </w:hyperlink>
      <w:r>
        <w:rPr>
          <w:i/>
        </w:rPr>
        <w:t xml:space="preserve"> Инструкции № 157н, </w:t>
      </w:r>
      <w:hyperlink r:id="rId145" w:history="1">
        <w:r>
          <w:rPr>
            <w:rStyle w:val="a9"/>
            <w:i/>
          </w:rPr>
          <w:t>п. 8</w:t>
        </w:r>
      </w:hyperlink>
      <w:r>
        <w:rPr>
          <w:i/>
        </w:rPr>
        <w:t xml:space="preserve"> СГС «Запасы»)</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2.2. </w:t>
      </w:r>
      <w:proofErr w:type="spellStart"/>
      <w:r w:rsidRPr="00BC40DE">
        <w:rPr>
          <w:sz w:val="24"/>
          <w:szCs w:val="24"/>
        </w:rPr>
        <w:t>Оприходование</w:t>
      </w:r>
      <w:proofErr w:type="spellEnd"/>
      <w:r w:rsidRPr="00BC40DE">
        <w:rPr>
          <w:sz w:val="24"/>
          <w:szCs w:val="24"/>
        </w:rPr>
        <w:t xml:space="preserve"> ветоши, полученной от списания мягкого инвентаря, отражается по текущей оценочной стоимости за 1 кг.</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2.3. </w:t>
      </w:r>
      <w:proofErr w:type="gramStart"/>
      <w:r w:rsidRPr="00BC40DE">
        <w:rPr>
          <w:sz w:val="24"/>
          <w:szCs w:val="24"/>
        </w:rPr>
        <w:t>Передача расходных материальных запасов: 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w:t>
      </w:r>
      <w:proofErr w:type="spellStart"/>
      <w:r w:rsidRPr="00BC40DE">
        <w:rPr>
          <w:sz w:val="24"/>
          <w:szCs w:val="24"/>
        </w:rPr>
        <w:t>электролампочек</w:t>
      </w:r>
      <w:proofErr w:type="spellEnd"/>
      <w:r w:rsidRPr="00BC40DE">
        <w:rPr>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146" w:history="1">
        <w:r w:rsidRPr="00BC40DE">
          <w:rPr>
            <w:color w:val="0000FF"/>
            <w:sz w:val="24"/>
            <w:szCs w:val="24"/>
          </w:rPr>
          <w:t>(ф. 0504210)</w:t>
        </w:r>
      </w:hyperlink>
      <w:r w:rsidRPr="00BC40DE">
        <w:rPr>
          <w:sz w:val="24"/>
          <w:szCs w:val="24"/>
        </w:rPr>
        <w:t>, которая является основанием для списания материальных запасов.</w:t>
      </w:r>
      <w:proofErr w:type="gramEnd"/>
    </w:p>
    <w:p w:rsidR="004C2D87" w:rsidRPr="00BC40DE" w:rsidRDefault="004C2D87" w:rsidP="004C2D87">
      <w:pPr>
        <w:pStyle w:val="ConsPlusNormal"/>
        <w:jc w:val="both"/>
        <w:rPr>
          <w:sz w:val="24"/>
          <w:szCs w:val="24"/>
        </w:rPr>
      </w:pPr>
    </w:p>
    <w:p w:rsidR="004C2D87" w:rsidRPr="00BC40DE" w:rsidRDefault="00927E64" w:rsidP="004C2D87">
      <w:pPr>
        <w:pStyle w:val="ConsPlusNormal"/>
        <w:ind w:firstLine="540"/>
        <w:jc w:val="both"/>
        <w:rPr>
          <w:sz w:val="24"/>
          <w:szCs w:val="24"/>
        </w:rPr>
      </w:pPr>
      <w:r>
        <w:rPr>
          <w:sz w:val="24"/>
          <w:szCs w:val="24"/>
        </w:rPr>
        <w:t>2.4</w:t>
      </w:r>
      <w:r w:rsidR="004C2D87" w:rsidRPr="00BC40DE">
        <w:rPr>
          <w:sz w:val="24"/>
          <w:szCs w:val="24"/>
        </w:rPr>
        <w:t>. Списание материальных запасов производится по средней фактической стоимости.</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r w:rsidR="00654B0E">
        <w:rPr>
          <w:i/>
          <w:sz w:val="24"/>
          <w:szCs w:val="24"/>
        </w:rPr>
        <w:t xml:space="preserve">п.46 ФСБУ «Концептуальные основы», </w:t>
      </w:r>
      <w:hyperlink r:id="rId147" w:history="1">
        <w:r w:rsidRPr="00BC40DE">
          <w:rPr>
            <w:i/>
            <w:color w:val="0000FF"/>
            <w:sz w:val="24"/>
            <w:szCs w:val="24"/>
          </w:rPr>
          <w:t>п. 108</w:t>
        </w:r>
      </w:hyperlink>
      <w:r w:rsidRPr="00BC40DE">
        <w:rPr>
          <w:i/>
          <w:sz w:val="24"/>
          <w:szCs w:val="24"/>
        </w:rPr>
        <w:t xml:space="preserve"> Инструкции N 157н)</w:t>
      </w:r>
    </w:p>
    <w:p w:rsidR="004C2D87" w:rsidRPr="00BC40DE" w:rsidRDefault="004C2D87" w:rsidP="004C2D87">
      <w:pPr>
        <w:pStyle w:val="ConsPlusNormal"/>
        <w:jc w:val="both"/>
        <w:rPr>
          <w:sz w:val="24"/>
          <w:szCs w:val="24"/>
        </w:rPr>
      </w:pPr>
    </w:p>
    <w:p w:rsidR="004C2D87" w:rsidRPr="00BC40DE" w:rsidRDefault="00927E64" w:rsidP="004C2D87">
      <w:pPr>
        <w:pStyle w:val="ConsPlusNormal"/>
        <w:ind w:firstLine="540"/>
        <w:jc w:val="both"/>
        <w:rPr>
          <w:sz w:val="24"/>
          <w:szCs w:val="24"/>
        </w:rPr>
      </w:pPr>
      <w:r>
        <w:rPr>
          <w:sz w:val="24"/>
          <w:szCs w:val="24"/>
        </w:rPr>
        <w:t>2.5</w:t>
      </w:r>
      <w:r w:rsidR="004C2D87" w:rsidRPr="00BC40DE">
        <w:rPr>
          <w:sz w:val="24"/>
          <w:szCs w:val="24"/>
        </w:rPr>
        <w:t xml:space="preserve">. Основанием для списания мягкого и хозяйственного инвентаря является Акт о списании мягкого и хозяйственного инвентаря </w:t>
      </w:r>
      <w:hyperlink r:id="rId148" w:history="1">
        <w:r w:rsidR="004C2D87" w:rsidRPr="00BC40DE">
          <w:rPr>
            <w:color w:val="0000FF"/>
            <w:sz w:val="24"/>
            <w:szCs w:val="24"/>
          </w:rPr>
          <w:t>(ф. 0504143)</w:t>
        </w:r>
      </w:hyperlink>
      <w:r w:rsidR="004C2D87" w:rsidRPr="00BC40DE">
        <w:rPr>
          <w:sz w:val="24"/>
          <w:szCs w:val="24"/>
        </w:rPr>
        <w:t>.</w:t>
      </w:r>
    </w:p>
    <w:p w:rsidR="004C2D87" w:rsidRPr="00BC40DE" w:rsidRDefault="004C2D87" w:rsidP="004C2D87">
      <w:pPr>
        <w:pStyle w:val="ConsPlusNormal"/>
        <w:jc w:val="both"/>
        <w:rPr>
          <w:sz w:val="24"/>
          <w:szCs w:val="24"/>
        </w:rPr>
      </w:pPr>
    </w:p>
    <w:p w:rsidR="004C2D87" w:rsidRPr="00BC40DE" w:rsidRDefault="00927E64" w:rsidP="004C2D87">
      <w:pPr>
        <w:pStyle w:val="ConsPlusNormal"/>
        <w:ind w:firstLine="540"/>
        <w:jc w:val="both"/>
        <w:rPr>
          <w:sz w:val="24"/>
          <w:szCs w:val="24"/>
        </w:rPr>
      </w:pPr>
      <w:r>
        <w:rPr>
          <w:sz w:val="24"/>
          <w:szCs w:val="24"/>
        </w:rPr>
        <w:t>2.6</w:t>
      </w:r>
      <w:r w:rsidR="004C2D87" w:rsidRPr="00BC40DE">
        <w:rPr>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49" w:history="1">
        <w:r w:rsidR="004C2D87" w:rsidRPr="00BC40DE">
          <w:rPr>
            <w:color w:val="0000FF"/>
            <w:sz w:val="24"/>
            <w:szCs w:val="24"/>
          </w:rPr>
          <w:t>(ф. 0504230)</w:t>
        </w:r>
      </w:hyperlink>
      <w:r w:rsidR="004C2D87" w:rsidRPr="00BC40DE">
        <w:rPr>
          <w:sz w:val="24"/>
          <w:szCs w:val="24"/>
        </w:rPr>
        <w:t>.</w:t>
      </w:r>
    </w:p>
    <w:p w:rsidR="004C2D87" w:rsidRPr="00BC40DE" w:rsidRDefault="004C2D87" w:rsidP="004C2D87">
      <w:pPr>
        <w:pStyle w:val="ConsPlusNormal"/>
        <w:jc w:val="both"/>
        <w:rPr>
          <w:sz w:val="24"/>
          <w:szCs w:val="24"/>
        </w:rPr>
      </w:pPr>
    </w:p>
    <w:p w:rsidR="004C2D87" w:rsidRPr="00BC40DE" w:rsidRDefault="00927E64" w:rsidP="004C2D87">
      <w:pPr>
        <w:pStyle w:val="ConsPlusNormal"/>
        <w:ind w:firstLine="540"/>
        <w:jc w:val="both"/>
        <w:rPr>
          <w:sz w:val="24"/>
          <w:szCs w:val="24"/>
        </w:rPr>
      </w:pPr>
      <w:r>
        <w:rPr>
          <w:sz w:val="24"/>
          <w:szCs w:val="24"/>
        </w:rPr>
        <w:t>2.7</w:t>
      </w:r>
      <w:r w:rsidR="004C2D87" w:rsidRPr="00BC40DE">
        <w:rPr>
          <w:sz w:val="24"/>
          <w:szCs w:val="24"/>
        </w:rPr>
        <w:t xml:space="preserve">. Материальные запасы учитываются по тому виду деятельности, за счет которого они приобретены (созданы): </w:t>
      </w:r>
      <w:hyperlink r:id="rId150" w:history="1">
        <w:r w:rsidR="004C2D87" w:rsidRPr="00BC40DE">
          <w:rPr>
            <w:color w:val="0000FF"/>
            <w:sz w:val="24"/>
            <w:szCs w:val="24"/>
          </w:rPr>
          <w:t>"2"</w:t>
        </w:r>
      </w:hyperlink>
      <w:r w:rsidR="004C2D87" w:rsidRPr="00BC40DE">
        <w:rPr>
          <w:sz w:val="24"/>
          <w:szCs w:val="24"/>
        </w:rPr>
        <w:t xml:space="preserve"> - приносящая доход деятельность (собственные доходы учреждения); </w:t>
      </w:r>
      <w:hyperlink r:id="rId151" w:history="1">
        <w:r w:rsidR="004C2D87" w:rsidRPr="00BC40DE">
          <w:rPr>
            <w:color w:val="0000FF"/>
            <w:sz w:val="24"/>
            <w:szCs w:val="24"/>
          </w:rPr>
          <w:t>"4"</w:t>
        </w:r>
      </w:hyperlink>
      <w:r w:rsidR="004C2D87" w:rsidRPr="00BC40DE">
        <w:rPr>
          <w:sz w:val="24"/>
          <w:szCs w:val="24"/>
        </w:rPr>
        <w:t xml:space="preserve"> - субсидии на финансовое обеспечение выполнения государственного (муниципального) задания; </w:t>
      </w:r>
      <w:hyperlink r:id="rId152" w:history="1">
        <w:r w:rsidR="004C2D87" w:rsidRPr="00BC40DE">
          <w:rPr>
            <w:color w:val="0000FF"/>
            <w:sz w:val="24"/>
            <w:szCs w:val="24"/>
          </w:rPr>
          <w:t>"5"</w:t>
        </w:r>
      </w:hyperlink>
      <w:r w:rsidR="004C2D87" w:rsidRPr="00BC40DE">
        <w:rPr>
          <w:sz w:val="24"/>
          <w:szCs w:val="24"/>
        </w:rPr>
        <w:t xml:space="preserve"> - субсидии на иные цели.</w:t>
      </w:r>
    </w:p>
    <w:p w:rsidR="004C2D87" w:rsidRPr="00BC40DE" w:rsidRDefault="004C2D87" w:rsidP="004C2D87">
      <w:pPr>
        <w:pStyle w:val="ConsPlusNormal"/>
        <w:jc w:val="both"/>
        <w:rPr>
          <w:sz w:val="24"/>
          <w:szCs w:val="24"/>
        </w:rPr>
      </w:pPr>
    </w:p>
    <w:p w:rsidR="004C2D87" w:rsidRPr="00BC40DE" w:rsidRDefault="00927E64" w:rsidP="004C2D87">
      <w:pPr>
        <w:pStyle w:val="ConsPlusNormal"/>
        <w:ind w:firstLine="540"/>
        <w:jc w:val="both"/>
        <w:rPr>
          <w:sz w:val="24"/>
          <w:szCs w:val="24"/>
        </w:rPr>
      </w:pPr>
      <w:r>
        <w:rPr>
          <w:sz w:val="24"/>
          <w:szCs w:val="24"/>
        </w:rPr>
        <w:t>2.8</w:t>
      </w:r>
      <w:r w:rsidR="004C2D87" w:rsidRPr="00BC40DE">
        <w:rPr>
          <w:sz w:val="24"/>
          <w:szCs w:val="24"/>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4C2D87" w:rsidRPr="00BC40DE" w:rsidRDefault="004C2D87" w:rsidP="004C2D87">
      <w:pPr>
        <w:pStyle w:val="ConsPlusNormal"/>
        <w:jc w:val="both"/>
        <w:rPr>
          <w:sz w:val="24"/>
          <w:szCs w:val="24"/>
        </w:rPr>
      </w:pPr>
      <w:bookmarkStart w:id="13" w:name="P295"/>
      <w:bookmarkEnd w:id="13"/>
    </w:p>
    <w:p w:rsidR="008B7F13" w:rsidRDefault="008B7F13" w:rsidP="004C2D87">
      <w:pPr>
        <w:pStyle w:val="ConsPlusNormal"/>
        <w:jc w:val="center"/>
        <w:rPr>
          <w:b/>
          <w:sz w:val="24"/>
          <w:szCs w:val="24"/>
        </w:rPr>
      </w:pPr>
      <w:bookmarkStart w:id="14" w:name="P347"/>
      <w:bookmarkEnd w:id="14"/>
    </w:p>
    <w:p w:rsidR="008B7F13" w:rsidRDefault="008B7F13" w:rsidP="004C2D87">
      <w:pPr>
        <w:pStyle w:val="ConsPlusNormal"/>
        <w:jc w:val="center"/>
        <w:rPr>
          <w:b/>
          <w:sz w:val="24"/>
          <w:szCs w:val="24"/>
        </w:rPr>
      </w:pPr>
    </w:p>
    <w:p w:rsidR="004C2D87" w:rsidRPr="00BC40DE" w:rsidRDefault="004C2D87" w:rsidP="004C2D87">
      <w:pPr>
        <w:pStyle w:val="ConsPlusNormal"/>
        <w:jc w:val="center"/>
        <w:rPr>
          <w:sz w:val="24"/>
          <w:szCs w:val="24"/>
        </w:rPr>
      </w:pPr>
      <w:r w:rsidRPr="00BC40DE">
        <w:rPr>
          <w:b/>
          <w:sz w:val="24"/>
          <w:szCs w:val="24"/>
        </w:rPr>
        <w:lastRenderedPageBreak/>
        <w:t>3. Учет денежных средств и денежных документов</w:t>
      </w:r>
      <w:r w:rsidR="00AC755E">
        <w:rPr>
          <w:b/>
          <w:sz w:val="24"/>
          <w:szCs w:val="24"/>
        </w:rPr>
        <w:t>, расчетов с подотчетными лицами</w:t>
      </w:r>
    </w:p>
    <w:p w:rsidR="004C2D87" w:rsidRPr="00BC40DE" w:rsidRDefault="004C2D87" w:rsidP="004C2D87">
      <w:pPr>
        <w:pStyle w:val="ConsPlusNormal"/>
        <w:jc w:val="both"/>
        <w:rPr>
          <w:sz w:val="24"/>
          <w:szCs w:val="24"/>
        </w:rPr>
      </w:pPr>
    </w:p>
    <w:p w:rsidR="00795200" w:rsidRPr="00BC40DE" w:rsidRDefault="00795200" w:rsidP="00795200">
      <w:pPr>
        <w:pStyle w:val="ConsPlusNormal"/>
        <w:ind w:firstLine="540"/>
        <w:jc w:val="both"/>
        <w:rPr>
          <w:sz w:val="24"/>
          <w:szCs w:val="24"/>
        </w:rPr>
      </w:pPr>
      <w:bookmarkStart w:id="15" w:name="sub_842"/>
      <w:bookmarkStart w:id="16" w:name="sub_208502"/>
      <w:r>
        <w:rPr>
          <w:sz w:val="24"/>
          <w:szCs w:val="24"/>
        </w:rPr>
        <w:t>3</w:t>
      </w:r>
      <w:r w:rsidRPr="00BC40DE">
        <w:rPr>
          <w:sz w:val="24"/>
          <w:szCs w:val="24"/>
        </w:rPr>
        <w:t>.1. Учет денежных средств осуществляется в соответствии с требованиями, установленными Порядком ведения кассовых операций в РФ.</w:t>
      </w:r>
    </w:p>
    <w:p w:rsidR="00795200" w:rsidRPr="00D96FAC" w:rsidRDefault="00795200" w:rsidP="00795200">
      <w:pPr>
        <w:pStyle w:val="ConsPlusNormal"/>
        <w:ind w:firstLine="540"/>
        <w:jc w:val="both"/>
        <w:rPr>
          <w:sz w:val="24"/>
          <w:szCs w:val="24"/>
        </w:rPr>
      </w:pPr>
      <w:proofErr w:type="gramStart"/>
      <w:r w:rsidRPr="00BC40DE">
        <w:rPr>
          <w:i/>
          <w:sz w:val="24"/>
          <w:szCs w:val="24"/>
        </w:rPr>
        <w:t>(Основание:</w:t>
      </w:r>
      <w:proofErr w:type="gramEnd"/>
      <w:r w:rsidRPr="00BC40DE">
        <w:rPr>
          <w:i/>
          <w:sz w:val="24"/>
          <w:szCs w:val="24"/>
        </w:rPr>
        <w:t xml:space="preserve"> </w:t>
      </w:r>
      <w:hyperlink r:id="rId153" w:history="1">
        <w:proofErr w:type="gramStart"/>
        <w:r w:rsidRPr="00BC40DE">
          <w:rPr>
            <w:i/>
            <w:color w:val="0000FF"/>
            <w:sz w:val="24"/>
            <w:szCs w:val="24"/>
          </w:rPr>
          <w:t>Указание</w:t>
        </w:r>
      </w:hyperlink>
      <w:r w:rsidRPr="00BC40DE">
        <w:rPr>
          <w:i/>
          <w:sz w:val="24"/>
          <w:szCs w:val="24"/>
        </w:rPr>
        <w:t xml:space="preserve"> Банка России N 3210-У)</w:t>
      </w:r>
      <w:proofErr w:type="gramEnd"/>
    </w:p>
    <w:p w:rsidR="009409FB" w:rsidRPr="000745CF" w:rsidRDefault="009409FB" w:rsidP="000745CF">
      <w:pPr>
        <w:ind w:firstLine="567"/>
        <w:jc w:val="both"/>
        <w:rPr>
          <w:sz w:val="24"/>
          <w:szCs w:val="24"/>
        </w:rPr>
      </w:pPr>
    </w:p>
    <w:bookmarkEnd w:id="15"/>
    <w:bookmarkEnd w:id="16"/>
    <w:p w:rsidR="00B34D6A" w:rsidRDefault="00795200" w:rsidP="000745CF">
      <w:pPr>
        <w:pStyle w:val="ConsPlusNormal"/>
        <w:ind w:firstLine="540"/>
        <w:jc w:val="both"/>
        <w:rPr>
          <w:sz w:val="24"/>
          <w:szCs w:val="24"/>
        </w:rPr>
      </w:pPr>
      <w:r>
        <w:rPr>
          <w:sz w:val="24"/>
          <w:szCs w:val="24"/>
        </w:rPr>
        <w:t>3.2</w:t>
      </w:r>
      <w:r w:rsidR="00B34D6A">
        <w:rPr>
          <w:sz w:val="24"/>
          <w:szCs w:val="24"/>
        </w:rPr>
        <w:t xml:space="preserve">. </w:t>
      </w:r>
      <w:r w:rsidR="00B34D6A" w:rsidRPr="00BC40DE">
        <w:rPr>
          <w:sz w:val="24"/>
          <w:szCs w:val="24"/>
        </w:rPr>
        <w:t>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w:t>
      </w:r>
      <w:r w:rsidR="00B34D6A">
        <w:rPr>
          <w:sz w:val="24"/>
          <w:szCs w:val="24"/>
        </w:rPr>
        <w:t> </w:t>
      </w:r>
      <w:r w:rsidR="00B34D6A" w:rsidRPr="00BC40DE">
        <w:rPr>
          <w:sz w:val="24"/>
          <w:szCs w:val="24"/>
        </w:rPr>
        <w:t>660.</w:t>
      </w:r>
    </w:p>
    <w:p w:rsidR="00B34D6A" w:rsidRDefault="00B34D6A" w:rsidP="000745CF">
      <w:pPr>
        <w:pStyle w:val="ConsPlusNormal"/>
        <w:ind w:firstLine="540"/>
        <w:jc w:val="both"/>
        <w:rPr>
          <w:sz w:val="24"/>
          <w:szCs w:val="24"/>
        </w:rPr>
      </w:pPr>
      <w:r w:rsidRPr="00BC40DE">
        <w:rPr>
          <w:sz w:val="24"/>
          <w:szCs w:val="24"/>
        </w:rPr>
        <w:t xml:space="preserve">Поступление субсидий на </w:t>
      </w:r>
      <w:r>
        <w:rPr>
          <w:sz w:val="24"/>
          <w:szCs w:val="24"/>
        </w:rPr>
        <w:t xml:space="preserve">иные цели </w:t>
      </w:r>
      <w:r w:rsidRPr="00BC40DE">
        <w:rPr>
          <w:sz w:val="24"/>
          <w:szCs w:val="24"/>
        </w:rPr>
        <w:t xml:space="preserve"> на лицевой счет учреждения отражается по дебету счета </w:t>
      </w:r>
      <w:r>
        <w:rPr>
          <w:sz w:val="24"/>
          <w:szCs w:val="24"/>
        </w:rPr>
        <w:t>5 201</w:t>
      </w:r>
      <w:r w:rsidR="00795200">
        <w:rPr>
          <w:sz w:val="24"/>
          <w:szCs w:val="24"/>
        </w:rPr>
        <w:t xml:space="preserve"> 11 510 и кредиту счета 5 205 52</w:t>
      </w:r>
      <w:r>
        <w:rPr>
          <w:sz w:val="24"/>
          <w:szCs w:val="24"/>
        </w:rPr>
        <w:t> </w:t>
      </w:r>
      <w:r w:rsidRPr="00BC40DE">
        <w:rPr>
          <w:sz w:val="24"/>
          <w:szCs w:val="24"/>
        </w:rPr>
        <w:t>660.</w:t>
      </w:r>
    </w:p>
    <w:p w:rsidR="00B34D6A" w:rsidRDefault="00B34D6A" w:rsidP="000745CF">
      <w:pPr>
        <w:pStyle w:val="ConsPlusNormal"/>
        <w:ind w:firstLine="540"/>
        <w:jc w:val="both"/>
        <w:rPr>
          <w:sz w:val="24"/>
          <w:szCs w:val="24"/>
        </w:rPr>
      </w:pPr>
      <w:r w:rsidRPr="00BC40DE">
        <w:rPr>
          <w:sz w:val="24"/>
          <w:szCs w:val="24"/>
        </w:rPr>
        <w:t xml:space="preserve">Поступление </w:t>
      </w:r>
      <w:r>
        <w:rPr>
          <w:sz w:val="24"/>
          <w:szCs w:val="24"/>
        </w:rPr>
        <w:t>доходов от приносящей доход деятельности</w:t>
      </w:r>
      <w:r w:rsidRPr="00BC40DE">
        <w:rPr>
          <w:sz w:val="24"/>
          <w:szCs w:val="24"/>
        </w:rPr>
        <w:t xml:space="preserve"> на лицевой счет учреждения отражается по дебету счета </w:t>
      </w:r>
      <w:r>
        <w:rPr>
          <w:sz w:val="24"/>
          <w:szCs w:val="24"/>
        </w:rPr>
        <w:t>2</w:t>
      </w:r>
      <w:r w:rsidRPr="00BC40DE">
        <w:rPr>
          <w:sz w:val="24"/>
          <w:szCs w:val="24"/>
        </w:rPr>
        <w:t xml:space="preserve"> 201 11 510 и кредиту счета </w:t>
      </w:r>
      <w:r>
        <w:rPr>
          <w:sz w:val="24"/>
          <w:szCs w:val="24"/>
        </w:rPr>
        <w:t>2</w:t>
      </w:r>
      <w:r w:rsidRPr="00BC40DE">
        <w:rPr>
          <w:sz w:val="24"/>
          <w:szCs w:val="24"/>
        </w:rPr>
        <w:t xml:space="preserve"> 205 31</w:t>
      </w:r>
      <w:r>
        <w:rPr>
          <w:sz w:val="24"/>
          <w:szCs w:val="24"/>
        </w:rPr>
        <w:t> </w:t>
      </w:r>
      <w:r w:rsidRPr="00BC40DE">
        <w:rPr>
          <w:sz w:val="24"/>
          <w:szCs w:val="24"/>
        </w:rPr>
        <w:t>660.</w:t>
      </w:r>
    </w:p>
    <w:p w:rsidR="00B34D6A" w:rsidRDefault="00B34D6A" w:rsidP="000745CF">
      <w:pPr>
        <w:pStyle w:val="ConsPlusNormal"/>
        <w:ind w:firstLine="540"/>
        <w:jc w:val="both"/>
        <w:rPr>
          <w:i/>
          <w:sz w:val="24"/>
          <w:szCs w:val="24"/>
        </w:rPr>
      </w:pPr>
      <w:r w:rsidRPr="00BC40DE">
        <w:rPr>
          <w:i/>
          <w:sz w:val="24"/>
          <w:szCs w:val="24"/>
        </w:rPr>
        <w:t xml:space="preserve">(Основание: </w:t>
      </w:r>
      <w:r>
        <w:rPr>
          <w:i/>
          <w:sz w:val="24"/>
          <w:szCs w:val="24"/>
        </w:rPr>
        <w:t>п.94 Инструкции 174н)</w:t>
      </w:r>
    </w:p>
    <w:p w:rsidR="009409FB" w:rsidRPr="00BC40DE" w:rsidRDefault="009409FB" w:rsidP="000745CF">
      <w:pPr>
        <w:pStyle w:val="ConsPlusNormal"/>
        <w:ind w:firstLine="540"/>
        <w:jc w:val="both"/>
        <w:rPr>
          <w:sz w:val="24"/>
          <w:szCs w:val="24"/>
        </w:rPr>
      </w:pPr>
    </w:p>
    <w:p w:rsidR="004C2D87" w:rsidRDefault="004C2D87" w:rsidP="000745CF">
      <w:pPr>
        <w:pStyle w:val="ConsPlusNormal"/>
        <w:ind w:firstLine="540"/>
        <w:jc w:val="both"/>
        <w:rPr>
          <w:sz w:val="24"/>
          <w:szCs w:val="24"/>
        </w:rPr>
      </w:pPr>
      <w:r w:rsidRPr="00BC40DE">
        <w:rPr>
          <w:sz w:val="24"/>
          <w:szCs w:val="24"/>
        </w:rPr>
        <w:t>3.</w:t>
      </w:r>
      <w:r w:rsidR="00795200">
        <w:rPr>
          <w:sz w:val="24"/>
          <w:szCs w:val="24"/>
        </w:rPr>
        <w:t>3</w:t>
      </w:r>
      <w:r w:rsidRPr="00BC40DE">
        <w:rPr>
          <w:sz w:val="24"/>
          <w:szCs w:val="24"/>
        </w:rPr>
        <w:t>. Расчеты с подотчетными лицами осуществляются чер</w:t>
      </w:r>
      <w:r w:rsidR="00A355BE">
        <w:rPr>
          <w:sz w:val="24"/>
          <w:szCs w:val="24"/>
        </w:rPr>
        <w:t xml:space="preserve">ез банковские карты работников </w:t>
      </w:r>
      <w:r w:rsidRPr="00BC40DE">
        <w:rPr>
          <w:sz w:val="24"/>
          <w:szCs w:val="24"/>
        </w:rPr>
        <w:t>или через кассу учреждения.</w:t>
      </w:r>
    </w:p>
    <w:p w:rsidR="00AC755E" w:rsidRPr="00AC755E" w:rsidRDefault="00AC755E" w:rsidP="004C2D87">
      <w:pPr>
        <w:pStyle w:val="ConsPlusNormal"/>
        <w:ind w:firstLine="540"/>
        <w:jc w:val="both"/>
        <w:rPr>
          <w:sz w:val="24"/>
          <w:szCs w:val="24"/>
        </w:rPr>
      </w:pPr>
      <w:r w:rsidRPr="00AC755E">
        <w:rPr>
          <w:sz w:val="24"/>
          <w:szCs w:val="24"/>
        </w:rPr>
        <w:t>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группа счетов 0 208 00 000.</w:t>
      </w:r>
    </w:p>
    <w:p w:rsidR="00AC755E" w:rsidRPr="00AC755E" w:rsidRDefault="00AC755E" w:rsidP="00AC755E">
      <w:pPr>
        <w:pStyle w:val="ConsPlusNormal"/>
        <w:ind w:firstLine="567"/>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bookmarkStart w:id="17" w:name="P364"/>
      <w:bookmarkEnd w:id="17"/>
      <w:r w:rsidRPr="00BC40DE">
        <w:rPr>
          <w:b/>
          <w:sz w:val="24"/>
          <w:szCs w:val="24"/>
        </w:rPr>
        <w:t>4. Учет расчетов с дебиторами</w:t>
      </w:r>
      <w:r w:rsidR="008B7F13">
        <w:rPr>
          <w:b/>
          <w:sz w:val="24"/>
          <w:szCs w:val="24"/>
        </w:rPr>
        <w:t xml:space="preserve"> и кредиторами</w:t>
      </w:r>
    </w:p>
    <w:p w:rsidR="004C2D87" w:rsidRDefault="004C2D87" w:rsidP="004C2D87">
      <w:pPr>
        <w:pStyle w:val="ConsPlusNormal"/>
        <w:jc w:val="both"/>
        <w:rPr>
          <w:sz w:val="24"/>
          <w:szCs w:val="24"/>
        </w:rPr>
      </w:pPr>
    </w:p>
    <w:p w:rsidR="004C2D87" w:rsidRPr="002A2BE3" w:rsidRDefault="004C2D87" w:rsidP="002A2BE3">
      <w:pPr>
        <w:pStyle w:val="ConsPlusNormal"/>
        <w:ind w:firstLine="540"/>
        <w:jc w:val="both"/>
        <w:rPr>
          <w:sz w:val="24"/>
          <w:szCs w:val="24"/>
        </w:rPr>
      </w:pPr>
      <w:r w:rsidRPr="002A2BE3">
        <w:rPr>
          <w:sz w:val="24"/>
          <w:szCs w:val="24"/>
        </w:rPr>
        <w:t>4.1.</w:t>
      </w:r>
      <w:r w:rsidR="00020258" w:rsidRPr="002A2BE3">
        <w:rPr>
          <w:sz w:val="24"/>
          <w:szCs w:val="24"/>
        </w:rPr>
        <w:t xml:space="preserve"> </w:t>
      </w:r>
      <w:proofErr w:type="gramStart"/>
      <w:r w:rsidR="00020258" w:rsidRPr="002A2BE3">
        <w:rPr>
          <w:sz w:val="24"/>
          <w:szCs w:val="24"/>
        </w:rPr>
        <w:t>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использу</w:t>
      </w:r>
      <w:r w:rsidR="00097112" w:rsidRPr="002A2BE3">
        <w:rPr>
          <w:sz w:val="24"/>
          <w:szCs w:val="24"/>
        </w:rPr>
        <w:t>е</w:t>
      </w:r>
      <w:r w:rsidR="00020258" w:rsidRPr="002A2BE3">
        <w:rPr>
          <w:sz w:val="24"/>
          <w:szCs w:val="24"/>
        </w:rPr>
        <w:t xml:space="preserve">тся счет </w:t>
      </w:r>
      <w:r w:rsidR="000745CF" w:rsidRPr="002A2BE3">
        <w:rPr>
          <w:sz w:val="24"/>
          <w:szCs w:val="24"/>
        </w:rPr>
        <w:t>0 </w:t>
      </w:r>
      <w:r w:rsidR="00020258" w:rsidRPr="002A2BE3">
        <w:rPr>
          <w:sz w:val="24"/>
          <w:szCs w:val="24"/>
        </w:rPr>
        <w:t>205</w:t>
      </w:r>
      <w:r w:rsidR="000745CF" w:rsidRPr="002A2BE3">
        <w:rPr>
          <w:sz w:val="24"/>
          <w:szCs w:val="24"/>
        </w:rPr>
        <w:t xml:space="preserve"> </w:t>
      </w:r>
      <w:r w:rsidR="00020258" w:rsidRPr="002A2BE3">
        <w:rPr>
          <w:sz w:val="24"/>
          <w:szCs w:val="24"/>
        </w:rPr>
        <w:t>00 «Расчеты по доходам»</w:t>
      </w:r>
      <w:proofErr w:type="gramEnd"/>
    </w:p>
    <w:p w:rsidR="004C2D87" w:rsidRPr="002A2BE3" w:rsidRDefault="004C2D87" w:rsidP="002A2BE3">
      <w:pPr>
        <w:pStyle w:val="ConsPlusNormal"/>
        <w:jc w:val="both"/>
        <w:rPr>
          <w:sz w:val="24"/>
          <w:szCs w:val="24"/>
        </w:rPr>
      </w:pPr>
    </w:p>
    <w:p w:rsidR="004C2D87" w:rsidRPr="002A2BE3" w:rsidRDefault="004C2D87" w:rsidP="002A2BE3">
      <w:pPr>
        <w:pStyle w:val="ConsPlusNormal"/>
        <w:ind w:firstLine="540"/>
        <w:jc w:val="both"/>
        <w:rPr>
          <w:sz w:val="24"/>
          <w:szCs w:val="24"/>
        </w:rPr>
      </w:pPr>
      <w:r w:rsidRPr="002A2BE3">
        <w:rPr>
          <w:sz w:val="24"/>
          <w:szCs w:val="24"/>
        </w:rPr>
        <w:t>4.2. Начисление доходов от поступлений субсидий на финансовое обеспечение выполнения государственного задания отражается по дебету счета 4 205 31 560 и кредиту счета 4 401 10 13</w:t>
      </w:r>
      <w:r w:rsidR="000A24DE" w:rsidRPr="002A2BE3">
        <w:rPr>
          <w:sz w:val="24"/>
          <w:szCs w:val="24"/>
        </w:rPr>
        <w:t>1</w:t>
      </w:r>
      <w:r w:rsidRPr="002A2BE3">
        <w:rPr>
          <w:sz w:val="24"/>
          <w:szCs w:val="24"/>
        </w:rPr>
        <w:t>.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w:t>
      </w:r>
      <w:r w:rsidR="000A24DE" w:rsidRPr="002A2BE3">
        <w:rPr>
          <w:sz w:val="24"/>
          <w:szCs w:val="24"/>
        </w:rPr>
        <w:t> </w:t>
      </w:r>
      <w:r w:rsidRPr="002A2BE3">
        <w:rPr>
          <w:sz w:val="24"/>
          <w:szCs w:val="24"/>
        </w:rPr>
        <w:t>660.</w:t>
      </w:r>
    </w:p>
    <w:p w:rsidR="000A24DE" w:rsidRPr="002A2BE3" w:rsidRDefault="000A24DE" w:rsidP="002A2BE3">
      <w:pPr>
        <w:pStyle w:val="ConsPlusNormal"/>
        <w:ind w:firstLine="540"/>
        <w:jc w:val="both"/>
        <w:rPr>
          <w:sz w:val="24"/>
          <w:szCs w:val="24"/>
        </w:rPr>
      </w:pPr>
      <w:r w:rsidRPr="002A2BE3">
        <w:rPr>
          <w:sz w:val="24"/>
          <w:szCs w:val="24"/>
        </w:rPr>
        <w:t xml:space="preserve">Начисление доходов от поступлений субсидий на иные цели отражается по дебету счета 5 205 </w:t>
      </w:r>
      <w:r w:rsidR="00795200" w:rsidRPr="002A2BE3">
        <w:rPr>
          <w:sz w:val="24"/>
          <w:szCs w:val="24"/>
        </w:rPr>
        <w:t>52</w:t>
      </w:r>
      <w:r w:rsidRPr="002A2BE3">
        <w:rPr>
          <w:sz w:val="24"/>
          <w:szCs w:val="24"/>
        </w:rPr>
        <w:t xml:space="preserve"> 560 и кредиту счета 5 401 10 </w:t>
      </w:r>
      <w:r w:rsidR="00795200" w:rsidRPr="002A2BE3">
        <w:rPr>
          <w:sz w:val="24"/>
          <w:szCs w:val="24"/>
        </w:rPr>
        <w:t>152</w:t>
      </w:r>
      <w:r w:rsidRPr="002A2BE3">
        <w:rPr>
          <w:sz w:val="24"/>
          <w:szCs w:val="24"/>
        </w:rPr>
        <w:t xml:space="preserve">. </w:t>
      </w:r>
    </w:p>
    <w:p w:rsidR="00020258" w:rsidRPr="002A2BE3" w:rsidRDefault="00020258" w:rsidP="002A2BE3">
      <w:pPr>
        <w:pStyle w:val="ConsPlusNormal"/>
        <w:ind w:firstLine="540"/>
        <w:jc w:val="both"/>
        <w:rPr>
          <w:sz w:val="24"/>
          <w:szCs w:val="24"/>
        </w:rPr>
      </w:pPr>
      <w:r w:rsidRPr="002A2BE3">
        <w:rPr>
          <w:sz w:val="24"/>
          <w:szCs w:val="24"/>
        </w:rPr>
        <w:t xml:space="preserve">Начисление доходов от поступлений </w:t>
      </w:r>
      <w:r w:rsidR="008B4100" w:rsidRPr="002A2BE3">
        <w:rPr>
          <w:sz w:val="24"/>
          <w:szCs w:val="24"/>
        </w:rPr>
        <w:t xml:space="preserve">по </w:t>
      </w:r>
      <w:r w:rsidRPr="002A2BE3">
        <w:rPr>
          <w:sz w:val="24"/>
          <w:szCs w:val="24"/>
        </w:rPr>
        <w:t>приносящей доход деятельности отражается по дебету счета 2 205 31 560 и кредиту счета 2 401 10</w:t>
      </w:r>
      <w:r w:rsidR="008B4100" w:rsidRPr="002A2BE3">
        <w:rPr>
          <w:sz w:val="24"/>
          <w:szCs w:val="24"/>
        </w:rPr>
        <w:t> </w:t>
      </w:r>
      <w:r w:rsidRPr="002A2BE3">
        <w:rPr>
          <w:sz w:val="24"/>
          <w:szCs w:val="24"/>
        </w:rPr>
        <w:t>131</w:t>
      </w:r>
      <w:r w:rsidR="008B4100" w:rsidRPr="002A2BE3">
        <w:rPr>
          <w:sz w:val="24"/>
          <w:szCs w:val="24"/>
        </w:rPr>
        <w:t>.</w:t>
      </w:r>
    </w:p>
    <w:p w:rsidR="004C2D87" w:rsidRPr="002A2BE3" w:rsidRDefault="004C2D87" w:rsidP="002A2BE3">
      <w:pPr>
        <w:pStyle w:val="ConsPlusNormal"/>
        <w:jc w:val="both"/>
        <w:rPr>
          <w:sz w:val="24"/>
          <w:szCs w:val="24"/>
        </w:rPr>
      </w:pPr>
    </w:p>
    <w:p w:rsidR="008B7F13" w:rsidRPr="002A2BE3" w:rsidRDefault="008B7F13"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4.3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p>
    <w:p w:rsidR="008B7F13" w:rsidRPr="002A2BE3" w:rsidRDefault="008B7F13" w:rsidP="002A2BE3">
      <w:pPr>
        <w:rPr>
          <w:sz w:val="24"/>
          <w:szCs w:val="24"/>
        </w:rPr>
      </w:pPr>
      <w:r w:rsidRPr="002A2BE3">
        <w:rPr>
          <w:i/>
          <w:sz w:val="24"/>
          <w:szCs w:val="24"/>
        </w:rPr>
        <w:t xml:space="preserve">(Основание: </w:t>
      </w:r>
      <w:hyperlink r:id="rId154" w:history="1">
        <w:r w:rsidRPr="002A2BE3">
          <w:rPr>
            <w:rStyle w:val="a9"/>
            <w:i/>
            <w:sz w:val="24"/>
            <w:szCs w:val="24"/>
          </w:rPr>
          <w:t>п. 109</w:t>
        </w:r>
      </w:hyperlink>
      <w:r w:rsidRPr="002A2BE3">
        <w:rPr>
          <w:i/>
          <w:sz w:val="24"/>
          <w:szCs w:val="24"/>
        </w:rPr>
        <w:t xml:space="preserve"> Инструкции № 174н)</w:t>
      </w:r>
    </w:p>
    <w:p w:rsidR="008B7F13" w:rsidRPr="002A2BE3" w:rsidRDefault="008B7F13"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4.4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8B7F13" w:rsidRPr="002A2BE3" w:rsidRDefault="008B7F13" w:rsidP="002A2BE3">
      <w:pPr>
        <w:rPr>
          <w:sz w:val="24"/>
          <w:szCs w:val="24"/>
        </w:rPr>
      </w:pPr>
      <w:r w:rsidRPr="002A2BE3">
        <w:rPr>
          <w:i/>
          <w:sz w:val="24"/>
          <w:szCs w:val="24"/>
        </w:rPr>
        <w:t xml:space="preserve">(Основание: </w:t>
      </w:r>
      <w:hyperlink r:id="rId155" w:history="1">
        <w:r w:rsidRPr="002A2BE3">
          <w:rPr>
            <w:rStyle w:val="a9"/>
            <w:i/>
            <w:sz w:val="24"/>
            <w:szCs w:val="24"/>
          </w:rPr>
          <w:t>п. 9</w:t>
        </w:r>
      </w:hyperlink>
      <w:r w:rsidRPr="002A2BE3">
        <w:rPr>
          <w:i/>
          <w:sz w:val="24"/>
          <w:szCs w:val="24"/>
        </w:rPr>
        <w:t xml:space="preserve"> СГС "Учетная политика")</w:t>
      </w:r>
    </w:p>
    <w:p w:rsidR="008B7F13" w:rsidRPr="002A2BE3" w:rsidRDefault="008B7F13"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4.5 Возмещение виновным лицом ущерба, причиненного нефинансовым активам, отражается:</w:t>
      </w:r>
    </w:p>
    <w:p w:rsidR="008B7F13" w:rsidRPr="002A2BE3" w:rsidRDefault="008B7F13" w:rsidP="002A2BE3">
      <w:pPr>
        <w:rPr>
          <w:sz w:val="24"/>
          <w:szCs w:val="24"/>
        </w:rPr>
      </w:pPr>
      <w:r w:rsidRPr="002A2BE3">
        <w:rPr>
          <w:sz w:val="24"/>
          <w:szCs w:val="24"/>
        </w:rPr>
        <w:t>- при возмещении денежными средствами - по коду вида деятельности "2" - приносящая доход деятельность (собственные доходы учреждения);</w:t>
      </w:r>
    </w:p>
    <w:p w:rsidR="008B7F13" w:rsidRPr="002A2BE3" w:rsidRDefault="008B7F13" w:rsidP="002A2BE3">
      <w:pPr>
        <w:rPr>
          <w:sz w:val="24"/>
          <w:szCs w:val="24"/>
        </w:rPr>
      </w:pPr>
      <w:r w:rsidRPr="002A2BE3">
        <w:rPr>
          <w:sz w:val="24"/>
          <w:szCs w:val="24"/>
        </w:rPr>
        <w:t>- при возмещении в натуральной форме - по тому коду вида финансового обеспечения (деятельности), по которому осуществлялся их учет.</w:t>
      </w:r>
    </w:p>
    <w:p w:rsidR="008B7F13" w:rsidRPr="002A2BE3" w:rsidRDefault="008B7F13" w:rsidP="002A2BE3">
      <w:pPr>
        <w:rPr>
          <w:sz w:val="24"/>
          <w:szCs w:val="24"/>
        </w:rPr>
      </w:pPr>
      <w:r w:rsidRPr="002A2BE3">
        <w:rPr>
          <w:i/>
          <w:sz w:val="24"/>
          <w:szCs w:val="24"/>
        </w:rPr>
        <w:t xml:space="preserve">(Основание: </w:t>
      </w:r>
      <w:hyperlink r:id="rId156" w:history="1">
        <w:r w:rsidRPr="002A2BE3">
          <w:rPr>
            <w:rStyle w:val="a9"/>
            <w:i/>
            <w:sz w:val="24"/>
            <w:szCs w:val="24"/>
          </w:rPr>
          <w:t>п. 9</w:t>
        </w:r>
      </w:hyperlink>
      <w:r w:rsidRPr="002A2BE3">
        <w:rPr>
          <w:i/>
          <w:sz w:val="24"/>
          <w:szCs w:val="24"/>
        </w:rPr>
        <w:t xml:space="preserve"> СГС "Учетная политика")</w:t>
      </w:r>
    </w:p>
    <w:p w:rsidR="008B7F13" w:rsidRPr="002A2BE3" w:rsidRDefault="008B7F13"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8B7F13" w:rsidRPr="002A2BE3" w:rsidRDefault="008B7F13" w:rsidP="002A2BE3">
      <w:pPr>
        <w:rPr>
          <w:sz w:val="24"/>
          <w:szCs w:val="24"/>
        </w:rPr>
      </w:pPr>
      <w:r w:rsidRPr="002A2BE3">
        <w:rPr>
          <w:i/>
          <w:sz w:val="24"/>
          <w:szCs w:val="24"/>
        </w:rPr>
        <w:lastRenderedPageBreak/>
        <w:t xml:space="preserve">(Основание: </w:t>
      </w:r>
      <w:hyperlink r:id="rId157" w:history="1">
        <w:r w:rsidRPr="002A2BE3">
          <w:rPr>
            <w:rStyle w:val="a9"/>
            <w:i/>
            <w:sz w:val="24"/>
            <w:szCs w:val="24"/>
          </w:rPr>
          <w:t>п. 9</w:t>
        </w:r>
      </w:hyperlink>
      <w:r w:rsidRPr="002A2BE3">
        <w:rPr>
          <w:i/>
          <w:sz w:val="24"/>
          <w:szCs w:val="24"/>
        </w:rPr>
        <w:t xml:space="preserve"> СГС "Учетная политика")</w:t>
      </w:r>
    </w:p>
    <w:p w:rsidR="004C2D87" w:rsidRPr="002A2BE3" w:rsidRDefault="004C2D87" w:rsidP="002A2BE3">
      <w:pPr>
        <w:pStyle w:val="ConsPlusNormal"/>
        <w:jc w:val="both"/>
        <w:rPr>
          <w:sz w:val="24"/>
          <w:szCs w:val="24"/>
        </w:rPr>
      </w:pPr>
    </w:p>
    <w:p w:rsidR="004C2D87" w:rsidRPr="002A2BE3" w:rsidRDefault="004C2D87" w:rsidP="002A2BE3">
      <w:pPr>
        <w:pStyle w:val="ConsPlusNormal"/>
        <w:ind w:firstLine="540"/>
        <w:jc w:val="both"/>
        <w:rPr>
          <w:sz w:val="24"/>
          <w:szCs w:val="24"/>
        </w:rPr>
      </w:pPr>
      <w:r w:rsidRPr="002A2BE3">
        <w:rPr>
          <w:sz w:val="24"/>
          <w:szCs w:val="24"/>
        </w:rPr>
        <w:t>4.6.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4C2D87" w:rsidRPr="002A2BE3" w:rsidRDefault="004C2D87" w:rsidP="002A2BE3">
      <w:pPr>
        <w:pStyle w:val="ConsPlusNormal"/>
        <w:ind w:firstLine="540"/>
        <w:jc w:val="both"/>
        <w:rPr>
          <w:sz w:val="24"/>
          <w:szCs w:val="24"/>
        </w:rPr>
      </w:pPr>
      <w:r w:rsidRPr="002A2BE3">
        <w:rPr>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4C2D87" w:rsidRPr="002A2BE3" w:rsidRDefault="004C2D87" w:rsidP="002A2BE3">
      <w:pPr>
        <w:pStyle w:val="ConsPlusNormal"/>
        <w:jc w:val="both"/>
        <w:rPr>
          <w:sz w:val="24"/>
          <w:szCs w:val="24"/>
        </w:rPr>
      </w:pPr>
    </w:p>
    <w:p w:rsidR="004C2D87" w:rsidRPr="002A2BE3" w:rsidRDefault="004C2D87" w:rsidP="002A2BE3">
      <w:pPr>
        <w:pStyle w:val="ConsPlusNormal"/>
        <w:ind w:firstLine="540"/>
        <w:jc w:val="both"/>
        <w:rPr>
          <w:sz w:val="24"/>
          <w:szCs w:val="24"/>
        </w:rPr>
      </w:pPr>
      <w:r w:rsidRPr="002A2BE3">
        <w:rPr>
          <w:sz w:val="24"/>
          <w:szCs w:val="24"/>
        </w:rPr>
        <w:t>4.7. Поступление доходов в виде пожертвований отражается записью по дебету счета 2 201 11 510 и кредиту счета 2 401 10 180.</w:t>
      </w:r>
    </w:p>
    <w:p w:rsidR="004C2D87" w:rsidRPr="002A2BE3" w:rsidRDefault="004C2D87" w:rsidP="002A2BE3">
      <w:pPr>
        <w:pStyle w:val="ConsPlusNormal"/>
        <w:ind w:firstLine="540"/>
        <w:jc w:val="both"/>
        <w:rPr>
          <w:sz w:val="24"/>
          <w:szCs w:val="24"/>
        </w:rPr>
      </w:pPr>
      <w:r w:rsidRPr="002A2BE3">
        <w:rPr>
          <w:i/>
          <w:sz w:val="24"/>
          <w:szCs w:val="24"/>
        </w:rPr>
        <w:t xml:space="preserve">(Основание: </w:t>
      </w:r>
      <w:hyperlink r:id="rId158" w:history="1">
        <w:r w:rsidRPr="002A2BE3">
          <w:rPr>
            <w:i/>
            <w:color w:val="0000FF"/>
            <w:sz w:val="24"/>
            <w:szCs w:val="24"/>
          </w:rPr>
          <w:t>п. 72</w:t>
        </w:r>
      </w:hyperlink>
      <w:r w:rsidRPr="002A2BE3">
        <w:rPr>
          <w:i/>
          <w:sz w:val="24"/>
          <w:szCs w:val="24"/>
        </w:rPr>
        <w:t xml:space="preserve"> Инструкции N 174н)</w:t>
      </w:r>
    </w:p>
    <w:p w:rsidR="00927E64" w:rsidRPr="002A2BE3" w:rsidRDefault="00927E64" w:rsidP="002A2BE3">
      <w:pPr>
        <w:pStyle w:val="ConsPlusNormal"/>
        <w:jc w:val="both"/>
        <w:rPr>
          <w:i/>
          <w:sz w:val="24"/>
          <w:szCs w:val="24"/>
        </w:rPr>
      </w:pPr>
    </w:p>
    <w:p w:rsidR="00927E64" w:rsidRPr="002A2BE3" w:rsidRDefault="000D7FD2" w:rsidP="002A2BE3">
      <w:pPr>
        <w:shd w:val="clear" w:color="auto" w:fill="FFFFFF"/>
        <w:ind w:firstLine="540"/>
        <w:jc w:val="both"/>
        <w:rPr>
          <w:color w:val="000000"/>
          <w:sz w:val="24"/>
          <w:szCs w:val="24"/>
        </w:rPr>
      </w:pPr>
      <w:r w:rsidRPr="002A2BE3">
        <w:rPr>
          <w:color w:val="000000"/>
          <w:sz w:val="24"/>
          <w:szCs w:val="24"/>
        </w:rPr>
        <w:t>4.8</w:t>
      </w:r>
      <w:r w:rsidR="00927E64" w:rsidRPr="002A2BE3">
        <w:rPr>
          <w:color w:val="000000"/>
          <w:sz w:val="24"/>
          <w:szCs w:val="24"/>
        </w:rPr>
        <w:t xml:space="preserve">. Расчеты по суммам доходов от выполнения работ, оказания услуг отражаются </w:t>
      </w:r>
    </w:p>
    <w:p w:rsidR="00927E64" w:rsidRPr="002A2BE3" w:rsidRDefault="00927E64" w:rsidP="002A2BE3">
      <w:pPr>
        <w:shd w:val="clear" w:color="auto" w:fill="FFFFFF"/>
        <w:jc w:val="both"/>
        <w:rPr>
          <w:color w:val="000000"/>
          <w:sz w:val="24"/>
          <w:szCs w:val="24"/>
        </w:rPr>
      </w:pPr>
      <w:r w:rsidRPr="002A2BE3">
        <w:rPr>
          <w:color w:val="000000"/>
          <w:sz w:val="24"/>
          <w:szCs w:val="24"/>
        </w:rPr>
        <w:t>на счете 2 205 31 000 «Расчеты с плательщиками доходов от оказания платных работ, услуг»</w:t>
      </w:r>
      <w:r w:rsidRPr="002A2BE3">
        <w:rPr>
          <w:i/>
          <w:sz w:val="24"/>
          <w:szCs w:val="24"/>
        </w:rPr>
        <w:t xml:space="preserve"> (Основание: п.197 Инструкции N 157н)</w:t>
      </w:r>
      <w:r w:rsidRPr="002A2BE3">
        <w:rPr>
          <w:color w:val="000000"/>
          <w:sz w:val="24"/>
          <w:szCs w:val="24"/>
        </w:rPr>
        <w:t xml:space="preserve">. </w:t>
      </w:r>
    </w:p>
    <w:p w:rsidR="00927E64" w:rsidRPr="002A2BE3" w:rsidRDefault="00927E64" w:rsidP="002A2BE3">
      <w:pPr>
        <w:shd w:val="clear" w:color="auto" w:fill="FFFFFF"/>
        <w:ind w:firstLine="708"/>
        <w:jc w:val="both"/>
        <w:rPr>
          <w:color w:val="000000"/>
          <w:sz w:val="24"/>
          <w:szCs w:val="24"/>
        </w:rPr>
      </w:pPr>
      <w:r w:rsidRPr="002A2BE3">
        <w:rPr>
          <w:color w:val="000000"/>
          <w:sz w:val="24"/>
          <w:szCs w:val="24"/>
        </w:rPr>
        <w:t xml:space="preserve">Начисление полученного дохода от платных услуг производится ежемесячно (последнее число месяца). </w:t>
      </w:r>
    </w:p>
    <w:p w:rsidR="00927E64" w:rsidRPr="002A2BE3" w:rsidRDefault="00927E64" w:rsidP="002A2BE3">
      <w:pPr>
        <w:shd w:val="clear" w:color="auto" w:fill="FFFFFF"/>
        <w:ind w:firstLine="708"/>
        <w:jc w:val="both"/>
        <w:rPr>
          <w:color w:val="000000"/>
          <w:sz w:val="24"/>
          <w:szCs w:val="24"/>
        </w:rPr>
      </w:pPr>
      <w:r w:rsidRPr="002A2BE3">
        <w:rPr>
          <w:color w:val="000000"/>
          <w:sz w:val="24"/>
          <w:szCs w:val="24"/>
        </w:rPr>
        <w:t>При расчете затрат на оказание платных образовательных услуг используется метод прямого счета».</w:t>
      </w:r>
    </w:p>
    <w:p w:rsidR="008B7F13"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4.9</w:t>
      </w:r>
      <w:r w:rsidR="008B7F13" w:rsidRPr="002A2BE3">
        <w:rPr>
          <w:rFonts w:ascii="Times New Roman" w:hAnsi="Times New Roman"/>
          <w:sz w:val="24"/>
          <w:szCs w:val="24"/>
        </w:rPr>
        <w:t>.</w:t>
      </w:r>
      <w:r w:rsidR="008B7F13" w:rsidRPr="002A2BE3">
        <w:rPr>
          <w:sz w:val="24"/>
          <w:szCs w:val="24"/>
        </w:rPr>
        <w:t xml:space="preserve"> </w:t>
      </w:r>
      <w:r w:rsidR="008B7F13" w:rsidRPr="002A2BE3">
        <w:rPr>
          <w:rFonts w:ascii="Times New Roman" w:hAnsi="Times New Roman"/>
          <w:sz w:val="24"/>
          <w:szCs w:val="24"/>
        </w:rPr>
        <w:t>На счете 0 210 05 000 ведутся расчеты с дебиторами по предоставлению учреждением:</w:t>
      </w:r>
    </w:p>
    <w:p w:rsidR="008B7F13" w:rsidRPr="002A2BE3" w:rsidRDefault="008B7F13" w:rsidP="002A2BE3">
      <w:pPr>
        <w:pStyle w:val="a5"/>
        <w:numPr>
          <w:ilvl w:val="1"/>
          <w:numId w:val="10"/>
        </w:numPr>
        <w:spacing w:before="120"/>
        <w:ind w:left="964"/>
        <w:jc w:val="both"/>
        <w:rPr>
          <w:sz w:val="24"/>
          <w:szCs w:val="24"/>
        </w:rPr>
      </w:pPr>
      <w:r w:rsidRPr="002A2BE3">
        <w:rPr>
          <w:sz w:val="24"/>
          <w:szCs w:val="24"/>
        </w:rPr>
        <w:t>обеспечений заявок на участие в конкурентных закупках (торгах);</w:t>
      </w:r>
    </w:p>
    <w:p w:rsidR="008B7F13" w:rsidRPr="002A2BE3" w:rsidRDefault="008B7F13" w:rsidP="002A2BE3">
      <w:pPr>
        <w:pStyle w:val="a5"/>
        <w:numPr>
          <w:ilvl w:val="1"/>
          <w:numId w:val="10"/>
        </w:numPr>
        <w:spacing w:before="120"/>
        <w:ind w:left="964"/>
        <w:jc w:val="both"/>
        <w:rPr>
          <w:sz w:val="24"/>
          <w:szCs w:val="24"/>
        </w:rPr>
      </w:pPr>
      <w:r w:rsidRPr="002A2BE3">
        <w:rPr>
          <w:sz w:val="24"/>
          <w:szCs w:val="24"/>
        </w:rPr>
        <w:t>обеспечений исполнения контракта (договора);</w:t>
      </w:r>
    </w:p>
    <w:p w:rsidR="008B7F13" w:rsidRPr="002A2BE3" w:rsidRDefault="008B7F13" w:rsidP="002A2BE3">
      <w:pPr>
        <w:pStyle w:val="a5"/>
        <w:numPr>
          <w:ilvl w:val="1"/>
          <w:numId w:val="10"/>
        </w:numPr>
        <w:spacing w:before="120"/>
        <w:ind w:left="964"/>
        <w:jc w:val="both"/>
        <w:rPr>
          <w:sz w:val="24"/>
          <w:szCs w:val="24"/>
        </w:rPr>
      </w:pPr>
      <w:r w:rsidRPr="002A2BE3">
        <w:rPr>
          <w:sz w:val="24"/>
          <w:szCs w:val="24"/>
        </w:rPr>
        <w:t>иных залоговых платежей, задатков.</w:t>
      </w:r>
    </w:p>
    <w:p w:rsidR="008B7F13" w:rsidRPr="002A2BE3" w:rsidRDefault="008B7F13" w:rsidP="002A2BE3">
      <w:pPr>
        <w:rPr>
          <w:sz w:val="24"/>
          <w:szCs w:val="24"/>
        </w:rPr>
      </w:pPr>
      <w:r w:rsidRPr="002A2BE3">
        <w:rPr>
          <w:i/>
          <w:sz w:val="24"/>
          <w:szCs w:val="24"/>
        </w:rPr>
        <w:t xml:space="preserve">(Основание: </w:t>
      </w:r>
      <w:hyperlink r:id="rId159" w:history="1">
        <w:r w:rsidRPr="002A2BE3">
          <w:rPr>
            <w:rStyle w:val="a9"/>
            <w:i/>
            <w:sz w:val="24"/>
            <w:szCs w:val="24"/>
          </w:rPr>
          <w:t>п. п. 235</w:t>
        </w:r>
      </w:hyperlink>
      <w:r w:rsidRPr="002A2BE3">
        <w:rPr>
          <w:i/>
          <w:sz w:val="24"/>
          <w:szCs w:val="24"/>
        </w:rPr>
        <w:t xml:space="preserve">, </w:t>
      </w:r>
      <w:hyperlink r:id="rId160" w:history="1">
        <w:r w:rsidRPr="002A2BE3">
          <w:rPr>
            <w:rStyle w:val="a9"/>
            <w:i/>
            <w:sz w:val="24"/>
            <w:szCs w:val="24"/>
          </w:rPr>
          <w:t>236</w:t>
        </w:r>
      </w:hyperlink>
      <w:r w:rsidRPr="002A2BE3">
        <w:rPr>
          <w:i/>
          <w:sz w:val="24"/>
          <w:szCs w:val="24"/>
        </w:rPr>
        <w:t xml:space="preserve"> Инструкции № 157н)</w:t>
      </w:r>
    </w:p>
    <w:p w:rsidR="008B7F13" w:rsidRPr="002A2BE3" w:rsidRDefault="008B7F13"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При перечислении с лицевого счета средств обеспечений (залогов) в учете оформляется запись по дебету счета 2 210 05 56Х и кредиту счета 2 201 11 610.</w:t>
      </w:r>
    </w:p>
    <w:p w:rsidR="008B7F13" w:rsidRPr="002A2BE3" w:rsidRDefault="008B7F13" w:rsidP="002A2BE3">
      <w:pPr>
        <w:rPr>
          <w:sz w:val="24"/>
          <w:szCs w:val="24"/>
        </w:rPr>
      </w:pPr>
      <w:r w:rsidRPr="002A2BE3">
        <w:rPr>
          <w:sz w:val="24"/>
          <w:szCs w:val="24"/>
        </w:rPr>
        <w:t>Возврат указанных средств на лицевой счет отражается по дебету счета 2 201 11 510 и кредиту счета 2 210 05 66Х.</w:t>
      </w:r>
    </w:p>
    <w:p w:rsidR="008B7F13" w:rsidRPr="002A2BE3" w:rsidRDefault="008B7F13" w:rsidP="002A2BE3">
      <w:pPr>
        <w:rPr>
          <w:sz w:val="24"/>
          <w:szCs w:val="24"/>
        </w:rPr>
      </w:pPr>
      <w:r w:rsidRPr="002A2BE3">
        <w:rPr>
          <w:i/>
          <w:sz w:val="24"/>
          <w:szCs w:val="24"/>
        </w:rPr>
        <w:t xml:space="preserve">(Основание: </w:t>
      </w:r>
      <w:hyperlink r:id="rId161" w:history="1">
        <w:r w:rsidRPr="002A2BE3">
          <w:rPr>
            <w:rStyle w:val="a9"/>
            <w:i/>
            <w:sz w:val="24"/>
            <w:szCs w:val="24"/>
          </w:rPr>
          <w:t>п. п. 235</w:t>
        </w:r>
      </w:hyperlink>
      <w:r w:rsidRPr="002A2BE3">
        <w:rPr>
          <w:i/>
          <w:sz w:val="24"/>
          <w:szCs w:val="24"/>
        </w:rPr>
        <w:t xml:space="preserve">, </w:t>
      </w:r>
      <w:hyperlink r:id="rId162" w:history="1">
        <w:r w:rsidRPr="002A2BE3">
          <w:rPr>
            <w:rStyle w:val="a9"/>
            <w:i/>
            <w:sz w:val="24"/>
            <w:szCs w:val="24"/>
          </w:rPr>
          <w:t>236</w:t>
        </w:r>
      </w:hyperlink>
      <w:r w:rsidRPr="002A2BE3">
        <w:rPr>
          <w:i/>
          <w:sz w:val="24"/>
          <w:szCs w:val="24"/>
        </w:rPr>
        <w:t xml:space="preserve"> Инструкции № 157н, </w:t>
      </w:r>
      <w:hyperlink r:id="rId163" w:history="1">
        <w:r w:rsidRPr="002A2BE3">
          <w:rPr>
            <w:rStyle w:val="a9"/>
            <w:i/>
            <w:sz w:val="24"/>
            <w:szCs w:val="24"/>
          </w:rPr>
          <w:t>Письмо</w:t>
        </w:r>
      </w:hyperlink>
      <w:r w:rsidRPr="002A2BE3">
        <w:rPr>
          <w:i/>
          <w:sz w:val="24"/>
          <w:szCs w:val="24"/>
        </w:rPr>
        <w:t xml:space="preserve"> Минфина России от 01.08.2016 № 02-06-10/45133)</w:t>
      </w:r>
    </w:p>
    <w:p w:rsidR="00927E64" w:rsidRPr="002A2BE3" w:rsidRDefault="00927E64" w:rsidP="002A2BE3">
      <w:pPr>
        <w:pStyle w:val="ConsPlusNormal"/>
        <w:ind w:firstLine="540"/>
        <w:jc w:val="both"/>
        <w:rPr>
          <w:sz w:val="24"/>
          <w:szCs w:val="24"/>
        </w:rPr>
      </w:pPr>
    </w:p>
    <w:p w:rsidR="000D7FD2"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 xml:space="preserve">4.10 Аналитический учет расчетов с подотчетными лицами ведется в Карточке учета средств и расчетов </w:t>
      </w:r>
      <w:hyperlink r:id="rId164" w:history="1">
        <w:r w:rsidRPr="002A2BE3">
          <w:rPr>
            <w:rStyle w:val="a9"/>
            <w:rFonts w:ascii="Times New Roman" w:hAnsi="Times New Roman"/>
            <w:sz w:val="24"/>
            <w:szCs w:val="24"/>
          </w:rPr>
          <w:t>(ф. 0504051)</w:t>
        </w:r>
      </w:hyperlink>
      <w:r w:rsidRPr="002A2BE3">
        <w:rPr>
          <w:rFonts w:ascii="Times New Roman" w:hAnsi="Times New Roman"/>
          <w:sz w:val="24"/>
          <w:szCs w:val="24"/>
        </w:rPr>
        <w:t>.</w:t>
      </w:r>
    </w:p>
    <w:p w:rsidR="000D7FD2" w:rsidRPr="002A2BE3" w:rsidRDefault="000D7FD2" w:rsidP="002A2BE3">
      <w:pPr>
        <w:rPr>
          <w:sz w:val="24"/>
          <w:szCs w:val="24"/>
        </w:rPr>
      </w:pPr>
      <w:r w:rsidRPr="002A2BE3">
        <w:rPr>
          <w:i/>
          <w:sz w:val="24"/>
          <w:szCs w:val="24"/>
        </w:rPr>
        <w:t xml:space="preserve">(Основание: </w:t>
      </w:r>
      <w:hyperlink r:id="rId165" w:history="1">
        <w:r w:rsidRPr="002A2BE3">
          <w:rPr>
            <w:rStyle w:val="a9"/>
            <w:i/>
            <w:sz w:val="24"/>
            <w:szCs w:val="24"/>
          </w:rPr>
          <w:t>п. 218</w:t>
        </w:r>
      </w:hyperlink>
      <w:r w:rsidRPr="002A2BE3">
        <w:rPr>
          <w:i/>
          <w:sz w:val="24"/>
          <w:szCs w:val="24"/>
        </w:rPr>
        <w:t xml:space="preserve"> Инструкции № 157н)</w:t>
      </w:r>
    </w:p>
    <w:p w:rsidR="000D7FD2"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4.11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66" w:history="1">
        <w:r w:rsidRPr="002A2BE3">
          <w:rPr>
            <w:rStyle w:val="a9"/>
            <w:rFonts w:ascii="Times New Roman" w:hAnsi="Times New Roman"/>
            <w:sz w:val="24"/>
            <w:szCs w:val="24"/>
          </w:rPr>
          <w:t>ф. 0504071</w:t>
        </w:r>
      </w:hyperlink>
      <w:r w:rsidRPr="002A2BE3">
        <w:rPr>
          <w:rFonts w:ascii="Times New Roman" w:hAnsi="Times New Roman"/>
          <w:sz w:val="24"/>
          <w:szCs w:val="24"/>
        </w:rPr>
        <w:t>).</w:t>
      </w:r>
    </w:p>
    <w:p w:rsidR="000D7FD2" w:rsidRPr="002A2BE3" w:rsidRDefault="000D7FD2" w:rsidP="002A2BE3">
      <w:pPr>
        <w:rPr>
          <w:sz w:val="24"/>
          <w:szCs w:val="24"/>
        </w:rPr>
      </w:pPr>
      <w:r w:rsidRPr="002A2BE3">
        <w:rPr>
          <w:i/>
          <w:sz w:val="24"/>
          <w:szCs w:val="24"/>
        </w:rPr>
        <w:t xml:space="preserve">(Основание: </w:t>
      </w:r>
      <w:hyperlink r:id="rId167" w:history="1">
        <w:r w:rsidRPr="002A2BE3">
          <w:rPr>
            <w:rStyle w:val="a9"/>
            <w:i/>
            <w:sz w:val="24"/>
            <w:szCs w:val="24"/>
          </w:rPr>
          <w:t>п. 257</w:t>
        </w:r>
      </w:hyperlink>
      <w:r w:rsidRPr="002A2BE3">
        <w:rPr>
          <w:i/>
          <w:sz w:val="24"/>
          <w:szCs w:val="24"/>
        </w:rPr>
        <w:t xml:space="preserve"> Инструкции № 157н)</w:t>
      </w:r>
    </w:p>
    <w:p w:rsidR="000D7FD2"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4.12 Аналитический учет расчетов по платежам в бюджеты ведется в Карточке учета средств и расчетов (</w:t>
      </w:r>
      <w:hyperlink r:id="rId168" w:history="1">
        <w:r w:rsidRPr="002A2BE3">
          <w:rPr>
            <w:rStyle w:val="a9"/>
            <w:rFonts w:ascii="Times New Roman" w:hAnsi="Times New Roman"/>
            <w:sz w:val="24"/>
            <w:szCs w:val="24"/>
          </w:rPr>
          <w:t>ф. 0504051</w:t>
        </w:r>
      </w:hyperlink>
      <w:r w:rsidRPr="002A2BE3">
        <w:rPr>
          <w:rFonts w:ascii="Times New Roman" w:hAnsi="Times New Roman"/>
          <w:sz w:val="24"/>
          <w:szCs w:val="24"/>
        </w:rPr>
        <w:t>).</w:t>
      </w:r>
    </w:p>
    <w:p w:rsidR="000D7FD2" w:rsidRPr="002A2BE3" w:rsidRDefault="000D7FD2" w:rsidP="002A2BE3">
      <w:pPr>
        <w:rPr>
          <w:sz w:val="24"/>
          <w:szCs w:val="24"/>
        </w:rPr>
      </w:pPr>
      <w:r w:rsidRPr="002A2BE3">
        <w:rPr>
          <w:i/>
          <w:sz w:val="24"/>
          <w:szCs w:val="24"/>
        </w:rPr>
        <w:t xml:space="preserve">(Основание: </w:t>
      </w:r>
      <w:hyperlink r:id="rId169" w:history="1">
        <w:r w:rsidRPr="002A2BE3">
          <w:rPr>
            <w:rStyle w:val="a9"/>
            <w:i/>
            <w:sz w:val="24"/>
            <w:szCs w:val="24"/>
          </w:rPr>
          <w:t>п. 264</w:t>
        </w:r>
      </w:hyperlink>
      <w:r w:rsidRPr="002A2BE3">
        <w:rPr>
          <w:i/>
          <w:sz w:val="24"/>
          <w:szCs w:val="24"/>
        </w:rPr>
        <w:t xml:space="preserve"> Инструкции № 157н)</w:t>
      </w:r>
    </w:p>
    <w:p w:rsidR="000D7FD2"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4.13 Аналитический учет расчетов по оплате труда ведется по категориям персонала.</w:t>
      </w:r>
    </w:p>
    <w:p w:rsidR="000D7FD2" w:rsidRPr="002A2BE3" w:rsidRDefault="000D7FD2" w:rsidP="002A2BE3">
      <w:pPr>
        <w:rPr>
          <w:sz w:val="24"/>
          <w:szCs w:val="24"/>
        </w:rPr>
      </w:pPr>
      <w:r w:rsidRPr="002A2BE3">
        <w:rPr>
          <w:i/>
          <w:sz w:val="24"/>
          <w:szCs w:val="24"/>
        </w:rPr>
        <w:t xml:space="preserve">(Основание: </w:t>
      </w:r>
      <w:hyperlink r:id="rId170" w:history="1">
        <w:r w:rsidRPr="002A2BE3">
          <w:rPr>
            <w:rStyle w:val="a9"/>
            <w:i/>
            <w:sz w:val="24"/>
            <w:szCs w:val="24"/>
          </w:rPr>
          <w:t>п. 257</w:t>
        </w:r>
      </w:hyperlink>
      <w:r w:rsidRPr="002A2BE3">
        <w:rPr>
          <w:i/>
          <w:sz w:val="24"/>
          <w:szCs w:val="24"/>
        </w:rPr>
        <w:t xml:space="preserve"> Инструкции № 157н)</w:t>
      </w:r>
    </w:p>
    <w:p w:rsidR="000D7FD2" w:rsidRPr="002A2BE3" w:rsidRDefault="000D7FD2" w:rsidP="002A2BE3">
      <w:pPr>
        <w:pStyle w:val="2"/>
        <w:keepNext w:val="0"/>
        <w:numPr>
          <w:ilvl w:val="1"/>
          <w:numId w:val="0"/>
        </w:numPr>
        <w:spacing w:before="120" w:after="120"/>
        <w:ind w:firstLine="482"/>
        <w:rPr>
          <w:rFonts w:ascii="Times New Roman" w:hAnsi="Times New Roman"/>
          <w:sz w:val="24"/>
          <w:szCs w:val="24"/>
        </w:rPr>
      </w:pPr>
      <w:r w:rsidRPr="002A2BE3">
        <w:rPr>
          <w:rFonts w:ascii="Times New Roman" w:hAnsi="Times New Roman"/>
          <w:sz w:val="24"/>
          <w:szCs w:val="24"/>
        </w:rPr>
        <w:t>4.14 В Табеле учета использования рабочего времени (</w:t>
      </w:r>
      <w:hyperlink r:id="rId171" w:history="1">
        <w:r w:rsidRPr="002A2BE3">
          <w:rPr>
            <w:rStyle w:val="a9"/>
            <w:rFonts w:ascii="Times New Roman" w:hAnsi="Times New Roman"/>
            <w:sz w:val="24"/>
            <w:szCs w:val="24"/>
          </w:rPr>
          <w:t>ф. 0504421</w:t>
        </w:r>
      </w:hyperlink>
      <w:r w:rsidRPr="002A2BE3">
        <w:rPr>
          <w:rFonts w:ascii="Times New Roman" w:hAnsi="Times New Roman"/>
          <w:sz w:val="24"/>
          <w:szCs w:val="24"/>
        </w:rPr>
        <w:t>) отражаются фактические затраты рабочего времени.</w:t>
      </w:r>
    </w:p>
    <w:p w:rsidR="000D7FD2" w:rsidRPr="008B7F13" w:rsidRDefault="000D7FD2" w:rsidP="000D7FD2">
      <w:pPr>
        <w:rPr>
          <w:sz w:val="24"/>
          <w:szCs w:val="24"/>
        </w:rPr>
      </w:pPr>
      <w:proofErr w:type="gramStart"/>
      <w:r w:rsidRPr="008B7F13">
        <w:rPr>
          <w:i/>
          <w:sz w:val="24"/>
          <w:szCs w:val="24"/>
        </w:rPr>
        <w:t>(Основание:</w:t>
      </w:r>
      <w:proofErr w:type="gramEnd"/>
      <w:r w:rsidRPr="008B7F13">
        <w:rPr>
          <w:i/>
          <w:sz w:val="24"/>
          <w:szCs w:val="24"/>
        </w:rPr>
        <w:t xml:space="preserve"> </w:t>
      </w:r>
      <w:proofErr w:type="gramStart"/>
      <w:r w:rsidRPr="008B7F13">
        <w:rPr>
          <w:i/>
          <w:sz w:val="24"/>
          <w:szCs w:val="24"/>
        </w:rPr>
        <w:t xml:space="preserve">Методические </w:t>
      </w:r>
      <w:hyperlink r:id="rId172" w:history="1">
        <w:r w:rsidRPr="008B7F13">
          <w:rPr>
            <w:rStyle w:val="a9"/>
            <w:i/>
            <w:sz w:val="24"/>
            <w:szCs w:val="24"/>
          </w:rPr>
          <w:t>указания</w:t>
        </w:r>
      </w:hyperlink>
      <w:r w:rsidRPr="008B7F13">
        <w:rPr>
          <w:i/>
          <w:sz w:val="24"/>
          <w:szCs w:val="24"/>
        </w:rPr>
        <w:t xml:space="preserve"> № 52н)</w:t>
      </w:r>
      <w:proofErr w:type="gramEnd"/>
    </w:p>
    <w:p w:rsidR="000D7FD2" w:rsidRPr="00BC40DE" w:rsidRDefault="000D7FD2" w:rsidP="004C2D87">
      <w:pPr>
        <w:pStyle w:val="ConsPlusNormal"/>
        <w:ind w:firstLine="540"/>
        <w:jc w:val="both"/>
        <w:rPr>
          <w:sz w:val="24"/>
          <w:szCs w:val="24"/>
        </w:rPr>
      </w:pPr>
    </w:p>
    <w:p w:rsidR="004C2D87" w:rsidRPr="00BC40DE" w:rsidRDefault="004C2D87" w:rsidP="004C2D87">
      <w:pPr>
        <w:pStyle w:val="ConsPlusNormal"/>
        <w:jc w:val="both"/>
        <w:rPr>
          <w:sz w:val="24"/>
          <w:szCs w:val="24"/>
        </w:rPr>
      </w:pPr>
    </w:p>
    <w:p w:rsidR="002A2BE3" w:rsidRDefault="002A2BE3" w:rsidP="004C2D87">
      <w:pPr>
        <w:pStyle w:val="ConsPlusNormal"/>
        <w:jc w:val="center"/>
        <w:rPr>
          <w:b/>
          <w:sz w:val="24"/>
          <w:szCs w:val="24"/>
        </w:rPr>
      </w:pPr>
      <w:bookmarkStart w:id="18" w:name="P436"/>
      <w:bookmarkEnd w:id="18"/>
    </w:p>
    <w:p w:rsidR="004C2D87" w:rsidRPr="00BC40DE" w:rsidRDefault="004C2D87" w:rsidP="004C2D87">
      <w:pPr>
        <w:pStyle w:val="ConsPlusNormal"/>
        <w:jc w:val="center"/>
        <w:rPr>
          <w:sz w:val="24"/>
          <w:szCs w:val="24"/>
        </w:rPr>
      </w:pPr>
      <w:r w:rsidRPr="00BC40DE">
        <w:rPr>
          <w:b/>
          <w:sz w:val="24"/>
          <w:szCs w:val="24"/>
        </w:rPr>
        <w:lastRenderedPageBreak/>
        <w:t>5. Учет расчетов с учредителем</w:t>
      </w:r>
    </w:p>
    <w:p w:rsidR="004C2D87" w:rsidRPr="00BC40DE" w:rsidRDefault="004C2D87" w:rsidP="004C2D87">
      <w:pPr>
        <w:pStyle w:val="ConsPlusNormal"/>
        <w:jc w:val="both"/>
        <w:rPr>
          <w:sz w:val="24"/>
          <w:szCs w:val="24"/>
        </w:rPr>
      </w:pPr>
    </w:p>
    <w:p w:rsidR="004C2D87" w:rsidRDefault="004C2D87" w:rsidP="004C2D87">
      <w:pPr>
        <w:pStyle w:val="ConsPlusNormal"/>
        <w:ind w:firstLine="540"/>
        <w:jc w:val="both"/>
        <w:rPr>
          <w:sz w:val="24"/>
          <w:szCs w:val="24"/>
        </w:rPr>
      </w:pPr>
      <w:r w:rsidRPr="00BC40DE">
        <w:rPr>
          <w:sz w:val="24"/>
          <w:szCs w:val="24"/>
        </w:rPr>
        <w:t xml:space="preserve">5.1. Изменение показателей, отраженных на счетах 4 210 06 000 и 2 210 06 000, производится в последний день года в корреспонденции с соответствующими счетами 4 401 10 172 и 2 401 10 172 в порядке, приведенном в </w:t>
      </w:r>
      <w:hyperlink r:id="rId173" w:history="1">
        <w:r w:rsidRPr="00BC40DE">
          <w:rPr>
            <w:color w:val="0000FF"/>
            <w:sz w:val="24"/>
            <w:szCs w:val="24"/>
          </w:rPr>
          <w:t>Письме</w:t>
        </w:r>
      </w:hyperlink>
      <w:r w:rsidRPr="00BC40DE">
        <w:rPr>
          <w:sz w:val="24"/>
          <w:szCs w:val="24"/>
        </w:rPr>
        <w:t xml:space="preserve"> Минфина России от 18.09.2012 N 02-06-07/3798.</w:t>
      </w:r>
    </w:p>
    <w:p w:rsidR="00795200" w:rsidRPr="00BC40DE" w:rsidRDefault="00795200" w:rsidP="004C2D87">
      <w:pPr>
        <w:pStyle w:val="ConsPlusNormal"/>
        <w:ind w:firstLine="540"/>
        <w:jc w:val="both"/>
        <w:rPr>
          <w:sz w:val="24"/>
          <w:szCs w:val="24"/>
        </w:rPr>
      </w:pPr>
    </w:p>
    <w:p w:rsidR="004C2D87" w:rsidRPr="00BC40DE" w:rsidRDefault="004C2D87" w:rsidP="004C2D87">
      <w:pPr>
        <w:pStyle w:val="ConsPlusNormal"/>
        <w:jc w:val="both"/>
        <w:rPr>
          <w:sz w:val="24"/>
          <w:szCs w:val="24"/>
        </w:rPr>
      </w:pPr>
    </w:p>
    <w:p w:rsidR="004C2D87" w:rsidRDefault="004C2D87" w:rsidP="007C244D">
      <w:pPr>
        <w:pStyle w:val="ConsPlusNormal"/>
        <w:numPr>
          <w:ilvl w:val="0"/>
          <w:numId w:val="8"/>
        </w:numPr>
        <w:jc w:val="center"/>
        <w:rPr>
          <w:b/>
          <w:sz w:val="24"/>
          <w:szCs w:val="24"/>
        </w:rPr>
      </w:pPr>
      <w:bookmarkStart w:id="19" w:name="P441"/>
      <w:bookmarkEnd w:id="19"/>
      <w:r w:rsidRPr="00BC40DE">
        <w:rPr>
          <w:b/>
          <w:sz w:val="24"/>
          <w:szCs w:val="24"/>
        </w:rPr>
        <w:t>Учет расчетов по обязательствам</w:t>
      </w:r>
    </w:p>
    <w:p w:rsidR="00795200" w:rsidRDefault="00795200" w:rsidP="00795200">
      <w:pPr>
        <w:pStyle w:val="ConsPlusNormal"/>
        <w:ind w:left="720"/>
        <w:rPr>
          <w:b/>
          <w:sz w:val="24"/>
          <w:szCs w:val="24"/>
        </w:rPr>
      </w:pPr>
    </w:p>
    <w:p w:rsidR="00795200" w:rsidRPr="00BC40DE" w:rsidRDefault="00795200" w:rsidP="00795200">
      <w:pPr>
        <w:pStyle w:val="ConsPlusNormal"/>
        <w:ind w:left="360"/>
        <w:jc w:val="both"/>
        <w:rPr>
          <w:sz w:val="24"/>
          <w:szCs w:val="24"/>
        </w:rPr>
      </w:pPr>
      <w:r>
        <w:rPr>
          <w:sz w:val="24"/>
          <w:szCs w:val="24"/>
        </w:rPr>
        <w:t>6</w:t>
      </w:r>
      <w:r w:rsidRPr="00BC40DE">
        <w:rPr>
          <w:sz w:val="24"/>
          <w:szCs w:val="24"/>
        </w:rPr>
        <w:t>.1. В 22-м разряде номера счета 0 303 05 000 "Расчеты по прочим платежам в бюджет" вводятся дополнительные аналитические коды:</w:t>
      </w:r>
    </w:p>
    <w:p w:rsidR="00795200" w:rsidRPr="00BC40DE" w:rsidRDefault="00795200" w:rsidP="00795200">
      <w:pPr>
        <w:pStyle w:val="ConsPlusNormal"/>
        <w:ind w:left="720"/>
        <w:jc w:val="both"/>
        <w:rPr>
          <w:sz w:val="24"/>
          <w:szCs w:val="24"/>
        </w:rPr>
      </w:pPr>
      <w:r w:rsidRPr="00BC40DE">
        <w:rPr>
          <w:sz w:val="24"/>
          <w:szCs w:val="24"/>
        </w:rPr>
        <w:t>"1" - расчеты по уплате транспортного налога;</w:t>
      </w:r>
    </w:p>
    <w:p w:rsidR="00795200" w:rsidRPr="00BC40DE" w:rsidRDefault="00795200" w:rsidP="00795200">
      <w:pPr>
        <w:pStyle w:val="ConsPlusNormal"/>
        <w:ind w:left="720"/>
        <w:jc w:val="both"/>
        <w:rPr>
          <w:sz w:val="24"/>
          <w:szCs w:val="24"/>
        </w:rPr>
      </w:pPr>
      <w:r w:rsidRPr="00BC40DE">
        <w:rPr>
          <w:sz w:val="24"/>
          <w:szCs w:val="24"/>
        </w:rPr>
        <w:t>"2" - расчеты по уплате государственной пошлины;</w:t>
      </w:r>
    </w:p>
    <w:p w:rsidR="00795200" w:rsidRPr="00BC40DE" w:rsidRDefault="00795200" w:rsidP="00795200">
      <w:pPr>
        <w:pStyle w:val="ConsPlusNormal"/>
        <w:ind w:left="720"/>
        <w:jc w:val="both"/>
        <w:rPr>
          <w:sz w:val="24"/>
          <w:szCs w:val="24"/>
        </w:rPr>
      </w:pPr>
      <w:r w:rsidRPr="00BC40DE">
        <w:rPr>
          <w:sz w:val="24"/>
          <w:szCs w:val="24"/>
        </w:rPr>
        <w:t>"3" - расчеты по уплате пеней, штрафов и иных санкций;</w:t>
      </w:r>
    </w:p>
    <w:p w:rsidR="00795200" w:rsidRPr="00BC40DE" w:rsidRDefault="00795200" w:rsidP="00795200">
      <w:pPr>
        <w:pStyle w:val="ConsPlusNormal"/>
        <w:ind w:left="720"/>
        <w:jc w:val="both"/>
        <w:rPr>
          <w:sz w:val="24"/>
          <w:szCs w:val="24"/>
        </w:rPr>
      </w:pPr>
      <w:r w:rsidRPr="00BC40DE">
        <w:rPr>
          <w:sz w:val="24"/>
          <w:szCs w:val="24"/>
        </w:rPr>
        <w:t>"4" - расчеты по уплате прочих платежей.</w:t>
      </w:r>
    </w:p>
    <w:p w:rsidR="00795200" w:rsidRPr="00BC40DE" w:rsidRDefault="00795200" w:rsidP="00795200">
      <w:pPr>
        <w:pStyle w:val="ConsPlusNormal"/>
        <w:ind w:left="720"/>
        <w:jc w:val="both"/>
        <w:rPr>
          <w:sz w:val="24"/>
          <w:szCs w:val="24"/>
        </w:rPr>
      </w:pPr>
    </w:p>
    <w:p w:rsidR="00795200" w:rsidRPr="00BC40DE" w:rsidRDefault="00795200" w:rsidP="00795200">
      <w:pPr>
        <w:pStyle w:val="ConsPlusNormal"/>
        <w:ind w:left="720"/>
        <w:jc w:val="both"/>
        <w:rPr>
          <w:sz w:val="24"/>
          <w:szCs w:val="24"/>
        </w:rPr>
      </w:pPr>
      <w:r>
        <w:rPr>
          <w:sz w:val="24"/>
          <w:szCs w:val="24"/>
        </w:rPr>
        <w:t>6</w:t>
      </w:r>
      <w:r w:rsidRPr="00BC40DE">
        <w:rPr>
          <w:sz w:val="24"/>
          <w:szCs w:val="24"/>
        </w:rPr>
        <w:t>.2.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795200" w:rsidRPr="00BC40DE" w:rsidRDefault="00795200" w:rsidP="00795200">
      <w:pPr>
        <w:pStyle w:val="ConsPlusNormal"/>
        <w:ind w:left="720"/>
        <w:jc w:val="both"/>
        <w:rPr>
          <w:sz w:val="24"/>
          <w:szCs w:val="24"/>
        </w:rPr>
      </w:pPr>
    </w:p>
    <w:p w:rsidR="00795200" w:rsidRPr="00BC40DE" w:rsidRDefault="00795200" w:rsidP="00795200">
      <w:pPr>
        <w:pStyle w:val="ConsPlusNormal"/>
        <w:ind w:left="720"/>
        <w:jc w:val="both"/>
        <w:rPr>
          <w:sz w:val="24"/>
          <w:szCs w:val="24"/>
        </w:rPr>
      </w:pPr>
      <w:r>
        <w:rPr>
          <w:sz w:val="24"/>
          <w:szCs w:val="24"/>
        </w:rPr>
        <w:t>6</w:t>
      </w:r>
      <w:r w:rsidRPr="00BC40DE">
        <w:rPr>
          <w:sz w:val="24"/>
          <w:szCs w:val="24"/>
        </w:rPr>
        <w:t xml:space="preserve">.3. </w:t>
      </w:r>
      <w:proofErr w:type="gramStart"/>
      <w:r w:rsidRPr="00BC40DE">
        <w:rPr>
          <w:sz w:val="24"/>
          <w:szCs w:val="24"/>
        </w:rPr>
        <w:t>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вводится дополнительный аналитический код "1" - обязательства, исполненные в результате осуществления некассовых операций.</w:t>
      </w:r>
      <w:proofErr w:type="gramEnd"/>
    </w:p>
    <w:p w:rsidR="00795200" w:rsidRPr="00BC40DE" w:rsidRDefault="00795200" w:rsidP="00795200">
      <w:pPr>
        <w:pStyle w:val="ConsPlusNormal"/>
        <w:ind w:left="360"/>
        <w:jc w:val="both"/>
        <w:rPr>
          <w:sz w:val="24"/>
          <w:szCs w:val="24"/>
        </w:rPr>
      </w:pPr>
    </w:p>
    <w:p w:rsidR="00795200" w:rsidRPr="00BC40DE" w:rsidRDefault="00795200" w:rsidP="00795200">
      <w:pPr>
        <w:pStyle w:val="ConsPlusNormal"/>
        <w:ind w:left="720"/>
        <w:jc w:val="both"/>
        <w:rPr>
          <w:sz w:val="24"/>
          <w:szCs w:val="24"/>
        </w:rPr>
      </w:pPr>
      <w:r>
        <w:rPr>
          <w:sz w:val="24"/>
          <w:szCs w:val="24"/>
        </w:rPr>
        <w:t>6</w:t>
      </w:r>
      <w:r w:rsidRPr="00BC40DE">
        <w:rPr>
          <w:sz w:val="24"/>
          <w:szCs w:val="24"/>
        </w:rPr>
        <w:t>.4. На счете 0 304 06 000 "Расчеты с прочими кредиторами" отражаются операции:</w:t>
      </w:r>
    </w:p>
    <w:p w:rsidR="00795200" w:rsidRPr="00BC40DE" w:rsidRDefault="00795200" w:rsidP="00795200">
      <w:pPr>
        <w:pStyle w:val="ConsPlusNormal"/>
        <w:ind w:left="720"/>
        <w:jc w:val="both"/>
        <w:rPr>
          <w:sz w:val="24"/>
          <w:szCs w:val="24"/>
        </w:rPr>
      </w:pPr>
      <w:r w:rsidRPr="00BC40DE">
        <w:rPr>
          <w:sz w:val="24"/>
          <w:szCs w:val="24"/>
        </w:rPr>
        <w:t xml:space="preserve">- по переводу активов и обязательств между видами деятельности - в порядке, приведенном в </w:t>
      </w:r>
      <w:hyperlink r:id="rId174" w:history="1">
        <w:r w:rsidRPr="00BC40DE">
          <w:rPr>
            <w:color w:val="0000FF"/>
            <w:sz w:val="24"/>
            <w:szCs w:val="24"/>
          </w:rPr>
          <w:t>Приложении</w:t>
        </w:r>
      </w:hyperlink>
      <w:r w:rsidRPr="00BC40DE">
        <w:rPr>
          <w:sz w:val="24"/>
          <w:szCs w:val="24"/>
        </w:rPr>
        <w:t xml:space="preserve"> к Письму Минфина России от 18.09.2012 N 02-06-07/3798;</w:t>
      </w:r>
    </w:p>
    <w:p w:rsidR="00795200" w:rsidRPr="00BC40DE" w:rsidRDefault="00795200" w:rsidP="00795200">
      <w:pPr>
        <w:pStyle w:val="ConsPlusNormal"/>
        <w:ind w:left="720"/>
        <w:jc w:val="both"/>
        <w:rPr>
          <w:sz w:val="24"/>
          <w:szCs w:val="24"/>
        </w:rPr>
      </w:pPr>
      <w:r w:rsidRPr="00BC40DE">
        <w:rPr>
          <w:sz w:val="24"/>
          <w:szCs w:val="24"/>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75" w:history="1">
        <w:r w:rsidRPr="00BC40DE">
          <w:rPr>
            <w:color w:val="0000FF"/>
            <w:sz w:val="24"/>
            <w:szCs w:val="24"/>
          </w:rPr>
          <w:t>Письме</w:t>
        </w:r>
      </w:hyperlink>
      <w:r w:rsidRPr="00BC40DE">
        <w:rPr>
          <w:sz w:val="24"/>
          <w:szCs w:val="24"/>
        </w:rPr>
        <w:t xml:space="preserve"> Минфина России от 04.09.2012 N 02-06-10/3517;</w:t>
      </w:r>
    </w:p>
    <w:p w:rsidR="00B05793" w:rsidRDefault="00B05793" w:rsidP="00B05793">
      <w:pPr>
        <w:pStyle w:val="ConsPlusNormal"/>
        <w:ind w:left="720"/>
        <w:rPr>
          <w:b/>
          <w:sz w:val="24"/>
          <w:szCs w:val="24"/>
        </w:rPr>
      </w:pPr>
    </w:p>
    <w:p w:rsidR="004C2D87" w:rsidRPr="00BC40DE" w:rsidRDefault="004C2D87" w:rsidP="004C2D87">
      <w:pPr>
        <w:pStyle w:val="ConsPlusNormal"/>
        <w:jc w:val="both"/>
        <w:rPr>
          <w:sz w:val="24"/>
          <w:szCs w:val="24"/>
        </w:rPr>
      </w:pPr>
    </w:p>
    <w:p w:rsidR="00ED750E" w:rsidRPr="00BC40DE" w:rsidRDefault="00ED750E" w:rsidP="00ED750E">
      <w:pPr>
        <w:pStyle w:val="ConsPlusNormal"/>
        <w:jc w:val="center"/>
        <w:rPr>
          <w:sz w:val="24"/>
          <w:szCs w:val="24"/>
        </w:rPr>
      </w:pPr>
      <w:r>
        <w:rPr>
          <w:b/>
          <w:sz w:val="24"/>
          <w:szCs w:val="24"/>
        </w:rPr>
        <w:t>7</w:t>
      </w:r>
      <w:r w:rsidRPr="00BC40DE">
        <w:rPr>
          <w:b/>
          <w:sz w:val="24"/>
          <w:szCs w:val="24"/>
        </w:rPr>
        <w:t>. Санкционирование расходов</w:t>
      </w:r>
    </w:p>
    <w:p w:rsidR="00ED750E" w:rsidRPr="00BC40DE" w:rsidRDefault="00ED750E" w:rsidP="00ED750E">
      <w:pPr>
        <w:pStyle w:val="ConsPlusNormal"/>
        <w:jc w:val="both"/>
        <w:rPr>
          <w:sz w:val="24"/>
          <w:szCs w:val="24"/>
        </w:rPr>
      </w:pPr>
    </w:p>
    <w:p w:rsidR="00ED750E" w:rsidRPr="00215C79" w:rsidRDefault="00ED750E" w:rsidP="00ED750E">
      <w:pPr>
        <w:pStyle w:val="2"/>
        <w:keepNext w:val="0"/>
        <w:numPr>
          <w:ilvl w:val="1"/>
          <w:numId w:val="0"/>
        </w:numPr>
        <w:spacing w:before="120" w:after="120" w:line="276" w:lineRule="auto"/>
        <w:ind w:firstLine="482"/>
        <w:rPr>
          <w:rFonts w:ascii="Times New Roman" w:hAnsi="Times New Roman"/>
          <w:sz w:val="24"/>
          <w:szCs w:val="24"/>
        </w:rPr>
      </w:pPr>
      <w:bookmarkStart w:id="20" w:name="_ref_1-731c7ac1727547"/>
      <w:r>
        <w:rPr>
          <w:rFonts w:ascii="Times New Roman" w:hAnsi="Times New Roman"/>
          <w:sz w:val="24"/>
          <w:szCs w:val="24"/>
        </w:rPr>
        <w:t xml:space="preserve">7.1. </w:t>
      </w:r>
      <w:r w:rsidRPr="00215C79">
        <w:rPr>
          <w:rFonts w:ascii="Times New Roman" w:hAnsi="Times New Roman"/>
          <w:sz w:val="24"/>
          <w:szCs w:val="24"/>
        </w:rPr>
        <w:t>Учет обязательств осуществляется на основании:</w:t>
      </w:r>
      <w:bookmarkEnd w:id="20"/>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распорядительного документа об утверждении штатного расписания с расчетом годового фонда оплаты труда;</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договора (контракта) на поставку товаров, выполнение работ, оказание услуг;</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при отсутствии договора - акта выполненных работ (оказанных услуг), счета;</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исполнительного листа, судебного приказа;</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налоговой декларации, налогового расчета (расчета авансовых платежей), расчета по страховым взносам;</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D750E" w:rsidRPr="00215C79" w:rsidRDefault="00ED750E" w:rsidP="00ED750E">
      <w:pPr>
        <w:pStyle w:val="a5"/>
        <w:numPr>
          <w:ilvl w:val="1"/>
          <w:numId w:val="10"/>
        </w:numPr>
        <w:spacing w:before="120" w:line="276" w:lineRule="auto"/>
        <w:ind w:firstLine="482"/>
        <w:jc w:val="both"/>
        <w:rPr>
          <w:sz w:val="24"/>
          <w:szCs w:val="24"/>
        </w:rPr>
      </w:pPr>
      <w:r w:rsidRPr="00215C79">
        <w:rPr>
          <w:sz w:val="24"/>
          <w:szCs w:val="24"/>
        </w:rPr>
        <w:t>согласованного руководителем заявления о выдаче под отчет денежных средств или авансового отчета.</w:t>
      </w:r>
    </w:p>
    <w:p w:rsidR="00ED750E" w:rsidRPr="00215C79" w:rsidRDefault="00ED750E" w:rsidP="00ED750E">
      <w:pPr>
        <w:ind w:firstLine="482"/>
        <w:rPr>
          <w:sz w:val="24"/>
          <w:szCs w:val="24"/>
        </w:rPr>
      </w:pPr>
      <w:r w:rsidRPr="00215C79">
        <w:rPr>
          <w:i/>
          <w:sz w:val="24"/>
          <w:szCs w:val="24"/>
        </w:rPr>
        <w:t>(Основание:</w:t>
      </w:r>
      <w:r w:rsidRPr="00215C79">
        <w:rPr>
          <w:sz w:val="24"/>
          <w:szCs w:val="24"/>
        </w:rPr>
        <w:t xml:space="preserve"> </w:t>
      </w:r>
      <w:hyperlink r:id="rId176" w:history="1">
        <w:r w:rsidRPr="00215C79">
          <w:rPr>
            <w:rStyle w:val="a9"/>
            <w:i/>
            <w:sz w:val="24"/>
            <w:szCs w:val="24"/>
          </w:rPr>
          <w:t>п. 3 ст. 219</w:t>
        </w:r>
      </w:hyperlink>
      <w:r w:rsidRPr="00215C79">
        <w:rPr>
          <w:i/>
          <w:sz w:val="24"/>
          <w:szCs w:val="24"/>
        </w:rPr>
        <w:t xml:space="preserve"> БК РФ, </w:t>
      </w:r>
      <w:hyperlink r:id="rId177" w:history="1">
        <w:r w:rsidRPr="00215C79">
          <w:rPr>
            <w:rStyle w:val="a9"/>
            <w:i/>
            <w:sz w:val="24"/>
            <w:szCs w:val="24"/>
          </w:rPr>
          <w:t>п. 318</w:t>
        </w:r>
      </w:hyperlink>
      <w:r w:rsidRPr="00215C79">
        <w:rPr>
          <w:i/>
          <w:sz w:val="24"/>
          <w:szCs w:val="24"/>
        </w:rPr>
        <w:t xml:space="preserve"> Инструкции № 157н, </w:t>
      </w:r>
      <w:hyperlink r:id="rId178" w:history="1">
        <w:r w:rsidRPr="00215C79">
          <w:rPr>
            <w:rStyle w:val="a9"/>
            <w:i/>
            <w:sz w:val="24"/>
            <w:szCs w:val="24"/>
          </w:rPr>
          <w:t>п. 9</w:t>
        </w:r>
      </w:hyperlink>
      <w:r w:rsidRPr="00215C79">
        <w:rPr>
          <w:i/>
          <w:sz w:val="24"/>
          <w:szCs w:val="24"/>
        </w:rPr>
        <w:t xml:space="preserve"> СГС "Учетная политика")</w:t>
      </w:r>
    </w:p>
    <w:p w:rsidR="00ED750E" w:rsidRPr="005C12EB" w:rsidRDefault="00ED750E" w:rsidP="00ED750E">
      <w:pPr>
        <w:pStyle w:val="ConsPlusNormal"/>
        <w:jc w:val="both"/>
        <w:rPr>
          <w:sz w:val="24"/>
          <w:szCs w:val="24"/>
        </w:rPr>
      </w:pPr>
    </w:p>
    <w:p w:rsidR="00ED750E" w:rsidRPr="0073509C" w:rsidRDefault="00ED750E" w:rsidP="00ED750E">
      <w:pPr>
        <w:pStyle w:val="2"/>
        <w:keepNext w:val="0"/>
        <w:numPr>
          <w:ilvl w:val="1"/>
          <w:numId w:val="0"/>
        </w:numPr>
        <w:spacing w:before="120" w:after="120" w:line="276" w:lineRule="auto"/>
        <w:ind w:firstLine="482"/>
        <w:rPr>
          <w:rFonts w:ascii="Times New Roman" w:hAnsi="Times New Roman"/>
          <w:sz w:val="24"/>
          <w:szCs w:val="24"/>
        </w:rPr>
      </w:pPr>
      <w:bookmarkStart w:id="21" w:name="_ref_1-0fc9698131ea4c"/>
      <w:r>
        <w:rPr>
          <w:rFonts w:ascii="Times New Roman" w:hAnsi="Times New Roman"/>
          <w:sz w:val="24"/>
          <w:szCs w:val="24"/>
        </w:rPr>
        <w:lastRenderedPageBreak/>
        <w:t xml:space="preserve">7.2. </w:t>
      </w:r>
      <w:r w:rsidRPr="0073509C">
        <w:rPr>
          <w:rFonts w:ascii="Times New Roman" w:hAnsi="Times New Roman"/>
          <w:sz w:val="24"/>
          <w:szCs w:val="24"/>
        </w:rPr>
        <w:t>Учет денежных обязательств осуществляется на основании:</w:t>
      </w:r>
      <w:bookmarkEnd w:id="21"/>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расчетно-платежной ведомости (</w:t>
      </w:r>
      <w:hyperlink r:id="rId179" w:history="1">
        <w:r w:rsidRPr="0073509C">
          <w:rPr>
            <w:rStyle w:val="a9"/>
            <w:sz w:val="24"/>
            <w:szCs w:val="24"/>
          </w:rPr>
          <w:t>ф. 0504401</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расчетной ведомости (</w:t>
      </w:r>
      <w:hyperlink r:id="rId180" w:history="1">
        <w:r w:rsidRPr="0073509C">
          <w:rPr>
            <w:rStyle w:val="a9"/>
            <w:sz w:val="24"/>
            <w:szCs w:val="24"/>
          </w:rPr>
          <w:t>ф. 0504402</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записки-расчета об исчислении среднего заработка при предоставлении отпуска, увольнении и других случаях (</w:t>
      </w:r>
      <w:hyperlink r:id="rId181" w:history="1">
        <w:r w:rsidRPr="0073509C">
          <w:rPr>
            <w:rStyle w:val="a9"/>
            <w:sz w:val="24"/>
            <w:szCs w:val="24"/>
          </w:rPr>
          <w:t>ф. 0504425</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бухгалтерской справки (</w:t>
      </w:r>
      <w:hyperlink r:id="rId182" w:history="1">
        <w:r w:rsidRPr="0073509C">
          <w:rPr>
            <w:rStyle w:val="a9"/>
            <w:sz w:val="24"/>
            <w:szCs w:val="24"/>
          </w:rPr>
          <w:t>ф. 0504833</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акта выполненных работ;</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акта об оказании услуг;</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акта приема-передачи;</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договора в случае осуществления авансовых платежей в соответствии с его условиями;</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авансового отчета (</w:t>
      </w:r>
      <w:hyperlink r:id="rId183" w:history="1">
        <w:r w:rsidRPr="0073509C">
          <w:rPr>
            <w:rStyle w:val="a9"/>
            <w:sz w:val="24"/>
            <w:szCs w:val="24"/>
          </w:rPr>
          <w:t>ф. 0504505</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справки-расчета;</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счета;</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счета-фактуры;</w:t>
      </w:r>
    </w:p>
    <w:p w:rsidR="00ED750E" w:rsidRPr="0073509C" w:rsidRDefault="00ED750E" w:rsidP="00ED750E">
      <w:pPr>
        <w:pStyle w:val="a5"/>
        <w:numPr>
          <w:ilvl w:val="1"/>
          <w:numId w:val="10"/>
        </w:numPr>
        <w:spacing w:before="120" w:line="276" w:lineRule="auto"/>
        <w:ind w:firstLine="482"/>
        <w:jc w:val="both"/>
        <w:rPr>
          <w:sz w:val="24"/>
          <w:szCs w:val="24"/>
        </w:rPr>
      </w:pPr>
      <w:r>
        <w:rPr>
          <w:sz w:val="24"/>
          <w:szCs w:val="24"/>
        </w:rPr>
        <w:t>товарной накладной</w:t>
      </w:r>
      <w:r w:rsidRPr="0073509C">
        <w:rPr>
          <w:sz w:val="24"/>
          <w:szCs w:val="24"/>
        </w:rPr>
        <w:t xml:space="preserve"> (</w:t>
      </w:r>
      <w:hyperlink r:id="rId184" w:history="1">
        <w:r w:rsidRPr="0073509C">
          <w:rPr>
            <w:rStyle w:val="a9"/>
            <w:sz w:val="24"/>
            <w:szCs w:val="24"/>
          </w:rPr>
          <w:t>ф. 0330212</w:t>
        </w:r>
      </w:hyperlink>
      <w:r w:rsidRPr="0073509C">
        <w:rPr>
          <w:sz w:val="24"/>
          <w:szCs w:val="24"/>
        </w:rPr>
        <w:t>);</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универсального передаточного документа;</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чека;</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квитанции;</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исполнительного листа, судебного приказа;</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налоговой декларации, налогового расчета (расчета авансовых платежей), расчета по страховым взносам;</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D750E" w:rsidRPr="0073509C" w:rsidRDefault="00ED750E" w:rsidP="00ED750E">
      <w:pPr>
        <w:pStyle w:val="a5"/>
        <w:numPr>
          <w:ilvl w:val="1"/>
          <w:numId w:val="10"/>
        </w:numPr>
        <w:spacing w:before="120" w:line="276" w:lineRule="auto"/>
        <w:ind w:firstLine="482"/>
        <w:jc w:val="both"/>
        <w:rPr>
          <w:sz w:val="24"/>
          <w:szCs w:val="24"/>
        </w:rPr>
      </w:pPr>
      <w:r w:rsidRPr="0073509C">
        <w:rPr>
          <w:sz w:val="24"/>
          <w:szCs w:val="24"/>
        </w:rPr>
        <w:t>согласованного руководителем заявления о выдаче под отчет денежных средств.</w:t>
      </w:r>
    </w:p>
    <w:p w:rsidR="00ED750E" w:rsidRPr="0073509C" w:rsidRDefault="00ED750E" w:rsidP="00ED750E">
      <w:pPr>
        <w:rPr>
          <w:sz w:val="24"/>
          <w:szCs w:val="24"/>
        </w:rPr>
      </w:pPr>
      <w:r w:rsidRPr="0073509C">
        <w:rPr>
          <w:i/>
          <w:sz w:val="24"/>
          <w:szCs w:val="24"/>
        </w:rPr>
        <w:t>(Основание:</w:t>
      </w:r>
      <w:r w:rsidRPr="0073509C">
        <w:rPr>
          <w:sz w:val="24"/>
          <w:szCs w:val="24"/>
        </w:rPr>
        <w:t xml:space="preserve"> </w:t>
      </w:r>
      <w:hyperlink r:id="rId185" w:history="1">
        <w:r w:rsidRPr="0073509C">
          <w:rPr>
            <w:rStyle w:val="a9"/>
            <w:i/>
            <w:sz w:val="24"/>
            <w:szCs w:val="24"/>
          </w:rPr>
          <w:t>п. 4 ст. 219</w:t>
        </w:r>
      </w:hyperlink>
      <w:r w:rsidRPr="0073509C">
        <w:rPr>
          <w:i/>
          <w:sz w:val="24"/>
          <w:szCs w:val="24"/>
        </w:rPr>
        <w:t xml:space="preserve"> БК РФ, </w:t>
      </w:r>
      <w:hyperlink r:id="rId186" w:history="1">
        <w:r w:rsidRPr="0073509C">
          <w:rPr>
            <w:rStyle w:val="a9"/>
            <w:i/>
            <w:sz w:val="24"/>
            <w:szCs w:val="24"/>
          </w:rPr>
          <w:t>п. 318</w:t>
        </w:r>
      </w:hyperlink>
      <w:r w:rsidRPr="0073509C">
        <w:rPr>
          <w:i/>
          <w:sz w:val="24"/>
          <w:szCs w:val="24"/>
        </w:rPr>
        <w:t xml:space="preserve"> Инструкции № 157н)</w:t>
      </w:r>
    </w:p>
    <w:p w:rsidR="00ED750E" w:rsidRDefault="00ED750E" w:rsidP="00ED750E">
      <w:pPr>
        <w:pStyle w:val="ConsPlusNormal"/>
        <w:ind w:firstLine="540"/>
        <w:jc w:val="both"/>
        <w:rPr>
          <w:sz w:val="24"/>
          <w:szCs w:val="24"/>
        </w:rPr>
      </w:pPr>
    </w:p>
    <w:p w:rsidR="00ED750E" w:rsidRPr="00BC40DE" w:rsidRDefault="00ED750E" w:rsidP="00ED750E">
      <w:pPr>
        <w:pStyle w:val="ConsPlusNormal"/>
        <w:ind w:firstLine="540"/>
        <w:jc w:val="both"/>
        <w:rPr>
          <w:sz w:val="24"/>
          <w:szCs w:val="24"/>
        </w:rPr>
      </w:pPr>
      <w:r>
        <w:rPr>
          <w:sz w:val="24"/>
          <w:szCs w:val="24"/>
        </w:rPr>
        <w:t>7.3</w:t>
      </w:r>
      <w:r w:rsidRPr="00BC40DE">
        <w:rPr>
          <w:sz w:val="24"/>
          <w:szCs w:val="24"/>
        </w:rPr>
        <w:t>. Для целей бухгалтерского учета устанавливается следующий порядок отражения обязательств:</w:t>
      </w:r>
    </w:p>
    <w:p w:rsidR="00ED750E" w:rsidRPr="00BC40DE" w:rsidRDefault="00ED750E" w:rsidP="00ED750E">
      <w:pPr>
        <w:pStyle w:val="ConsPlusNormal"/>
        <w:ind w:firstLine="540"/>
        <w:jc w:val="both"/>
        <w:rPr>
          <w:sz w:val="24"/>
          <w:szCs w:val="24"/>
        </w:rPr>
      </w:pPr>
      <w:r w:rsidRPr="00BC40DE">
        <w:rPr>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w:t>
      </w:r>
      <w:r w:rsidRPr="004416A6">
        <w:rPr>
          <w:sz w:val="24"/>
          <w:szCs w:val="24"/>
        </w:rPr>
        <w:t xml:space="preserve">Расчетной ведомости </w:t>
      </w:r>
      <w:hyperlink r:id="rId187" w:history="1">
        <w:r w:rsidRPr="004416A6">
          <w:rPr>
            <w:color w:val="0000FF"/>
            <w:sz w:val="24"/>
            <w:szCs w:val="24"/>
          </w:rPr>
          <w:t>(ф. 0504402)</w:t>
        </w:r>
      </w:hyperlink>
      <w:r w:rsidRPr="004416A6">
        <w:rPr>
          <w:sz w:val="24"/>
          <w:szCs w:val="24"/>
        </w:rPr>
        <w:t>;</w:t>
      </w:r>
    </w:p>
    <w:p w:rsidR="00ED750E" w:rsidRPr="00BC40DE" w:rsidRDefault="00ED750E" w:rsidP="00ED750E">
      <w:pPr>
        <w:pStyle w:val="ConsPlusNormal"/>
        <w:ind w:firstLine="540"/>
        <w:jc w:val="both"/>
        <w:rPr>
          <w:sz w:val="24"/>
          <w:szCs w:val="24"/>
        </w:rPr>
      </w:pPr>
      <w:r w:rsidRPr="00BC40DE">
        <w:rPr>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ED750E" w:rsidRPr="00BC40DE" w:rsidRDefault="00ED750E" w:rsidP="00ED750E">
      <w:pPr>
        <w:pStyle w:val="ConsPlusNormal"/>
        <w:ind w:firstLine="540"/>
        <w:jc w:val="both"/>
        <w:rPr>
          <w:sz w:val="24"/>
          <w:szCs w:val="24"/>
        </w:rPr>
      </w:pPr>
      <w:r w:rsidRPr="00BC40DE">
        <w:rPr>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ED750E" w:rsidRPr="00BC40DE" w:rsidRDefault="00ED750E" w:rsidP="00ED750E">
      <w:pPr>
        <w:pStyle w:val="ConsPlusNormal"/>
        <w:ind w:firstLine="540"/>
        <w:jc w:val="both"/>
        <w:rPr>
          <w:sz w:val="24"/>
          <w:szCs w:val="24"/>
        </w:rPr>
      </w:pPr>
      <w:r w:rsidRPr="00BC40DE">
        <w:rPr>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ED750E" w:rsidRPr="00BC40DE" w:rsidRDefault="00ED750E" w:rsidP="00ED750E">
      <w:pPr>
        <w:pStyle w:val="ConsPlusNormal"/>
        <w:ind w:firstLine="540"/>
        <w:jc w:val="both"/>
        <w:rPr>
          <w:sz w:val="24"/>
          <w:szCs w:val="24"/>
        </w:rPr>
      </w:pPr>
      <w:r w:rsidRPr="00BC40DE">
        <w:rPr>
          <w:i/>
          <w:sz w:val="24"/>
          <w:szCs w:val="24"/>
        </w:rPr>
        <w:t xml:space="preserve"> (Основание: </w:t>
      </w:r>
      <w:hyperlink r:id="rId188" w:history="1">
        <w:r w:rsidRPr="00BC40DE">
          <w:rPr>
            <w:i/>
            <w:color w:val="0000FF"/>
            <w:sz w:val="24"/>
            <w:szCs w:val="24"/>
          </w:rPr>
          <w:t>п. п. 308</w:t>
        </w:r>
      </w:hyperlink>
      <w:r w:rsidRPr="00BC40DE">
        <w:rPr>
          <w:i/>
          <w:sz w:val="24"/>
          <w:szCs w:val="24"/>
        </w:rPr>
        <w:t xml:space="preserve">, </w:t>
      </w:r>
      <w:hyperlink r:id="rId189" w:history="1">
        <w:r w:rsidRPr="00BC40DE">
          <w:rPr>
            <w:i/>
            <w:color w:val="0000FF"/>
            <w:sz w:val="24"/>
            <w:szCs w:val="24"/>
          </w:rPr>
          <w:t>318</w:t>
        </w:r>
      </w:hyperlink>
      <w:r w:rsidRPr="00BC40DE">
        <w:rPr>
          <w:i/>
          <w:sz w:val="24"/>
          <w:szCs w:val="24"/>
        </w:rPr>
        <w:t xml:space="preserve"> Инструкции N 157н)</w:t>
      </w:r>
    </w:p>
    <w:p w:rsidR="002A2BE3" w:rsidRDefault="002A2BE3" w:rsidP="004C2D87">
      <w:pPr>
        <w:pStyle w:val="ConsPlusNormal"/>
        <w:jc w:val="center"/>
        <w:rPr>
          <w:b/>
          <w:sz w:val="24"/>
          <w:szCs w:val="24"/>
        </w:rPr>
      </w:pPr>
      <w:bookmarkStart w:id="22" w:name="P540"/>
      <w:bookmarkEnd w:id="22"/>
    </w:p>
    <w:p w:rsidR="00ED750E" w:rsidRDefault="00ED750E" w:rsidP="00ED750E">
      <w:pPr>
        <w:pStyle w:val="ConsPlusNormal"/>
        <w:jc w:val="both"/>
        <w:rPr>
          <w:sz w:val="24"/>
          <w:szCs w:val="24"/>
        </w:rPr>
      </w:pPr>
    </w:p>
    <w:p w:rsidR="002A2BE3" w:rsidRDefault="00ED750E" w:rsidP="002A2BE3">
      <w:pPr>
        <w:pStyle w:val="ConsPlusNormal"/>
        <w:numPr>
          <w:ilvl w:val="0"/>
          <w:numId w:val="12"/>
        </w:numPr>
        <w:jc w:val="center"/>
        <w:rPr>
          <w:b/>
          <w:color w:val="000000" w:themeColor="text1"/>
          <w:sz w:val="24"/>
          <w:szCs w:val="24"/>
        </w:rPr>
      </w:pPr>
      <w:r w:rsidRPr="00A710CE">
        <w:rPr>
          <w:b/>
          <w:color w:val="000000" w:themeColor="text1"/>
          <w:sz w:val="24"/>
          <w:szCs w:val="24"/>
        </w:rPr>
        <w:t>Обесценение активов</w:t>
      </w:r>
    </w:p>
    <w:p w:rsidR="002A2BE3" w:rsidRPr="002A2BE3" w:rsidRDefault="002A2BE3" w:rsidP="002A2BE3">
      <w:pPr>
        <w:pStyle w:val="ConsPlusNormal"/>
        <w:ind w:left="720"/>
        <w:rPr>
          <w:b/>
          <w:color w:val="000000" w:themeColor="text1"/>
          <w:sz w:val="24"/>
          <w:szCs w:val="24"/>
        </w:rPr>
      </w:pPr>
    </w:p>
    <w:p w:rsidR="002A2BE3" w:rsidRPr="002A2BE3" w:rsidRDefault="002A2BE3" w:rsidP="002A2BE3">
      <w:pPr>
        <w:pStyle w:val="2"/>
        <w:ind w:left="0" w:firstLine="851"/>
        <w:rPr>
          <w:rFonts w:ascii="Times New Roman" w:hAnsi="Times New Roman"/>
          <w:sz w:val="24"/>
          <w:szCs w:val="24"/>
        </w:rPr>
      </w:pPr>
      <w:bookmarkStart w:id="23" w:name="_ref_1-9e53b0f59f6746"/>
      <w:r>
        <w:rPr>
          <w:rFonts w:ascii="Times New Roman" w:hAnsi="Times New Roman"/>
          <w:sz w:val="24"/>
          <w:szCs w:val="24"/>
        </w:rPr>
        <w:t xml:space="preserve">8.1 </w:t>
      </w:r>
      <w:r w:rsidRPr="002A2BE3">
        <w:rPr>
          <w:rFonts w:ascii="Times New Roman" w:hAnsi="Times New Roman"/>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3"/>
    </w:p>
    <w:p w:rsidR="002A2BE3" w:rsidRDefault="002A2BE3" w:rsidP="002A2BE3">
      <w:pPr>
        <w:ind w:firstLine="851"/>
        <w:rPr>
          <w:i/>
          <w:sz w:val="24"/>
          <w:szCs w:val="24"/>
        </w:rPr>
      </w:pPr>
      <w:r w:rsidRPr="002A2BE3">
        <w:rPr>
          <w:i/>
          <w:sz w:val="24"/>
          <w:szCs w:val="24"/>
        </w:rPr>
        <w:t xml:space="preserve">(Основание: </w:t>
      </w:r>
      <w:hyperlink r:id="rId190" w:history="1">
        <w:r w:rsidRPr="002A2BE3">
          <w:rPr>
            <w:rStyle w:val="a9"/>
            <w:i/>
            <w:sz w:val="24"/>
            <w:szCs w:val="24"/>
          </w:rPr>
          <w:t>п. 9</w:t>
        </w:r>
      </w:hyperlink>
      <w:r w:rsidRPr="002A2BE3">
        <w:rPr>
          <w:i/>
          <w:sz w:val="24"/>
          <w:szCs w:val="24"/>
        </w:rPr>
        <w:t xml:space="preserve"> СГС "Учетная политика", </w:t>
      </w:r>
      <w:hyperlink r:id="rId191" w:history="1">
        <w:r w:rsidRPr="002A2BE3">
          <w:rPr>
            <w:rStyle w:val="a9"/>
            <w:i/>
            <w:sz w:val="24"/>
            <w:szCs w:val="24"/>
          </w:rPr>
          <w:t>п. п. 5</w:t>
        </w:r>
      </w:hyperlink>
      <w:r w:rsidRPr="002A2BE3">
        <w:rPr>
          <w:i/>
          <w:sz w:val="24"/>
          <w:szCs w:val="24"/>
        </w:rPr>
        <w:t xml:space="preserve">, </w:t>
      </w:r>
      <w:hyperlink r:id="rId192" w:history="1">
        <w:r w:rsidRPr="002A2BE3">
          <w:rPr>
            <w:rStyle w:val="a9"/>
            <w:i/>
            <w:sz w:val="24"/>
            <w:szCs w:val="24"/>
          </w:rPr>
          <w:t>6</w:t>
        </w:r>
      </w:hyperlink>
      <w:r w:rsidRPr="002A2BE3">
        <w:rPr>
          <w:i/>
          <w:sz w:val="24"/>
          <w:szCs w:val="24"/>
        </w:rPr>
        <w:t xml:space="preserve"> СГС "Обесценение активов")</w:t>
      </w:r>
    </w:p>
    <w:p w:rsidR="002A2BE3" w:rsidRPr="002A2BE3" w:rsidRDefault="002A2BE3" w:rsidP="002A2BE3">
      <w:pPr>
        <w:ind w:firstLine="851"/>
        <w:rPr>
          <w:sz w:val="24"/>
          <w:szCs w:val="24"/>
        </w:rPr>
      </w:pPr>
    </w:p>
    <w:p w:rsidR="002A2BE3" w:rsidRPr="002A2BE3" w:rsidRDefault="002A2BE3" w:rsidP="002A2BE3">
      <w:pPr>
        <w:pStyle w:val="2"/>
        <w:ind w:left="0" w:firstLine="851"/>
        <w:rPr>
          <w:rFonts w:ascii="Times New Roman" w:hAnsi="Times New Roman"/>
          <w:sz w:val="24"/>
          <w:szCs w:val="24"/>
        </w:rPr>
      </w:pPr>
      <w:bookmarkStart w:id="24" w:name="_ref_1-6e81dd5844cc4d"/>
      <w:r>
        <w:rPr>
          <w:rFonts w:ascii="Times New Roman" w:hAnsi="Times New Roman"/>
          <w:sz w:val="24"/>
          <w:szCs w:val="24"/>
        </w:rPr>
        <w:lastRenderedPageBreak/>
        <w:t xml:space="preserve">8.2 </w:t>
      </w:r>
      <w:r w:rsidRPr="002A2BE3">
        <w:rPr>
          <w:rFonts w:ascii="Times New Roman" w:hAnsi="Times New Roman"/>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3" w:history="1">
        <w:r w:rsidRPr="002A2BE3">
          <w:rPr>
            <w:rStyle w:val="a9"/>
            <w:rFonts w:ascii="Times New Roman" w:hAnsi="Times New Roman"/>
            <w:sz w:val="24"/>
            <w:szCs w:val="24"/>
          </w:rPr>
          <w:t>(ф. 0504087)</w:t>
        </w:r>
      </w:hyperlink>
      <w:r w:rsidRPr="002A2BE3">
        <w:rPr>
          <w:rFonts w:ascii="Times New Roman" w:hAnsi="Times New Roman"/>
          <w:sz w:val="24"/>
          <w:szCs w:val="24"/>
        </w:rPr>
        <w:t>.</w:t>
      </w:r>
      <w:bookmarkEnd w:id="24"/>
    </w:p>
    <w:p w:rsidR="002A2BE3" w:rsidRDefault="002A2BE3" w:rsidP="002A2BE3">
      <w:pPr>
        <w:ind w:firstLine="851"/>
        <w:rPr>
          <w:i/>
          <w:sz w:val="24"/>
          <w:szCs w:val="24"/>
        </w:rPr>
      </w:pPr>
      <w:r w:rsidRPr="002A2BE3">
        <w:rPr>
          <w:i/>
          <w:sz w:val="24"/>
          <w:szCs w:val="24"/>
        </w:rPr>
        <w:t xml:space="preserve">(Основание: </w:t>
      </w:r>
      <w:hyperlink r:id="rId194" w:history="1">
        <w:r w:rsidRPr="002A2BE3">
          <w:rPr>
            <w:rStyle w:val="a9"/>
            <w:i/>
            <w:sz w:val="24"/>
            <w:szCs w:val="24"/>
          </w:rPr>
          <w:t>п. п. 6</w:t>
        </w:r>
      </w:hyperlink>
      <w:r w:rsidRPr="002A2BE3">
        <w:rPr>
          <w:i/>
          <w:sz w:val="24"/>
          <w:szCs w:val="24"/>
        </w:rPr>
        <w:t xml:space="preserve">, </w:t>
      </w:r>
      <w:hyperlink r:id="rId195" w:history="1">
        <w:r w:rsidRPr="002A2BE3">
          <w:rPr>
            <w:rStyle w:val="a9"/>
            <w:i/>
            <w:sz w:val="24"/>
            <w:szCs w:val="24"/>
          </w:rPr>
          <w:t>18</w:t>
        </w:r>
      </w:hyperlink>
      <w:r w:rsidRPr="002A2BE3">
        <w:rPr>
          <w:i/>
          <w:sz w:val="24"/>
          <w:szCs w:val="24"/>
        </w:rPr>
        <w:t xml:space="preserve"> СГС "Обесценение активов")</w:t>
      </w:r>
    </w:p>
    <w:p w:rsidR="002A2BE3" w:rsidRPr="002A2BE3" w:rsidRDefault="002A2BE3" w:rsidP="002A2BE3">
      <w:pPr>
        <w:ind w:firstLine="851"/>
        <w:rPr>
          <w:sz w:val="24"/>
          <w:szCs w:val="24"/>
        </w:rPr>
      </w:pPr>
    </w:p>
    <w:p w:rsidR="002A2BE3" w:rsidRPr="002A2BE3" w:rsidRDefault="002A2BE3" w:rsidP="002A2BE3">
      <w:pPr>
        <w:pStyle w:val="2"/>
        <w:ind w:left="0" w:firstLine="851"/>
        <w:rPr>
          <w:rFonts w:ascii="Times New Roman" w:hAnsi="Times New Roman"/>
          <w:sz w:val="24"/>
          <w:szCs w:val="24"/>
        </w:rPr>
      </w:pPr>
      <w:bookmarkStart w:id="25" w:name="_ref_1-e18c0ab4586a45"/>
      <w:r>
        <w:rPr>
          <w:rFonts w:ascii="Times New Roman" w:hAnsi="Times New Roman"/>
          <w:sz w:val="24"/>
          <w:szCs w:val="24"/>
        </w:rPr>
        <w:t>8.3</w:t>
      </w:r>
      <w:r w:rsidRPr="002A2BE3">
        <w:rPr>
          <w:rFonts w:ascii="Times New Roman" w:hAnsi="Times New Roman"/>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25"/>
    </w:p>
    <w:p w:rsidR="002A2BE3" w:rsidRDefault="002A2BE3" w:rsidP="002A2BE3">
      <w:pPr>
        <w:ind w:firstLine="851"/>
        <w:rPr>
          <w:i/>
          <w:sz w:val="24"/>
          <w:szCs w:val="24"/>
        </w:rPr>
      </w:pPr>
      <w:r w:rsidRPr="002A2BE3">
        <w:rPr>
          <w:i/>
          <w:sz w:val="24"/>
          <w:szCs w:val="24"/>
        </w:rPr>
        <w:t xml:space="preserve">(Основание: </w:t>
      </w:r>
      <w:hyperlink r:id="rId196" w:history="1">
        <w:r w:rsidRPr="002A2BE3">
          <w:rPr>
            <w:rStyle w:val="a9"/>
            <w:i/>
            <w:sz w:val="24"/>
            <w:szCs w:val="24"/>
          </w:rPr>
          <w:t>п. 9</w:t>
        </w:r>
      </w:hyperlink>
      <w:r w:rsidRPr="002A2BE3">
        <w:rPr>
          <w:i/>
          <w:sz w:val="24"/>
          <w:szCs w:val="24"/>
        </w:rPr>
        <w:t xml:space="preserve"> СГС "Учетная политика")</w:t>
      </w:r>
    </w:p>
    <w:p w:rsidR="002A2BE3" w:rsidRPr="002A2BE3" w:rsidRDefault="002A2BE3" w:rsidP="002A2BE3">
      <w:pPr>
        <w:ind w:firstLine="851"/>
        <w:rPr>
          <w:sz w:val="24"/>
          <w:szCs w:val="24"/>
        </w:rPr>
      </w:pPr>
    </w:p>
    <w:p w:rsidR="002A2BE3" w:rsidRPr="002A2BE3" w:rsidRDefault="002A2BE3" w:rsidP="002A2BE3">
      <w:pPr>
        <w:pStyle w:val="2"/>
        <w:ind w:left="0" w:firstLine="851"/>
        <w:rPr>
          <w:rFonts w:ascii="Times New Roman" w:hAnsi="Times New Roman"/>
          <w:sz w:val="24"/>
          <w:szCs w:val="24"/>
        </w:rPr>
      </w:pPr>
      <w:bookmarkStart w:id="26" w:name="_ref_1-234e9829458a46"/>
      <w:r>
        <w:rPr>
          <w:rFonts w:ascii="Times New Roman" w:hAnsi="Times New Roman"/>
          <w:sz w:val="24"/>
          <w:szCs w:val="24"/>
        </w:rPr>
        <w:t>8.4</w:t>
      </w:r>
      <w:proofErr w:type="gramStart"/>
      <w:r>
        <w:rPr>
          <w:rFonts w:ascii="Times New Roman" w:hAnsi="Times New Roman"/>
          <w:sz w:val="24"/>
          <w:szCs w:val="24"/>
        </w:rPr>
        <w:t xml:space="preserve"> </w:t>
      </w:r>
      <w:r w:rsidRPr="002A2BE3">
        <w:rPr>
          <w:rFonts w:ascii="Times New Roman" w:hAnsi="Times New Roman"/>
          <w:sz w:val="24"/>
          <w:szCs w:val="24"/>
        </w:rPr>
        <w:t>П</w:t>
      </w:r>
      <w:proofErr w:type="gramEnd"/>
      <w:r w:rsidRPr="002A2BE3">
        <w:rPr>
          <w:rFonts w:ascii="Times New Roman" w:hAnsi="Times New Roman"/>
          <w:sz w:val="24"/>
          <w:szCs w:val="24"/>
        </w:rPr>
        <w:t>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26"/>
    </w:p>
    <w:p w:rsidR="002A2BE3" w:rsidRPr="002A2BE3" w:rsidRDefault="002A2BE3" w:rsidP="002A2BE3">
      <w:pPr>
        <w:ind w:firstLine="851"/>
        <w:rPr>
          <w:sz w:val="24"/>
          <w:szCs w:val="24"/>
        </w:rPr>
      </w:pPr>
      <w:r w:rsidRPr="002A2BE3">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2A2BE3" w:rsidRPr="002A2BE3" w:rsidRDefault="002A2BE3" w:rsidP="002A2BE3">
      <w:pPr>
        <w:ind w:firstLine="851"/>
        <w:rPr>
          <w:sz w:val="24"/>
          <w:szCs w:val="24"/>
        </w:rPr>
      </w:pPr>
      <w:r w:rsidRPr="002A2BE3">
        <w:rPr>
          <w:i/>
          <w:sz w:val="24"/>
          <w:szCs w:val="24"/>
        </w:rPr>
        <w:t xml:space="preserve">(Основание: </w:t>
      </w:r>
      <w:hyperlink r:id="rId197" w:history="1">
        <w:r w:rsidRPr="002A2BE3">
          <w:rPr>
            <w:rStyle w:val="a9"/>
            <w:i/>
            <w:sz w:val="24"/>
            <w:szCs w:val="24"/>
          </w:rPr>
          <w:t>п. 9</w:t>
        </w:r>
      </w:hyperlink>
      <w:r w:rsidRPr="002A2BE3">
        <w:rPr>
          <w:i/>
          <w:sz w:val="24"/>
          <w:szCs w:val="24"/>
        </w:rPr>
        <w:t xml:space="preserve"> СГС "Учетная политика", </w:t>
      </w:r>
      <w:hyperlink r:id="rId198" w:history="1">
        <w:r w:rsidRPr="002A2BE3">
          <w:rPr>
            <w:rStyle w:val="a9"/>
            <w:i/>
            <w:sz w:val="24"/>
            <w:szCs w:val="24"/>
          </w:rPr>
          <w:t>п. п. 10</w:t>
        </w:r>
      </w:hyperlink>
      <w:r w:rsidRPr="002A2BE3">
        <w:rPr>
          <w:i/>
          <w:sz w:val="24"/>
          <w:szCs w:val="24"/>
        </w:rPr>
        <w:t xml:space="preserve">, </w:t>
      </w:r>
      <w:hyperlink r:id="rId199" w:history="1">
        <w:r w:rsidRPr="002A2BE3">
          <w:rPr>
            <w:rStyle w:val="a9"/>
            <w:i/>
            <w:sz w:val="24"/>
            <w:szCs w:val="24"/>
          </w:rPr>
          <w:t>11</w:t>
        </w:r>
      </w:hyperlink>
      <w:r w:rsidRPr="002A2BE3">
        <w:rPr>
          <w:i/>
          <w:sz w:val="24"/>
          <w:szCs w:val="24"/>
        </w:rPr>
        <w:t xml:space="preserve"> СГС "Обесценение активов")</w:t>
      </w:r>
    </w:p>
    <w:p w:rsidR="002A2BE3" w:rsidRDefault="002A2BE3" w:rsidP="002A2BE3">
      <w:pPr>
        <w:pStyle w:val="2"/>
        <w:ind w:left="0" w:firstLine="851"/>
        <w:rPr>
          <w:rFonts w:ascii="Times New Roman" w:hAnsi="Times New Roman"/>
          <w:sz w:val="24"/>
          <w:szCs w:val="24"/>
        </w:rPr>
      </w:pPr>
      <w:bookmarkStart w:id="27" w:name="_ref_1-b9a1ad4195284f"/>
    </w:p>
    <w:p w:rsidR="002A2BE3" w:rsidRPr="002A2BE3" w:rsidRDefault="002A2BE3" w:rsidP="002A2BE3">
      <w:pPr>
        <w:pStyle w:val="2"/>
        <w:ind w:left="0" w:firstLine="851"/>
        <w:rPr>
          <w:rFonts w:ascii="Times New Roman" w:hAnsi="Times New Roman"/>
          <w:sz w:val="24"/>
          <w:szCs w:val="24"/>
        </w:rPr>
      </w:pPr>
      <w:r>
        <w:rPr>
          <w:rFonts w:ascii="Times New Roman" w:hAnsi="Times New Roman"/>
          <w:sz w:val="24"/>
          <w:szCs w:val="24"/>
        </w:rPr>
        <w:t>8.5</w:t>
      </w:r>
      <w:proofErr w:type="gramStart"/>
      <w:r>
        <w:rPr>
          <w:rFonts w:ascii="Times New Roman" w:hAnsi="Times New Roman"/>
          <w:sz w:val="24"/>
          <w:szCs w:val="24"/>
        </w:rPr>
        <w:t xml:space="preserve"> </w:t>
      </w:r>
      <w:r w:rsidRPr="002A2BE3">
        <w:rPr>
          <w:rFonts w:ascii="Times New Roman" w:hAnsi="Times New Roman"/>
          <w:sz w:val="24"/>
          <w:szCs w:val="24"/>
        </w:rPr>
        <w:t>П</w:t>
      </w:r>
      <w:proofErr w:type="gramEnd"/>
      <w:r w:rsidRPr="002A2BE3">
        <w:rPr>
          <w:rFonts w:ascii="Times New Roman" w:hAnsi="Times New Roman"/>
          <w:sz w:val="24"/>
          <w:szCs w:val="24"/>
        </w:rPr>
        <w:t>ри выявлении признаков возможного обесценения (снижения убытка</w:t>
      </w:r>
      <w:r w:rsidRPr="009530F0">
        <w:rPr>
          <w:rFonts w:ascii="Times New Roman" w:hAnsi="Times New Roman"/>
          <w:sz w:val="24"/>
          <w:szCs w:val="24"/>
        </w:rPr>
        <w:t xml:space="preserve">) </w:t>
      </w:r>
      <w:r w:rsidRPr="009530F0">
        <w:rPr>
          <w:rFonts w:ascii="Times New Roman" w:hAnsi="Times New Roman"/>
          <w:sz w:val="24"/>
          <w:szCs w:val="24"/>
          <w:u w:val="single"/>
        </w:rPr>
        <w:t> </w:t>
      </w:r>
      <w:r w:rsidR="009530F0">
        <w:rPr>
          <w:rFonts w:ascii="Times New Roman" w:hAnsi="Times New Roman"/>
          <w:sz w:val="24"/>
          <w:szCs w:val="24"/>
          <w:u w:val="single"/>
        </w:rPr>
        <w:t xml:space="preserve">директор </w:t>
      </w:r>
      <w:r w:rsidRPr="002A2BE3">
        <w:rPr>
          <w:rFonts w:ascii="Times New Roman" w:hAnsi="Times New Roman"/>
          <w:sz w:val="24"/>
          <w:szCs w:val="24"/>
        </w:rPr>
        <w:t>принимает решение о необходимости (об отсутствии необходимости) определения справедливой стоимости такого актива.</w:t>
      </w:r>
      <w:bookmarkEnd w:id="27"/>
    </w:p>
    <w:p w:rsidR="002A2BE3" w:rsidRPr="002A2BE3" w:rsidRDefault="002A2BE3" w:rsidP="002A2BE3">
      <w:pPr>
        <w:pStyle w:val="2"/>
        <w:ind w:left="0" w:firstLine="851"/>
        <w:rPr>
          <w:rFonts w:ascii="Times New Roman" w:hAnsi="Times New Roman"/>
          <w:sz w:val="24"/>
          <w:szCs w:val="24"/>
        </w:rPr>
      </w:pPr>
      <w:bookmarkStart w:id="28" w:name="_ref_1-f41b250cef1342"/>
      <w:r w:rsidRPr="002A2BE3">
        <w:rPr>
          <w:rFonts w:ascii="Times New Roman" w:hAnsi="Times New Roman"/>
          <w:sz w:val="24"/>
          <w:szCs w:val="24"/>
        </w:rPr>
        <w:t>Это решение оформляется приказом с указанием метода, которым стоимость будет определена.</w:t>
      </w:r>
      <w:bookmarkEnd w:id="28"/>
    </w:p>
    <w:p w:rsidR="002A2BE3" w:rsidRPr="002A2BE3" w:rsidRDefault="002A2BE3" w:rsidP="002A2BE3">
      <w:pPr>
        <w:ind w:firstLine="851"/>
        <w:rPr>
          <w:sz w:val="24"/>
          <w:szCs w:val="24"/>
        </w:rPr>
      </w:pPr>
      <w:r w:rsidRPr="002A2BE3">
        <w:rPr>
          <w:i/>
          <w:sz w:val="24"/>
          <w:szCs w:val="24"/>
        </w:rPr>
        <w:t xml:space="preserve">(Основание: </w:t>
      </w:r>
      <w:hyperlink r:id="rId200" w:history="1">
        <w:r w:rsidRPr="002A2BE3">
          <w:rPr>
            <w:rStyle w:val="a9"/>
            <w:i/>
            <w:sz w:val="24"/>
            <w:szCs w:val="24"/>
          </w:rPr>
          <w:t>п. п. 10</w:t>
        </w:r>
      </w:hyperlink>
      <w:r w:rsidRPr="002A2BE3">
        <w:rPr>
          <w:i/>
          <w:sz w:val="24"/>
          <w:szCs w:val="24"/>
        </w:rPr>
        <w:t xml:space="preserve">, </w:t>
      </w:r>
      <w:hyperlink r:id="rId201" w:history="1">
        <w:r w:rsidRPr="002A2BE3">
          <w:rPr>
            <w:rStyle w:val="a9"/>
            <w:i/>
            <w:sz w:val="24"/>
            <w:szCs w:val="24"/>
          </w:rPr>
          <w:t>22</w:t>
        </w:r>
      </w:hyperlink>
      <w:r w:rsidRPr="002A2BE3">
        <w:rPr>
          <w:i/>
          <w:sz w:val="24"/>
          <w:szCs w:val="24"/>
        </w:rPr>
        <w:t xml:space="preserve"> СГС "Обесценение активов")</w:t>
      </w:r>
    </w:p>
    <w:p w:rsidR="002A2BE3" w:rsidRDefault="002A2BE3" w:rsidP="002A2BE3">
      <w:pPr>
        <w:pStyle w:val="2"/>
        <w:ind w:left="0" w:firstLine="851"/>
        <w:rPr>
          <w:rFonts w:ascii="Times New Roman" w:hAnsi="Times New Roman"/>
          <w:sz w:val="24"/>
          <w:szCs w:val="24"/>
        </w:rPr>
      </w:pPr>
      <w:bookmarkStart w:id="29" w:name="_ref_1-3247905911cc48"/>
    </w:p>
    <w:p w:rsidR="002A2BE3" w:rsidRPr="002A2BE3" w:rsidRDefault="002A2BE3" w:rsidP="002A2BE3">
      <w:pPr>
        <w:pStyle w:val="2"/>
        <w:ind w:left="0" w:firstLine="851"/>
        <w:rPr>
          <w:rFonts w:ascii="Times New Roman" w:hAnsi="Times New Roman"/>
          <w:sz w:val="24"/>
          <w:szCs w:val="24"/>
        </w:rPr>
      </w:pPr>
      <w:r>
        <w:rPr>
          <w:rFonts w:ascii="Times New Roman" w:hAnsi="Times New Roman"/>
          <w:sz w:val="24"/>
          <w:szCs w:val="24"/>
        </w:rPr>
        <w:t>8.6</w:t>
      </w:r>
      <w:proofErr w:type="gramStart"/>
      <w:r>
        <w:rPr>
          <w:rFonts w:ascii="Times New Roman" w:hAnsi="Times New Roman"/>
          <w:sz w:val="24"/>
          <w:szCs w:val="24"/>
        </w:rPr>
        <w:t xml:space="preserve"> </w:t>
      </w:r>
      <w:r w:rsidRPr="002A2BE3">
        <w:rPr>
          <w:rFonts w:ascii="Times New Roman" w:hAnsi="Times New Roman"/>
          <w:sz w:val="24"/>
          <w:szCs w:val="24"/>
        </w:rPr>
        <w:t>Е</w:t>
      </w:r>
      <w:proofErr w:type="gramEnd"/>
      <w:r w:rsidRPr="002A2BE3">
        <w:rPr>
          <w:rFonts w:ascii="Times New Roman" w:hAnsi="Times New Roman"/>
          <w:sz w:val="24"/>
          <w:szCs w:val="24"/>
        </w:rPr>
        <w:t>сли по результатам определения справедливой стоимости актива выявлен убыток от обесценения, то он подлежит признанию в учете.</w:t>
      </w:r>
      <w:bookmarkEnd w:id="29"/>
    </w:p>
    <w:p w:rsidR="002A2BE3" w:rsidRPr="002A2BE3" w:rsidRDefault="002A2BE3" w:rsidP="002A2BE3">
      <w:pPr>
        <w:ind w:firstLine="851"/>
        <w:rPr>
          <w:sz w:val="24"/>
          <w:szCs w:val="24"/>
        </w:rPr>
      </w:pPr>
      <w:r w:rsidRPr="002A2BE3">
        <w:rPr>
          <w:i/>
          <w:sz w:val="24"/>
          <w:szCs w:val="24"/>
        </w:rPr>
        <w:t xml:space="preserve">(Основание: </w:t>
      </w:r>
      <w:hyperlink r:id="rId202" w:history="1">
        <w:r w:rsidRPr="002A2BE3">
          <w:rPr>
            <w:rStyle w:val="a9"/>
            <w:i/>
            <w:sz w:val="24"/>
            <w:szCs w:val="24"/>
          </w:rPr>
          <w:t>п. 15</w:t>
        </w:r>
      </w:hyperlink>
      <w:r w:rsidRPr="002A2BE3">
        <w:rPr>
          <w:i/>
          <w:sz w:val="24"/>
          <w:szCs w:val="24"/>
        </w:rPr>
        <w:t xml:space="preserve"> СГС "Обесценение активов")</w:t>
      </w:r>
    </w:p>
    <w:p w:rsidR="002A2BE3" w:rsidRDefault="002A2BE3" w:rsidP="002A2BE3">
      <w:pPr>
        <w:pStyle w:val="2"/>
        <w:ind w:left="0" w:firstLine="851"/>
        <w:rPr>
          <w:rFonts w:ascii="Times New Roman" w:hAnsi="Times New Roman"/>
          <w:sz w:val="24"/>
          <w:szCs w:val="24"/>
        </w:rPr>
      </w:pPr>
      <w:bookmarkStart w:id="30" w:name="_ref_1-6307a6b3ee7c44"/>
    </w:p>
    <w:p w:rsidR="002A2BE3" w:rsidRPr="002A2BE3" w:rsidRDefault="002A2BE3" w:rsidP="002A2BE3">
      <w:pPr>
        <w:pStyle w:val="2"/>
        <w:ind w:left="0" w:firstLine="851"/>
        <w:rPr>
          <w:rFonts w:ascii="Times New Roman" w:hAnsi="Times New Roman"/>
          <w:sz w:val="24"/>
          <w:szCs w:val="24"/>
        </w:rPr>
      </w:pPr>
      <w:r>
        <w:rPr>
          <w:rFonts w:ascii="Times New Roman" w:hAnsi="Times New Roman"/>
          <w:sz w:val="24"/>
          <w:szCs w:val="24"/>
        </w:rPr>
        <w:t xml:space="preserve">8.7 </w:t>
      </w:r>
      <w:r w:rsidRPr="002A2BE3">
        <w:rPr>
          <w:rFonts w:ascii="Times New Roman" w:hAnsi="Times New Roman"/>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03" w:history="1">
        <w:r w:rsidRPr="002A2BE3">
          <w:rPr>
            <w:rStyle w:val="a9"/>
            <w:rFonts w:ascii="Times New Roman" w:hAnsi="Times New Roman"/>
            <w:sz w:val="24"/>
            <w:szCs w:val="24"/>
          </w:rPr>
          <w:t>(ф. 0504833)</w:t>
        </w:r>
      </w:hyperlink>
      <w:r w:rsidRPr="002A2BE3">
        <w:rPr>
          <w:rFonts w:ascii="Times New Roman" w:hAnsi="Times New Roman"/>
          <w:sz w:val="24"/>
          <w:szCs w:val="24"/>
        </w:rPr>
        <w:t>.</w:t>
      </w:r>
      <w:bookmarkEnd w:id="30"/>
    </w:p>
    <w:p w:rsidR="002A2BE3" w:rsidRPr="002A2BE3" w:rsidRDefault="002A2BE3" w:rsidP="002A2BE3">
      <w:pPr>
        <w:ind w:firstLine="851"/>
        <w:rPr>
          <w:sz w:val="24"/>
          <w:szCs w:val="24"/>
        </w:rPr>
      </w:pPr>
      <w:r w:rsidRPr="002A2BE3">
        <w:rPr>
          <w:i/>
          <w:sz w:val="24"/>
          <w:szCs w:val="24"/>
        </w:rPr>
        <w:t xml:space="preserve">(Основание: </w:t>
      </w:r>
      <w:hyperlink r:id="rId204" w:history="1">
        <w:r w:rsidRPr="002A2BE3">
          <w:rPr>
            <w:rStyle w:val="a9"/>
            <w:i/>
            <w:sz w:val="24"/>
            <w:szCs w:val="24"/>
          </w:rPr>
          <w:t>п. 9</w:t>
        </w:r>
      </w:hyperlink>
      <w:r w:rsidRPr="002A2BE3">
        <w:rPr>
          <w:i/>
          <w:sz w:val="24"/>
          <w:szCs w:val="24"/>
        </w:rPr>
        <w:t xml:space="preserve"> СГС "Учетная политика")</w:t>
      </w:r>
    </w:p>
    <w:p w:rsidR="002A2BE3" w:rsidRDefault="002A2BE3" w:rsidP="002A2BE3">
      <w:pPr>
        <w:pStyle w:val="2"/>
        <w:ind w:left="0" w:firstLine="851"/>
        <w:rPr>
          <w:rFonts w:ascii="Times New Roman" w:hAnsi="Times New Roman"/>
          <w:sz w:val="24"/>
          <w:szCs w:val="24"/>
        </w:rPr>
      </w:pPr>
      <w:bookmarkStart w:id="31" w:name="_ref_1-dfd62af0a63349"/>
    </w:p>
    <w:p w:rsidR="002A2BE3" w:rsidRPr="002A2BE3" w:rsidRDefault="002A2BE3" w:rsidP="002A2BE3">
      <w:pPr>
        <w:pStyle w:val="2"/>
        <w:ind w:left="0" w:firstLine="851"/>
        <w:rPr>
          <w:rFonts w:ascii="Times New Roman" w:hAnsi="Times New Roman"/>
          <w:sz w:val="24"/>
          <w:szCs w:val="24"/>
        </w:rPr>
      </w:pPr>
      <w:r>
        <w:rPr>
          <w:rFonts w:ascii="Times New Roman" w:hAnsi="Times New Roman"/>
          <w:sz w:val="24"/>
          <w:szCs w:val="24"/>
        </w:rPr>
        <w:t xml:space="preserve">8.8 </w:t>
      </w:r>
      <w:r w:rsidRPr="002A2BE3">
        <w:rPr>
          <w:rFonts w:ascii="Times New Roman" w:hAnsi="Times New Roman"/>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31"/>
    </w:p>
    <w:p w:rsidR="002A2BE3" w:rsidRPr="002A2BE3" w:rsidRDefault="002A2BE3" w:rsidP="002A2BE3">
      <w:pPr>
        <w:ind w:firstLine="851"/>
        <w:rPr>
          <w:sz w:val="24"/>
          <w:szCs w:val="24"/>
        </w:rPr>
      </w:pPr>
      <w:r w:rsidRPr="002A2BE3">
        <w:rPr>
          <w:i/>
          <w:sz w:val="24"/>
          <w:szCs w:val="24"/>
        </w:rPr>
        <w:t xml:space="preserve">(Основание: </w:t>
      </w:r>
      <w:hyperlink r:id="rId205" w:history="1">
        <w:r w:rsidRPr="002A2BE3">
          <w:rPr>
            <w:rStyle w:val="a9"/>
            <w:i/>
            <w:sz w:val="24"/>
            <w:szCs w:val="24"/>
          </w:rPr>
          <w:t>п. 24</w:t>
        </w:r>
      </w:hyperlink>
      <w:r w:rsidRPr="002A2BE3">
        <w:rPr>
          <w:i/>
          <w:sz w:val="24"/>
          <w:szCs w:val="24"/>
        </w:rPr>
        <w:t xml:space="preserve"> СГС "Обесценение активов")</w:t>
      </w:r>
    </w:p>
    <w:p w:rsidR="002A2BE3" w:rsidRDefault="002A2BE3" w:rsidP="002A2BE3">
      <w:pPr>
        <w:pStyle w:val="2"/>
        <w:ind w:left="0" w:firstLine="851"/>
        <w:rPr>
          <w:rFonts w:ascii="Times New Roman" w:hAnsi="Times New Roman"/>
          <w:sz w:val="24"/>
          <w:szCs w:val="24"/>
        </w:rPr>
      </w:pPr>
      <w:bookmarkStart w:id="32" w:name="_ref_1-d8c0590a3b5849"/>
    </w:p>
    <w:p w:rsidR="002A2BE3" w:rsidRPr="002A2BE3" w:rsidRDefault="002A2BE3" w:rsidP="002A2BE3">
      <w:pPr>
        <w:pStyle w:val="2"/>
        <w:ind w:left="0" w:firstLine="851"/>
        <w:rPr>
          <w:rFonts w:ascii="Times New Roman" w:hAnsi="Times New Roman"/>
          <w:sz w:val="24"/>
          <w:szCs w:val="24"/>
        </w:rPr>
      </w:pPr>
      <w:r>
        <w:rPr>
          <w:rFonts w:ascii="Times New Roman" w:hAnsi="Times New Roman"/>
          <w:sz w:val="24"/>
          <w:szCs w:val="24"/>
        </w:rPr>
        <w:t xml:space="preserve">8.9 </w:t>
      </w:r>
      <w:r w:rsidRPr="002A2BE3">
        <w:rPr>
          <w:rFonts w:ascii="Times New Roman" w:hAnsi="Times New Roman"/>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06" w:history="1">
        <w:r w:rsidRPr="002A2BE3">
          <w:rPr>
            <w:rStyle w:val="a9"/>
            <w:rFonts w:ascii="Times New Roman" w:hAnsi="Times New Roman"/>
            <w:sz w:val="24"/>
            <w:szCs w:val="24"/>
          </w:rPr>
          <w:t>(ф. 0504833)</w:t>
        </w:r>
      </w:hyperlink>
      <w:r w:rsidRPr="002A2BE3">
        <w:rPr>
          <w:rFonts w:ascii="Times New Roman" w:hAnsi="Times New Roman"/>
          <w:sz w:val="24"/>
          <w:szCs w:val="24"/>
        </w:rPr>
        <w:t>.</w:t>
      </w:r>
      <w:bookmarkEnd w:id="32"/>
    </w:p>
    <w:p w:rsidR="002A2BE3" w:rsidRPr="002A2BE3" w:rsidRDefault="002A2BE3" w:rsidP="002A2BE3">
      <w:pPr>
        <w:ind w:firstLine="851"/>
        <w:rPr>
          <w:sz w:val="24"/>
          <w:szCs w:val="24"/>
        </w:rPr>
      </w:pPr>
      <w:r w:rsidRPr="002A2BE3">
        <w:rPr>
          <w:i/>
          <w:sz w:val="24"/>
          <w:szCs w:val="24"/>
        </w:rPr>
        <w:t xml:space="preserve">(Основание: </w:t>
      </w:r>
      <w:hyperlink r:id="rId207" w:history="1">
        <w:r w:rsidRPr="002A2BE3">
          <w:rPr>
            <w:rStyle w:val="a9"/>
            <w:i/>
            <w:sz w:val="24"/>
            <w:szCs w:val="24"/>
          </w:rPr>
          <w:t>п. 9</w:t>
        </w:r>
      </w:hyperlink>
      <w:r w:rsidRPr="002A2BE3">
        <w:rPr>
          <w:i/>
          <w:sz w:val="24"/>
          <w:szCs w:val="24"/>
        </w:rPr>
        <w:t xml:space="preserve"> СГС "Учетная политика")</w:t>
      </w:r>
    </w:p>
    <w:p w:rsidR="00ED750E" w:rsidRPr="00A710CE" w:rsidRDefault="00ED750E" w:rsidP="00ED750E">
      <w:pPr>
        <w:pStyle w:val="ConsPlusNormal"/>
        <w:jc w:val="both"/>
        <w:rPr>
          <w:color w:val="000000" w:themeColor="text1"/>
          <w:sz w:val="24"/>
          <w:szCs w:val="24"/>
        </w:rPr>
      </w:pPr>
    </w:p>
    <w:p w:rsidR="00ED750E" w:rsidRPr="00AF5694" w:rsidRDefault="00ED750E" w:rsidP="00ED750E">
      <w:pPr>
        <w:pStyle w:val="ConsPlusNormal"/>
        <w:ind w:firstLine="540"/>
        <w:jc w:val="both"/>
        <w:rPr>
          <w:b/>
          <w:sz w:val="24"/>
          <w:szCs w:val="24"/>
        </w:rPr>
      </w:pPr>
    </w:p>
    <w:p w:rsidR="00ED750E" w:rsidRDefault="00ED750E" w:rsidP="004C2D87">
      <w:pPr>
        <w:pStyle w:val="ConsPlusNormal"/>
        <w:jc w:val="center"/>
        <w:rPr>
          <w:b/>
          <w:sz w:val="24"/>
          <w:szCs w:val="24"/>
        </w:rPr>
      </w:pPr>
    </w:p>
    <w:p w:rsidR="004C2D87" w:rsidRPr="00BC40DE" w:rsidRDefault="004C2D87" w:rsidP="004C2D87">
      <w:pPr>
        <w:pStyle w:val="ConsPlusNormal"/>
        <w:jc w:val="center"/>
        <w:rPr>
          <w:sz w:val="24"/>
          <w:szCs w:val="24"/>
        </w:rPr>
      </w:pPr>
      <w:r w:rsidRPr="00BC40DE">
        <w:rPr>
          <w:b/>
          <w:sz w:val="24"/>
          <w:szCs w:val="24"/>
        </w:rPr>
        <w:t xml:space="preserve">9. Порядок учета на </w:t>
      </w:r>
      <w:proofErr w:type="spellStart"/>
      <w:r w:rsidRPr="00BC40DE">
        <w:rPr>
          <w:b/>
          <w:sz w:val="24"/>
          <w:szCs w:val="24"/>
        </w:rPr>
        <w:t>забалансовых</w:t>
      </w:r>
      <w:proofErr w:type="spellEnd"/>
      <w:r w:rsidRPr="00BC40DE">
        <w:rPr>
          <w:b/>
          <w:sz w:val="24"/>
          <w:szCs w:val="24"/>
        </w:rPr>
        <w:t xml:space="preserve"> счетах</w:t>
      </w:r>
    </w:p>
    <w:p w:rsidR="004C2D87" w:rsidRPr="00BC40DE" w:rsidRDefault="004C2D87" w:rsidP="004C2D87">
      <w:pPr>
        <w:pStyle w:val="ConsPlusNormal"/>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9.1. Учету на </w:t>
      </w:r>
      <w:proofErr w:type="spellStart"/>
      <w:r w:rsidRPr="00056CAA">
        <w:rPr>
          <w:sz w:val="24"/>
          <w:szCs w:val="24"/>
        </w:rPr>
        <w:t>забалансовых</w:t>
      </w:r>
      <w:proofErr w:type="spellEnd"/>
      <w:r w:rsidRPr="00056CAA">
        <w:rPr>
          <w:sz w:val="24"/>
          <w:szCs w:val="24"/>
        </w:rPr>
        <w:t xml:space="preserve"> счетах учреждения подлежат материальные ценности и обязательства в соответствии с </w:t>
      </w:r>
      <w:hyperlink r:id="rId208" w:history="1">
        <w:r w:rsidRPr="00056CAA">
          <w:rPr>
            <w:color w:val="0000FF"/>
            <w:sz w:val="24"/>
            <w:szCs w:val="24"/>
          </w:rPr>
          <w:t>п. 332</w:t>
        </w:r>
      </w:hyperlink>
      <w:r w:rsidRPr="00056CAA">
        <w:rPr>
          <w:sz w:val="24"/>
          <w:szCs w:val="24"/>
        </w:rPr>
        <w:t xml:space="preserve"> Инструкции N 157н. Учет на </w:t>
      </w:r>
      <w:proofErr w:type="spellStart"/>
      <w:r w:rsidRPr="00056CAA">
        <w:rPr>
          <w:sz w:val="24"/>
          <w:szCs w:val="24"/>
        </w:rPr>
        <w:t>забалансовых</w:t>
      </w:r>
      <w:proofErr w:type="spellEnd"/>
      <w:r w:rsidRPr="00056CAA">
        <w:rPr>
          <w:sz w:val="24"/>
          <w:szCs w:val="24"/>
        </w:rPr>
        <w:t xml:space="preserve"> счетах ведется в разрезе кодов вида финансового обеспечения (деятельности):</w:t>
      </w:r>
    </w:p>
    <w:p w:rsidR="004C2D87" w:rsidRPr="00056CAA" w:rsidRDefault="00901A30" w:rsidP="00056CAA">
      <w:pPr>
        <w:pStyle w:val="ConsPlusNormal"/>
        <w:ind w:firstLine="709"/>
        <w:jc w:val="both"/>
        <w:rPr>
          <w:sz w:val="24"/>
          <w:szCs w:val="24"/>
        </w:rPr>
      </w:pPr>
      <w:hyperlink r:id="rId209" w:history="1">
        <w:r w:rsidR="004C2D87" w:rsidRPr="00056CAA">
          <w:rPr>
            <w:color w:val="0000FF"/>
            <w:sz w:val="24"/>
            <w:szCs w:val="24"/>
          </w:rPr>
          <w:t>"2"</w:t>
        </w:r>
      </w:hyperlink>
      <w:r w:rsidR="004C2D87" w:rsidRPr="00056CAA">
        <w:rPr>
          <w:sz w:val="24"/>
          <w:szCs w:val="24"/>
        </w:rPr>
        <w:t xml:space="preserve"> - приносящая доход деятельность (собственные доходы учреждения);</w:t>
      </w:r>
    </w:p>
    <w:p w:rsidR="004C2D87" w:rsidRPr="00056CAA" w:rsidRDefault="00901A30" w:rsidP="00056CAA">
      <w:pPr>
        <w:pStyle w:val="ConsPlusNormal"/>
        <w:ind w:firstLine="709"/>
        <w:jc w:val="both"/>
        <w:rPr>
          <w:sz w:val="24"/>
          <w:szCs w:val="24"/>
        </w:rPr>
      </w:pPr>
      <w:hyperlink r:id="rId210" w:history="1">
        <w:r w:rsidR="004C2D87" w:rsidRPr="00056CAA">
          <w:rPr>
            <w:color w:val="0000FF"/>
            <w:sz w:val="24"/>
            <w:szCs w:val="24"/>
          </w:rPr>
          <w:t>"4"</w:t>
        </w:r>
      </w:hyperlink>
      <w:r w:rsidR="004C2D87" w:rsidRPr="00056CAA">
        <w:rPr>
          <w:sz w:val="24"/>
          <w:szCs w:val="24"/>
        </w:rPr>
        <w:t xml:space="preserve"> - субсидии на финансовое обеспечение выполнения государственного (муниципального) задания;</w:t>
      </w:r>
    </w:p>
    <w:p w:rsidR="004C2D87" w:rsidRPr="00056CAA" w:rsidRDefault="00901A30" w:rsidP="00056CAA">
      <w:pPr>
        <w:pStyle w:val="ConsPlusNormal"/>
        <w:ind w:firstLine="709"/>
        <w:jc w:val="both"/>
        <w:rPr>
          <w:sz w:val="24"/>
          <w:szCs w:val="24"/>
        </w:rPr>
      </w:pPr>
      <w:hyperlink r:id="rId211" w:history="1">
        <w:r w:rsidR="004C2D87" w:rsidRPr="00056CAA">
          <w:rPr>
            <w:color w:val="0000FF"/>
            <w:sz w:val="24"/>
            <w:szCs w:val="24"/>
          </w:rPr>
          <w:t>"5"</w:t>
        </w:r>
      </w:hyperlink>
      <w:r w:rsidR="004C2D87" w:rsidRPr="00056CAA">
        <w:rPr>
          <w:sz w:val="24"/>
          <w:szCs w:val="24"/>
        </w:rPr>
        <w:t xml:space="preserve"> - субсидии на иные цели;</w:t>
      </w:r>
    </w:p>
    <w:p w:rsidR="009409FB" w:rsidRPr="00056CAA" w:rsidRDefault="009409FB"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9.2. На </w:t>
      </w:r>
      <w:proofErr w:type="spellStart"/>
      <w:r w:rsidRPr="00056CAA">
        <w:rPr>
          <w:sz w:val="24"/>
          <w:szCs w:val="24"/>
        </w:rPr>
        <w:t>забалансовом</w:t>
      </w:r>
      <w:proofErr w:type="spellEnd"/>
      <w:r w:rsidRPr="00056CAA">
        <w:rPr>
          <w:sz w:val="24"/>
          <w:szCs w:val="24"/>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12" w:history="1">
        <w:r w:rsidRPr="00056CAA">
          <w:rPr>
            <w:i/>
            <w:color w:val="0000FF"/>
            <w:sz w:val="24"/>
            <w:szCs w:val="24"/>
          </w:rPr>
          <w:t>п. п. 66</w:t>
        </w:r>
      </w:hyperlink>
      <w:r w:rsidRPr="00056CAA">
        <w:rPr>
          <w:i/>
          <w:sz w:val="24"/>
          <w:szCs w:val="24"/>
        </w:rPr>
        <w:t xml:space="preserve">, </w:t>
      </w:r>
      <w:hyperlink r:id="rId213" w:history="1">
        <w:r w:rsidRPr="00056CAA">
          <w:rPr>
            <w:i/>
            <w:color w:val="0000FF"/>
            <w:sz w:val="24"/>
            <w:szCs w:val="24"/>
          </w:rPr>
          <w:t>333</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9.3. На </w:t>
      </w:r>
      <w:proofErr w:type="spellStart"/>
      <w:r w:rsidRPr="00056CAA">
        <w:rPr>
          <w:sz w:val="24"/>
          <w:szCs w:val="24"/>
        </w:rPr>
        <w:t>забалансовом</w:t>
      </w:r>
      <w:proofErr w:type="spellEnd"/>
      <w:r w:rsidRPr="00056CAA">
        <w:rPr>
          <w:sz w:val="24"/>
          <w:szCs w:val="24"/>
        </w:rPr>
        <w:t xml:space="preserve"> </w:t>
      </w:r>
      <w:r w:rsidR="002A2BE3" w:rsidRPr="00056CAA">
        <w:rPr>
          <w:sz w:val="24"/>
          <w:szCs w:val="24"/>
        </w:rPr>
        <w:t>счете 02 "Материальные ценности  на хранении</w:t>
      </w:r>
      <w:r w:rsidRPr="00056CAA">
        <w:rPr>
          <w:sz w:val="24"/>
          <w:szCs w:val="24"/>
        </w:rPr>
        <w:t>"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2A2BE3" w:rsidRPr="00056CAA" w:rsidRDefault="002A2BE3" w:rsidP="00056CAA">
      <w:pPr>
        <w:ind w:firstLine="709"/>
        <w:rPr>
          <w:sz w:val="24"/>
          <w:szCs w:val="24"/>
        </w:rPr>
      </w:pPr>
      <w:r w:rsidRPr="00056CAA">
        <w:rPr>
          <w:i/>
          <w:sz w:val="24"/>
          <w:szCs w:val="24"/>
        </w:rPr>
        <w:t xml:space="preserve">(Основание: </w:t>
      </w:r>
      <w:hyperlink r:id="rId214" w:history="1">
        <w:r w:rsidRPr="00056CAA">
          <w:rPr>
            <w:rStyle w:val="a9"/>
            <w:i/>
            <w:sz w:val="24"/>
            <w:szCs w:val="24"/>
          </w:rPr>
          <w:t>п. 9</w:t>
        </w:r>
      </w:hyperlink>
      <w:r w:rsidRPr="00056CAA">
        <w:rPr>
          <w:i/>
          <w:sz w:val="24"/>
          <w:szCs w:val="24"/>
        </w:rPr>
        <w:t xml:space="preserve"> СГС "Учетная политика")</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bookmarkStart w:id="33" w:name="P556"/>
      <w:bookmarkEnd w:id="33"/>
      <w:r w:rsidRPr="00056CAA">
        <w:rPr>
          <w:sz w:val="24"/>
          <w:szCs w:val="24"/>
        </w:rPr>
        <w:t xml:space="preserve">9.4. На </w:t>
      </w:r>
      <w:proofErr w:type="spellStart"/>
      <w:r w:rsidRPr="00056CAA">
        <w:rPr>
          <w:sz w:val="24"/>
          <w:szCs w:val="24"/>
        </w:rPr>
        <w:t>забалансовом</w:t>
      </w:r>
      <w:proofErr w:type="spellEnd"/>
      <w:r w:rsidRPr="00056CAA">
        <w:rPr>
          <w:sz w:val="24"/>
          <w:szCs w:val="24"/>
        </w:rPr>
        <w:t xml:space="preserve"> счете 03 "Бланки строгой отчетности" учитываются:</w:t>
      </w:r>
    </w:p>
    <w:p w:rsidR="007A66E8" w:rsidRPr="00056CAA" w:rsidRDefault="007A66E8" w:rsidP="00056CAA">
      <w:pPr>
        <w:pStyle w:val="ConsPlusNormal"/>
        <w:ind w:firstLine="709"/>
        <w:jc w:val="both"/>
        <w:rPr>
          <w:sz w:val="24"/>
          <w:szCs w:val="24"/>
        </w:rPr>
      </w:pPr>
      <w:r w:rsidRPr="00056CAA">
        <w:rPr>
          <w:sz w:val="24"/>
          <w:szCs w:val="24"/>
        </w:rPr>
        <w:t>- трудовые книжки;</w:t>
      </w:r>
    </w:p>
    <w:p w:rsidR="007A66E8" w:rsidRPr="00056CAA" w:rsidRDefault="007A66E8" w:rsidP="00056CAA">
      <w:pPr>
        <w:pStyle w:val="ConsPlusNormal"/>
        <w:ind w:firstLine="709"/>
        <w:jc w:val="both"/>
        <w:rPr>
          <w:sz w:val="24"/>
          <w:szCs w:val="24"/>
        </w:rPr>
      </w:pPr>
      <w:r w:rsidRPr="00056CAA">
        <w:rPr>
          <w:sz w:val="24"/>
          <w:szCs w:val="24"/>
        </w:rPr>
        <w:t>- вкладыши к трудовой книжке.</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15" w:history="1">
        <w:r w:rsidRPr="00056CAA">
          <w:rPr>
            <w:i/>
            <w:color w:val="0000FF"/>
            <w:sz w:val="24"/>
            <w:szCs w:val="24"/>
          </w:rPr>
          <w:t>п. 337</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9.5. Учет бланков строгой отчетности на </w:t>
      </w:r>
      <w:proofErr w:type="spellStart"/>
      <w:r w:rsidRPr="00056CAA">
        <w:rPr>
          <w:sz w:val="24"/>
          <w:szCs w:val="24"/>
        </w:rPr>
        <w:t>забалансовом</w:t>
      </w:r>
      <w:proofErr w:type="spellEnd"/>
      <w:r w:rsidRPr="00056CAA">
        <w:rPr>
          <w:sz w:val="24"/>
          <w:szCs w:val="24"/>
        </w:rPr>
        <w:t xml:space="preserve"> счете 03 ведется в условной оценке: один бланк, один рубль.</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16" w:history="1">
        <w:r w:rsidRPr="00056CAA">
          <w:rPr>
            <w:i/>
            <w:color w:val="0000FF"/>
            <w:sz w:val="24"/>
            <w:szCs w:val="24"/>
          </w:rPr>
          <w:t>п. 337</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9.6. Учет бланков листков нетрудоспособности ведется в соответствии с </w:t>
      </w:r>
      <w:hyperlink r:id="rId217" w:history="1">
        <w:r w:rsidRPr="00056CAA">
          <w:rPr>
            <w:color w:val="0000FF"/>
            <w:sz w:val="24"/>
            <w:szCs w:val="24"/>
          </w:rPr>
          <w:t>Инструкцией</w:t>
        </w:r>
      </w:hyperlink>
      <w:r w:rsidRPr="00056CAA">
        <w:rPr>
          <w:sz w:val="24"/>
          <w:szCs w:val="24"/>
        </w:rPr>
        <w:t xml:space="preserve"> о порядке обеспечения бланками листков нетрудоспособности, их учета и хранения, утвержденной Приказом ФСС РФ N 18, Минздрава России N 29 от 29.01.2004.</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 xml:space="preserve">9.7. Данные о бланках строгой отчетности, принятых к учету на </w:t>
      </w:r>
      <w:proofErr w:type="spellStart"/>
      <w:r w:rsidRPr="00056CAA">
        <w:rPr>
          <w:sz w:val="24"/>
          <w:szCs w:val="24"/>
        </w:rPr>
        <w:t>забалансовый</w:t>
      </w:r>
      <w:proofErr w:type="spellEnd"/>
      <w:r w:rsidRPr="00056CAA">
        <w:rPr>
          <w:sz w:val="24"/>
          <w:szCs w:val="24"/>
        </w:rPr>
        <w:t xml:space="preserve"> счет 03, в Справке о наличии имущества и обязательств на </w:t>
      </w:r>
      <w:proofErr w:type="spellStart"/>
      <w:r w:rsidRPr="00056CAA">
        <w:rPr>
          <w:sz w:val="24"/>
          <w:szCs w:val="24"/>
        </w:rPr>
        <w:t>забалансовых</w:t>
      </w:r>
      <w:proofErr w:type="spellEnd"/>
      <w:r w:rsidRPr="00056CAA">
        <w:rPr>
          <w:sz w:val="24"/>
          <w:szCs w:val="24"/>
        </w:rPr>
        <w:t xml:space="preserve"> счетах в составе Баланса </w:t>
      </w:r>
      <w:hyperlink r:id="rId218" w:history="1">
        <w:r w:rsidRPr="00056CAA">
          <w:rPr>
            <w:color w:val="0000FF"/>
            <w:sz w:val="24"/>
            <w:szCs w:val="24"/>
          </w:rPr>
          <w:t>(ф. 0503730)</w:t>
        </w:r>
      </w:hyperlink>
      <w:r w:rsidRPr="00056CAA">
        <w:rPr>
          <w:sz w:val="24"/>
          <w:szCs w:val="24"/>
        </w:rPr>
        <w:t xml:space="preserve"> и в Сведениях о движении нефинансовых активов учреждения </w:t>
      </w:r>
      <w:hyperlink r:id="rId219" w:history="1">
        <w:r w:rsidRPr="00056CAA">
          <w:rPr>
            <w:color w:val="0000FF"/>
            <w:sz w:val="24"/>
            <w:szCs w:val="24"/>
          </w:rPr>
          <w:t>(ф. 0503768)</w:t>
        </w:r>
      </w:hyperlink>
      <w:r w:rsidRPr="00056CAA">
        <w:rPr>
          <w:sz w:val="24"/>
          <w:szCs w:val="24"/>
        </w:rPr>
        <w:t xml:space="preserve"> отражаются в группировке по наименованиям бланков согласно </w:t>
      </w:r>
      <w:hyperlink w:anchor="P556" w:history="1">
        <w:r w:rsidRPr="00056CAA">
          <w:rPr>
            <w:color w:val="0000FF"/>
            <w:sz w:val="24"/>
            <w:szCs w:val="24"/>
          </w:rPr>
          <w:t>п. 10.4</w:t>
        </w:r>
      </w:hyperlink>
      <w:r w:rsidRPr="00056CAA">
        <w:rPr>
          <w:sz w:val="24"/>
          <w:szCs w:val="24"/>
        </w:rPr>
        <w:t xml:space="preserve"> настоящей Учетной политики.</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20" w:history="1">
        <w:r w:rsidRPr="00056CAA">
          <w:rPr>
            <w:i/>
            <w:color w:val="0000FF"/>
            <w:sz w:val="24"/>
            <w:szCs w:val="24"/>
          </w:rPr>
          <w:t>п. 21</w:t>
        </w:r>
      </w:hyperlink>
      <w:r w:rsidRPr="00056CAA">
        <w:rPr>
          <w:i/>
          <w:sz w:val="24"/>
          <w:szCs w:val="24"/>
        </w:rPr>
        <w:t xml:space="preserve"> Инструкции N 33н)</w:t>
      </w:r>
    </w:p>
    <w:p w:rsidR="004C2D87" w:rsidRPr="00056CAA" w:rsidRDefault="004C2D87" w:rsidP="00056CAA">
      <w:pPr>
        <w:pStyle w:val="ConsPlusNormal"/>
        <w:ind w:firstLine="709"/>
        <w:jc w:val="both"/>
        <w:rPr>
          <w:sz w:val="24"/>
          <w:szCs w:val="24"/>
        </w:rPr>
      </w:pPr>
    </w:p>
    <w:p w:rsidR="00056CAA" w:rsidRPr="00056CAA" w:rsidRDefault="004C2D87" w:rsidP="00056CAA">
      <w:pPr>
        <w:pStyle w:val="2"/>
        <w:keepNext w:val="0"/>
        <w:numPr>
          <w:ilvl w:val="1"/>
          <w:numId w:val="0"/>
        </w:numPr>
        <w:spacing w:before="120" w:after="120"/>
        <w:ind w:firstLine="709"/>
        <w:rPr>
          <w:rFonts w:ascii="Times New Roman" w:hAnsi="Times New Roman"/>
          <w:sz w:val="24"/>
          <w:szCs w:val="24"/>
        </w:rPr>
      </w:pPr>
      <w:r w:rsidRPr="00056CAA">
        <w:rPr>
          <w:rFonts w:ascii="Times New Roman" w:hAnsi="Times New Roman"/>
          <w:sz w:val="24"/>
          <w:szCs w:val="24"/>
        </w:rPr>
        <w:t xml:space="preserve">9.8. </w:t>
      </w:r>
      <w:bookmarkStart w:id="34" w:name="_ref_1-e42c7f3eebe24f"/>
      <w:r w:rsidR="00056CAA" w:rsidRPr="00056CAA">
        <w:rPr>
          <w:rFonts w:ascii="Times New Roman" w:hAnsi="Times New Roman"/>
          <w:sz w:val="24"/>
          <w:szCs w:val="24"/>
        </w:rPr>
        <w:t xml:space="preserve">На </w:t>
      </w:r>
      <w:proofErr w:type="spellStart"/>
      <w:r w:rsidR="00056CAA" w:rsidRPr="00056CAA">
        <w:rPr>
          <w:rFonts w:ascii="Times New Roman" w:hAnsi="Times New Roman"/>
          <w:sz w:val="24"/>
          <w:szCs w:val="24"/>
        </w:rPr>
        <w:t>забалансовом</w:t>
      </w:r>
      <w:proofErr w:type="spellEnd"/>
      <w:r w:rsidR="00056CAA" w:rsidRPr="00056CAA">
        <w:rPr>
          <w:rFonts w:ascii="Times New Roman" w:hAnsi="Times New Roman"/>
          <w:sz w:val="24"/>
          <w:szCs w:val="24"/>
        </w:rPr>
        <w:t xml:space="preserve"> </w:t>
      </w:r>
      <w:hyperlink r:id="rId221" w:history="1">
        <w:r w:rsidR="00056CAA" w:rsidRPr="00056CAA">
          <w:rPr>
            <w:rStyle w:val="a9"/>
            <w:rFonts w:ascii="Times New Roman" w:hAnsi="Times New Roman"/>
            <w:sz w:val="24"/>
            <w:szCs w:val="24"/>
          </w:rPr>
          <w:t>счете 04</w:t>
        </w:r>
      </w:hyperlink>
      <w:r w:rsidR="00056CAA" w:rsidRPr="00056CAA">
        <w:rPr>
          <w:rFonts w:ascii="Times New Roman" w:hAnsi="Times New Roman"/>
          <w:sz w:val="24"/>
          <w:szCs w:val="24"/>
        </w:rPr>
        <w:t xml:space="preserve"> "Сомнительная задолженность" учет ведется по группам:</w:t>
      </w:r>
      <w:bookmarkEnd w:id="34"/>
    </w:p>
    <w:p w:rsidR="00056CAA" w:rsidRPr="00056CAA" w:rsidRDefault="00056CAA" w:rsidP="00056CAA">
      <w:pPr>
        <w:pStyle w:val="a5"/>
        <w:numPr>
          <w:ilvl w:val="1"/>
          <w:numId w:val="10"/>
        </w:numPr>
        <w:spacing w:before="120"/>
        <w:ind w:left="964" w:firstLine="709"/>
        <w:jc w:val="both"/>
        <w:rPr>
          <w:sz w:val="24"/>
          <w:szCs w:val="24"/>
        </w:rPr>
      </w:pPr>
      <w:r w:rsidRPr="00056CAA">
        <w:rPr>
          <w:sz w:val="24"/>
          <w:szCs w:val="24"/>
        </w:rPr>
        <w:t>задолженность по доходам;</w:t>
      </w:r>
    </w:p>
    <w:p w:rsidR="00056CAA" w:rsidRPr="00056CAA" w:rsidRDefault="00056CAA" w:rsidP="00056CAA">
      <w:pPr>
        <w:pStyle w:val="a5"/>
        <w:numPr>
          <w:ilvl w:val="1"/>
          <w:numId w:val="10"/>
        </w:numPr>
        <w:spacing w:before="120"/>
        <w:ind w:left="964" w:firstLine="709"/>
        <w:jc w:val="both"/>
        <w:rPr>
          <w:sz w:val="24"/>
          <w:szCs w:val="24"/>
        </w:rPr>
      </w:pPr>
      <w:r w:rsidRPr="00056CAA">
        <w:rPr>
          <w:sz w:val="24"/>
          <w:szCs w:val="24"/>
        </w:rPr>
        <w:t>задолженность по авансам;</w:t>
      </w:r>
    </w:p>
    <w:p w:rsidR="00056CAA" w:rsidRPr="00056CAA" w:rsidRDefault="00056CAA" w:rsidP="00056CAA">
      <w:pPr>
        <w:pStyle w:val="a5"/>
        <w:numPr>
          <w:ilvl w:val="1"/>
          <w:numId w:val="10"/>
        </w:numPr>
        <w:spacing w:before="120"/>
        <w:ind w:left="964" w:firstLine="709"/>
        <w:jc w:val="both"/>
        <w:rPr>
          <w:sz w:val="24"/>
          <w:szCs w:val="24"/>
        </w:rPr>
      </w:pPr>
      <w:r w:rsidRPr="00056CAA">
        <w:rPr>
          <w:sz w:val="24"/>
          <w:szCs w:val="24"/>
        </w:rPr>
        <w:t>задолженность подотчетных лиц;</w:t>
      </w:r>
    </w:p>
    <w:p w:rsidR="00056CAA" w:rsidRPr="00056CAA" w:rsidRDefault="00056CAA" w:rsidP="00056CAA">
      <w:pPr>
        <w:pStyle w:val="a5"/>
        <w:numPr>
          <w:ilvl w:val="1"/>
          <w:numId w:val="10"/>
        </w:numPr>
        <w:spacing w:before="120"/>
        <w:ind w:left="964" w:firstLine="709"/>
        <w:jc w:val="both"/>
        <w:rPr>
          <w:sz w:val="24"/>
          <w:szCs w:val="24"/>
        </w:rPr>
      </w:pPr>
      <w:r w:rsidRPr="00056CAA">
        <w:rPr>
          <w:sz w:val="24"/>
          <w:szCs w:val="24"/>
        </w:rPr>
        <w:t>задолженность по недостачам.</w:t>
      </w:r>
    </w:p>
    <w:p w:rsidR="00056CAA" w:rsidRPr="00056CAA" w:rsidRDefault="00056CAA" w:rsidP="00056CAA">
      <w:pPr>
        <w:ind w:firstLine="709"/>
        <w:rPr>
          <w:sz w:val="24"/>
          <w:szCs w:val="24"/>
        </w:rPr>
      </w:pPr>
      <w:r w:rsidRPr="00056CAA">
        <w:rPr>
          <w:i/>
          <w:sz w:val="24"/>
          <w:szCs w:val="24"/>
        </w:rPr>
        <w:t xml:space="preserve">(Основание: </w:t>
      </w:r>
      <w:hyperlink r:id="rId222" w:history="1">
        <w:r w:rsidRPr="00056CAA">
          <w:rPr>
            <w:rStyle w:val="a9"/>
            <w:i/>
            <w:sz w:val="24"/>
            <w:szCs w:val="24"/>
          </w:rPr>
          <w:t>п. 9</w:t>
        </w:r>
      </w:hyperlink>
      <w:r w:rsidRPr="00056CAA">
        <w:rPr>
          <w:i/>
          <w:sz w:val="24"/>
          <w:szCs w:val="24"/>
        </w:rPr>
        <w:t xml:space="preserve"> СГС "Учетная политика", </w:t>
      </w:r>
      <w:hyperlink r:id="rId223" w:history="1">
        <w:r w:rsidRPr="00056CAA">
          <w:rPr>
            <w:rStyle w:val="a9"/>
            <w:i/>
            <w:sz w:val="24"/>
            <w:szCs w:val="24"/>
          </w:rPr>
          <w:t>п. 21</w:t>
        </w:r>
      </w:hyperlink>
      <w:r w:rsidRPr="00056CAA">
        <w:rPr>
          <w:i/>
          <w:sz w:val="24"/>
          <w:szCs w:val="24"/>
        </w:rPr>
        <w:t xml:space="preserve"> Инструкции № 33н</w:t>
      </w:r>
      <w:r w:rsidRPr="00056CAA">
        <w:rPr>
          <w:sz w:val="24"/>
          <w:szCs w:val="24"/>
        </w:rPr>
        <w:t>)</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9.1</w:t>
      </w:r>
      <w:r w:rsidR="00056CAA" w:rsidRPr="00056CAA">
        <w:rPr>
          <w:sz w:val="24"/>
          <w:szCs w:val="24"/>
        </w:rPr>
        <w:t>0</w:t>
      </w:r>
      <w:r w:rsidRPr="00056CAA">
        <w:rPr>
          <w:sz w:val="24"/>
          <w:szCs w:val="24"/>
        </w:rPr>
        <w:t xml:space="preserve">. </w:t>
      </w:r>
      <w:proofErr w:type="gramStart"/>
      <w:r w:rsidRPr="00056CAA">
        <w:rPr>
          <w:sz w:val="24"/>
          <w:szCs w:val="24"/>
        </w:rPr>
        <w:t xml:space="preserve">На </w:t>
      </w:r>
      <w:proofErr w:type="spellStart"/>
      <w:r w:rsidRPr="00056CAA">
        <w:rPr>
          <w:sz w:val="24"/>
          <w:szCs w:val="24"/>
        </w:rPr>
        <w:t>забалансовом</w:t>
      </w:r>
      <w:proofErr w:type="spellEnd"/>
      <w:r w:rsidRPr="00056CAA">
        <w:rPr>
          <w:sz w:val="24"/>
          <w:szCs w:val="24"/>
        </w:rPr>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w:t>
      </w:r>
      <w:proofErr w:type="gramEnd"/>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24" w:history="1">
        <w:r w:rsidRPr="00056CAA">
          <w:rPr>
            <w:i/>
            <w:color w:val="0000FF"/>
            <w:sz w:val="24"/>
            <w:szCs w:val="24"/>
          </w:rPr>
          <w:t>п. 349</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9.1</w:t>
      </w:r>
      <w:r w:rsidR="00056CAA" w:rsidRPr="00056CAA">
        <w:rPr>
          <w:sz w:val="24"/>
          <w:szCs w:val="24"/>
        </w:rPr>
        <w:t>1</w:t>
      </w:r>
      <w:r w:rsidRPr="00056CAA">
        <w:rPr>
          <w:sz w:val="24"/>
          <w:szCs w:val="24"/>
        </w:rPr>
        <w:t xml:space="preserve">. На </w:t>
      </w:r>
      <w:proofErr w:type="spellStart"/>
      <w:r w:rsidRPr="00056CAA">
        <w:rPr>
          <w:sz w:val="24"/>
          <w:szCs w:val="24"/>
        </w:rPr>
        <w:t>забалансовом</w:t>
      </w:r>
      <w:proofErr w:type="spellEnd"/>
      <w:r w:rsidRPr="00056CAA">
        <w:rPr>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руководителя учреждения.</w:t>
      </w:r>
    </w:p>
    <w:p w:rsidR="004C2D87" w:rsidRPr="00056CAA" w:rsidRDefault="004C2D87" w:rsidP="00056CAA">
      <w:pPr>
        <w:pStyle w:val="ConsPlusNormal"/>
        <w:ind w:firstLine="709"/>
        <w:jc w:val="both"/>
        <w:rPr>
          <w:sz w:val="24"/>
          <w:szCs w:val="24"/>
        </w:rPr>
      </w:pPr>
      <w:r w:rsidRPr="00056CAA">
        <w:rPr>
          <w:sz w:val="24"/>
          <w:szCs w:val="24"/>
        </w:rPr>
        <w:t xml:space="preserve">Основанием для принятия решений о списании кредиторской задолженности с баланса и принятии ее на </w:t>
      </w:r>
      <w:proofErr w:type="spellStart"/>
      <w:r w:rsidRPr="00056CAA">
        <w:rPr>
          <w:sz w:val="24"/>
          <w:szCs w:val="24"/>
        </w:rPr>
        <w:t>забалансовый</w:t>
      </w:r>
      <w:proofErr w:type="spellEnd"/>
      <w:r w:rsidRPr="00056CAA">
        <w:rPr>
          <w:sz w:val="24"/>
          <w:szCs w:val="24"/>
        </w:rPr>
        <w:t xml:space="preserve"> счет 20 являются:</w:t>
      </w:r>
    </w:p>
    <w:p w:rsidR="004C2D87" w:rsidRPr="00056CAA" w:rsidRDefault="004C2D87" w:rsidP="00056CAA">
      <w:pPr>
        <w:pStyle w:val="ConsPlusNormal"/>
        <w:ind w:firstLine="709"/>
        <w:jc w:val="both"/>
        <w:rPr>
          <w:sz w:val="24"/>
          <w:szCs w:val="24"/>
        </w:rPr>
      </w:pPr>
      <w:r w:rsidRPr="00056CAA">
        <w:rPr>
          <w:sz w:val="24"/>
          <w:szCs w:val="24"/>
        </w:rPr>
        <w:t xml:space="preserve">- Инвентаризационная опись расчетов с покупателями, поставщиками и прочими дебиторами и кредиторами </w:t>
      </w:r>
      <w:hyperlink r:id="rId225" w:history="1">
        <w:r w:rsidRPr="00056CAA">
          <w:rPr>
            <w:color w:val="0000FF"/>
            <w:sz w:val="24"/>
            <w:szCs w:val="24"/>
          </w:rPr>
          <w:t>(ф. 0504089)</w:t>
        </w:r>
      </w:hyperlink>
      <w:r w:rsidRPr="00056CAA">
        <w:rPr>
          <w:sz w:val="24"/>
          <w:szCs w:val="24"/>
        </w:rPr>
        <w:t>;</w:t>
      </w:r>
    </w:p>
    <w:p w:rsidR="004C2D87" w:rsidRPr="00056CAA" w:rsidRDefault="004C2D87" w:rsidP="00056CAA">
      <w:pPr>
        <w:pStyle w:val="ConsPlusNormal"/>
        <w:ind w:firstLine="709"/>
        <w:jc w:val="both"/>
        <w:rPr>
          <w:sz w:val="24"/>
          <w:szCs w:val="24"/>
        </w:rPr>
      </w:pPr>
      <w:r w:rsidRPr="00056CAA">
        <w:rPr>
          <w:sz w:val="24"/>
          <w:szCs w:val="24"/>
        </w:rPr>
        <w:t>- докладная записка руководителю о выявлении кредиторской задолженности, не востребованной кредиторами.</w:t>
      </w:r>
    </w:p>
    <w:p w:rsidR="004C2D87" w:rsidRPr="00056CAA" w:rsidRDefault="004C2D87" w:rsidP="00056CAA">
      <w:pPr>
        <w:pStyle w:val="ConsPlusNormal"/>
        <w:ind w:firstLine="709"/>
        <w:jc w:val="both"/>
        <w:rPr>
          <w:sz w:val="24"/>
          <w:szCs w:val="24"/>
        </w:rPr>
      </w:pPr>
      <w:r w:rsidRPr="00056CAA">
        <w:rPr>
          <w:sz w:val="24"/>
          <w:szCs w:val="24"/>
        </w:rPr>
        <w:t xml:space="preserve">Списание задолженности учреждения с </w:t>
      </w:r>
      <w:proofErr w:type="spellStart"/>
      <w:r w:rsidRPr="00056CAA">
        <w:rPr>
          <w:sz w:val="24"/>
          <w:szCs w:val="24"/>
        </w:rPr>
        <w:t>забалансового</w:t>
      </w:r>
      <w:proofErr w:type="spellEnd"/>
      <w:r w:rsidRPr="00056CAA">
        <w:rPr>
          <w:sz w:val="24"/>
          <w:szCs w:val="24"/>
        </w:rPr>
        <w:t xml:space="preserve"> учета осуществляется Бухгалтерской справкой </w:t>
      </w:r>
      <w:hyperlink r:id="rId226" w:history="1">
        <w:r w:rsidRPr="00056CAA">
          <w:rPr>
            <w:color w:val="0000FF"/>
            <w:sz w:val="24"/>
            <w:szCs w:val="24"/>
          </w:rPr>
          <w:t>(ф. 0504833)</w:t>
        </w:r>
      </w:hyperlink>
      <w:r w:rsidRPr="00056CAA">
        <w:rPr>
          <w:sz w:val="24"/>
          <w:szCs w:val="24"/>
        </w:rPr>
        <w:t xml:space="preserve"> на основании решения инвентаризационной комиссии учреждения, утвержденного руководителем учреждения.</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27" w:history="1">
        <w:r w:rsidRPr="00056CAA">
          <w:rPr>
            <w:i/>
            <w:color w:val="0000FF"/>
            <w:sz w:val="24"/>
            <w:szCs w:val="24"/>
          </w:rPr>
          <w:t>п. 371</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9.1</w:t>
      </w:r>
      <w:r w:rsidR="00056CAA" w:rsidRPr="00056CAA">
        <w:rPr>
          <w:sz w:val="24"/>
          <w:szCs w:val="24"/>
        </w:rPr>
        <w:t>2</w:t>
      </w:r>
      <w:r w:rsidRPr="00056CAA">
        <w:rPr>
          <w:sz w:val="24"/>
          <w:szCs w:val="24"/>
        </w:rPr>
        <w:t xml:space="preserve">. Аналитический учет по </w:t>
      </w:r>
      <w:proofErr w:type="spellStart"/>
      <w:r w:rsidRPr="00056CAA">
        <w:rPr>
          <w:sz w:val="24"/>
          <w:szCs w:val="24"/>
        </w:rPr>
        <w:t>забалансовому</w:t>
      </w:r>
      <w:proofErr w:type="spellEnd"/>
      <w:r w:rsidRPr="00056CAA">
        <w:rPr>
          <w:sz w:val="24"/>
          <w:szCs w:val="24"/>
        </w:rPr>
        <w:t xml:space="preserve"> счету 20 осуществляется в Карточке учета средств и расчетов </w:t>
      </w:r>
      <w:hyperlink r:id="rId228" w:history="1">
        <w:r w:rsidRPr="00056CAA">
          <w:rPr>
            <w:color w:val="0000FF"/>
            <w:sz w:val="24"/>
            <w:szCs w:val="24"/>
          </w:rPr>
          <w:t>(ф. 0504051)</w:t>
        </w:r>
      </w:hyperlink>
      <w:r w:rsidRPr="00056CAA">
        <w:rPr>
          <w:sz w:val="24"/>
          <w:szCs w:val="24"/>
        </w:rPr>
        <w:t xml:space="preserve"> в разрезе видов выплат (поступлений), по которым задолженность учитывалась на балансовом учете.</w:t>
      </w:r>
    </w:p>
    <w:p w:rsidR="004C2D87" w:rsidRPr="00056CAA" w:rsidRDefault="004C2D87" w:rsidP="00056CAA">
      <w:pPr>
        <w:pStyle w:val="ConsPlusNormal"/>
        <w:ind w:firstLine="709"/>
        <w:jc w:val="both"/>
        <w:rPr>
          <w:sz w:val="24"/>
          <w:szCs w:val="24"/>
        </w:rPr>
      </w:pPr>
      <w:r w:rsidRPr="00056CAA">
        <w:rPr>
          <w:sz w:val="24"/>
          <w:szCs w:val="24"/>
        </w:rPr>
        <w:t xml:space="preserve">Аналитический учет ведется по кредиторам с указанием их полного наименования, иных </w:t>
      </w:r>
      <w:r w:rsidRPr="00056CAA">
        <w:rPr>
          <w:sz w:val="24"/>
          <w:szCs w:val="24"/>
        </w:rPr>
        <w:lastRenderedPageBreak/>
        <w:t>реквизитов, необходимых для определения кредитора в целях регистрации принятого денежного обязательства и его оплаты.</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29" w:history="1">
        <w:r w:rsidRPr="00056CAA">
          <w:rPr>
            <w:i/>
            <w:color w:val="0000FF"/>
            <w:sz w:val="24"/>
            <w:szCs w:val="24"/>
          </w:rPr>
          <w:t>п. 372</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9.1</w:t>
      </w:r>
      <w:r w:rsidR="00056CAA" w:rsidRPr="00056CAA">
        <w:rPr>
          <w:sz w:val="24"/>
          <w:szCs w:val="24"/>
        </w:rPr>
        <w:t>3</w:t>
      </w:r>
      <w:r w:rsidRPr="00056CAA">
        <w:rPr>
          <w:sz w:val="24"/>
          <w:szCs w:val="24"/>
        </w:rPr>
        <w:t>. Учет основных средств на счете 21 "Основные средства стоимостью до 3000 рублей включительно в эксплуатации" ведется по балансовой стоимости введенного в эксплуатацию объекта.</w:t>
      </w:r>
    </w:p>
    <w:p w:rsidR="004C2D87" w:rsidRPr="00056CAA" w:rsidRDefault="004C2D87" w:rsidP="00056CAA">
      <w:pPr>
        <w:pStyle w:val="ConsPlusNormal"/>
        <w:ind w:firstLine="709"/>
        <w:jc w:val="both"/>
        <w:rPr>
          <w:sz w:val="24"/>
          <w:szCs w:val="24"/>
        </w:rPr>
      </w:pPr>
      <w:r w:rsidRPr="00056CAA">
        <w:rPr>
          <w:i/>
          <w:sz w:val="24"/>
          <w:szCs w:val="24"/>
        </w:rPr>
        <w:t xml:space="preserve">(Основание: </w:t>
      </w:r>
      <w:hyperlink r:id="rId230" w:history="1">
        <w:r w:rsidRPr="00056CAA">
          <w:rPr>
            <w:i/>
            <w:color w:val="0000FF"/>
            <w:sz w:val="24"/>
            <w:szCs w:val="24"/>
          </w:rPr>
          <w:t>п. 373</w:t>
        </w:r>
      </w:hyperlink>
      <w:r w:rsidRPr="00056CAA">
        <w:rPr>
          <w:i/>
          <w:sz w:val="24"/>
          <w:szCs w:val="24"/>
        </w:rPr>
        <w:t xml:space="preserve"> Инструкции N 157н)</w:t>
      </w:r>
    </w:p>
    <w:p w:rsidR="004C2D87" w:rsidRPr="00056CAA" w:rsidRDefault="004C2D87" w:rsidP="00056CAA">
      <w:pPr>
        <w:pStyle w:val="ConsPlusNormal"/>
        <w:ind w:firstLine="709"/>
        <w:jc w:val="both"/>
        <w:rPr>
          <w:sz w:val="24"/>
          <w:szCs w:val="24"/>
        </w:rPr>
      </w:pPr>
    </w:p>
    <w:p w:rsidR="004C2D87" w:rsidRPr="00056CAA" w:rsidRDefault="004C2D87" w:rsidP="00056CAA">
      <w:pPr>
        <w:pStyle w:val="ConsPlusNormal"/>
        <w:ind w:firstLine="709"/>
        <w:jc w:val="both"/>
        <w:rPr>
          <w:sz w:val="24"/>
          <w:szCs w:val="24"/>
        </w:rPr>
      </w:pPr>
      <w:r w:rsidRPr="00056CAA">
        <w:rPr>
          <w:sz w:val="24"/>
          <w:szCs w:val="24"/>
        </w:rPr>
        <w:t>9.1</w:t>
      </w:r>
      <w:r w:rsidR="00056CAA" w:rsidRPr="00056CAA">
        <w:rPr>
          <w:sz w:val="24"/>
          <w:szCs w:val="24"/>
        </w:rPr>
        <w:t>4</w:t>
      </w:r>
      <w:r w:rsidRPr="00056CAA">
        <w:rPr>
          <w:sz w:val="24"/>
          <w:szCs w:val="24"/>
        </w:rPr>
        <w:t>.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w:t>
      </w:r>
    </w:p>
    <w:p w:rsidR="004C2D87" w:rsidRPr="00056CAA" w:rsidRDefault="004C2D87" w:rsidP="00056CAA">
      <w:pPr>
        <w:pStyle w:val="ConsPlusNormal"/>
        <w:ind w:firstLine="709"/>
        <w:jc w:val="both"/>
        <w:rPr>
          <w:sz w:val="24"/>
          <w:szCs w:val="24"/>
        </w:rPr>
      </w:pPr>
      <w:r w:rsidRPr="00056CAA">
        <w:rPr>
          <w:sz w:val="24"/>
          <w:szCs w:val="24"/>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231" w:history="1">
        <w:r w:rsidRPr="00056CAA">
          <w:rPr>
            <w:color w:val="0000FF"/>
            <w:sz w:val="24"/>
            <w:szCs w:val="24"/>
          </w:rPr>
          <w:t>(ф. 0504206)</w:t>
        </w:r>
      </w:hyperlink>
      <w:r w:rsidRPr="00056CAA">
        <w:rPr>
          <w:sz w:val="24"/>
          <w:szCs w:val="24"/>
        </w:rPr>
        <w:t>.</w:t>
      </w:r>
    </w:p>
    <w:p w:rsidR="004C2D87" w:rsidRPr="00056CAA" w:rsidRDefault="004C2D87" w:rsidP="00056CAA">
      <w:pPr>
        <w:pStyle w:val="ConsPlusNormal"/>
        <w:ind w:firstLine="709"/>
        <w:jc w:val="both"/>
        <w:rPr>
          <w:sz w:val="24"/>
          <w:szCs w:val="24"/>
        </w:rPr>
      </w:pPr>
      <w:r w:rsidRPr="00056CAA">
        <w:rPr>
          <w:sz w:val="24"/>
          <w:szCs w:val="24"/>
        </w:rPr>
        <w:t xml:space="preserve">Аналитический учет по </w:t>
      </w:r>
      <w:proofErr w:type="spellStart"/>
      <w:r w:rsidRPr="00056CAA">
        <w:rPr>
          <w:sz w:val="24"/>
          <w:szCs w:val="24"/>
        </w:rPr>
        <w:t>забалансовому</w:t>
      </w:r>
      <w:proofErr w:type="spellEnd"/>
      <w:r w:rsidRPr="00056CAA">
        <w:rPr>
          <w:sz w:val="24"/>
          <w:szCs w:val="24"/>
        </w:rPr>
        <w:t xml:space="preserve"> счету 27 ведется в Карточке количественно-суммового учета материальных ценностей </w:t>
      </w:r>
      <w:hyperlink r:id="rId232" w:history="1">
        <w:r w:rsidRPr="00056CAA">
          <w:rPr>
            <w:color w:val="0000FF"/>
            <w:sz w:val="24"/>
            <w:szCs w:val="24"/>
          </w:rPr>
          <w:t>(ф. 0504041)</w:t>
        </w:r>
      </w:hyperlink>
      <w:r w:rsidRPr="00056CAA">
        <w:rPr>
          <w:sz w:val="24"/>
          <w:szCs w:val="24"/>
        </w:rPr>
        <w:t xml:space="preserve"> в разрезе пользователей имущества, мест его нахождения, по видам имущества, его количеству и стоимости.</w:t>
      </w:r>
    </w:p>
    <w:p w:rsidR="004C2D87" w:rsidRPr="00056CAA" w:rsidRDefault="004C2D87" w:rsidP="00056CAA">
      <w:pPr>
        <w:pStyle w:val="ConsPlusNormal"/>
        <w:ind w:firstLine="709"/>
        <w:jc w:val="both"/>
        <w:rPr>
          <w:i/>
          <w:sz w:val="24"/>
          <w:szCs w:val="24"/>
        </w:rPr>
      </w:pPr>
      <w:r w:rsidRPr="00056CAA">
        <w:rPr>
          <w:i/>
          <w:sz w:val="24"/>
          <w:szCs w:val="24"/>
        </w:rPr>
        <w:t xml:space="preserve">(Основание: </w:t>
      </w:r>
      <w:hyperlink r:id="rId233" w:history="1">
        <w:r w:rsidRPr="00056CAA">
          <w:rPr>
            <w:i/>
            <w:color w:val="0000FF"/>
            <w:sz w:val="24"/>
            <w:szCs w:val="24"/>
          </w:rPr>
          <w:t>п. п. 385</w:t>
        </w:r>
      </w:hyperlink>
      <w:r w:rsidRPr="00056CAA">
        <w:rPr>
          <w:i/>
          <w:sz w:val="24"/>
          <w:szCs w:val="24"/>
        </w:rPr>
        <w:t xml:space="preserve">, </w:t>
      </w:r>
      <w:hyperlink r:id="rId234" w:history="1">
        <w:r w:rsidRPr="00056CAA">
          <w:rPr>
            <w:i/>
            <w:color w:val="0000FF"/>
            <w:sz w:val="24"/>
            <w:szCs w:val="24"/>
          </w:rPr>
          <w:t>386</w:t>
        </w:r>
      </w:hyperlink>
      <w:r w:rsidRPr="00056CAA">
        <w:rPr>
          <w:i/>
          <w:sz w:val="24"/>
          <w:szCs w:val="24"/>
        </w:rPr>
        <w:t xml:space="preserve"> Инструкции N 157н)</w:t>
      </w:r>
    </w:p>
    <w:p w:rsidR="00056CAA" w:rsidRPr="00056CAA" w:rsidRDefault="00056CAA" w:rsidP="00056CAA">
      <w:pPr>
        <w:pStyle w:val="ConsPlusNormal"/>
        <w:ind w:firstLine="709"/>
        <w:jc w:val="both"/>
        <w:rPr>
          <w:sz w:val="24"/>
          <w:szCs w:val="24"/>
        </w:rPr>
      </w:pPr>
    </w:p>
    <w:p w:rsidR="00056CAA" w:rsidRPr="00056CAA" w:rsidRDefault="00056CAA" w:rsidP="00056CAA">
      <w:pPr>
        <w:pStyle w:val="2"/>
        <w:ind w:left="0" w:firstLine="709"/>
        <w:rPr>
          <w:rFonts w:ascii="Times New Roman" w:hAnsi="Times New Roman"/>
          <w:sz w:val="24"/>
          <w:szCs w:val="24"/>
        </w:rPr>
      </w:pPr>
      <w:bookmarkStart w:id="35" w:name="_ref_1-582c7e59521a45"/>
      <w:r w:rsidRPr="00056CAA">
        <w:rPr>
          <w:rFonts w:ascii="Times New Roman" w:hAnsi="Times New Roman"/>
          <w:sz w:val="24"/>
          <w:szCs w:val="24"/>
        </w:rPr>
        <w:t xml:space="preserve">9.15 Аналитический учет по счетам </w:t>
      </w:r>
      <w:hyperlink r:id="rId235" w:history="1">
        <w:r w:rsidRPr="00056CAA">
          <w:rPr>
            <w:rStyle w:val="a9"/>
            <w:rFonts w:ascii="Times New Roman" w:hAnsi="Times New Roman"/>
            <w:sz w:val="24"/>
            <w:szCs w:val="24"/>
          </w:rPr>
          <w:t>17</w:t>
        </w:r>
      </w:hyperlink>
      <w:r w:rsidRPr="00056CAA">
        <w:rPr>
          <w:rFonts w:ascii="Times New Roman" w:hAnsi="Times New Roman"/>
          <w:sz w:val="24"/>
          <w:szCs w:val="24"/>
        </w:rPr>
        <w:t xml:space="preserve"> "Поступления денежных средств" и </w:t>
      </w:r>
      <w:hyperlink r:id="rId236" w:history="1">
        <w:r w:rsidRPr="00056CAA">
          <w:rPr>
            <w:rStyle w:val="a9"/>
            <w:rFonts w:ascii="Times New Roman" w:hAnsi="Times New Roman"/>
            <w:sz w:val="24"/>
            <w:szCs w:val="24"/>
          </w:rPr>
          <w:t>18</w:t>
        </w:r>
      </w:hyperlink>
      <w:r w:rsidRPr="00056CAA">
        <w:rPr>
          <w:rFonts w:ascii="Times New Roman" w:hAnsi="Times New Roman"/>
          <w:sz w:val="24"/>
          <w:szCs w:val="24"/>
        </w:rPr>
        <w:t xml:space="preserve"> "Выбытия денежных средств" ведется в </w:t>
      </w:r>
      <w:proofErr w:type="spellStart"/>
      <w:r w:rsidRPr="00056CAA">
        <w:rPr>
          <w:rFonts w:ascii="Times New Roman" w:hAnsi="Times New Roman"/>
          <w:sz w:val="24"/>
          <w:szCs w:val="24"/>
        </w:rPr>
        <w:t>Многографной</w:t>
      </w:r>
      <w:proofErr w:type="spellEnd"/>
      <w:r w:rsidRPr="00056CAA">
        <w:rPr>
          <w:rFonts w:ascii="Times New Roman" w:hAnsi="Times New Roman"/>
          <w:sz w:val="24"/>
          <w:szCs w:val="24"/>
        </w:rPr>
        <w:t xml:space="preserve"> карточке (</w:t>
      </w:r>
      <w:hyperlink r:id="rId237" w:history="1">
        <w:r w:rsidRPr="00056CAA">
          <w:rPr>
            <w:rStyle w:val="a9"/>
            <w:rFonts w:ascii="Times New Roman" w:hAnsi="Times New Roman"/>
            <w:sz w:val="24"/>
            <w:szCs w:val="24"/>
          </w:rPr>
          <w:t>ф. 0504054</w:t>
        </w:r>
      </w:hyperlink>
      <w:r w:rsidRPr="00056CAA">
        <w:rPr>
          <w:rFonts w:ascii="Times New Roman" w:hAnsi="Times New Roman"/>
          <w:sz w:val="24"/>
          <w:szCs w:val="24"/>
        </w:rPr>
        <w:t>).</w:t>
      </w:r>
      <w:bookmarkEnd w:id="35"/>
    </w:p>
    <w:p w:rsidR="00056CAA" w:rsidRPr="00056CAA" w:rsidRDefault="00056CAA" w:rsidP="00056CAA">
      <w:pPr>
        <w:ind w:firstLine="709"/>
        <w:rPr>
          <w:sz w:val="24"/>
          <w:szCs w:val="24"/>
        </w:rPr>
      </w:pPr>
      <w:r w:rsidRPr="00056CAA">
        <w:rPr>
          <w:i/>
          <w:sz w:val="24"/>
          <w:szCs w:val="24"/>
        </w:rPr>
        <w:t xml:space="preserve">(Основание: </w:t>
      </w:r>
      <w:hyperlink r:id="rId238" w:history="1">
        <w:r w:rsidRPr="00056CAA">
          <w:rPr>
            <w:rStyle w:val="a9"/>
            <w:i/>
            <w:sz w:val="24"/>
            <w:szCs w:val="24"/>
          </w:rPr>
          <w:t>п. п. 366</w:t>
        </w:r>
      </w:hyperlink>
      <w:r w:rsidRPr="00056CAA">
        <w:rPr>
          <w:i/>
          <w:sz w:val="24"/>
          <w:szCs w:val="24"/>
        </w:rPr>
        <w:t xml:space="preserve">, </w:t>
      </w:r>
      <w:hyperlink r:id="rId239" w:history="1">
        <w:r w:rsidRPr="00056CAA">
          <w:rPr>
            <w:rStyle w:val="a9"/>
            <w:i/>
            <w:sz w:val="24"/>
            <w:szCs w:val="24"/>
          </w:rPr>
          <w:t>368</w:t>
        </w:r>
      </w:hyperlink>
      <w:r w:rsidRPr="00056CAA">
        <w:rPr>
          <w:i/>
          <w:sz w:val="24"/>
          <w:szCs w:val="24"/>
        </w:rPr>
        <w:t xml:space="preserve"> Инструкции № 157н)</w:t>
      </w:r>
    </w:p>
    <w:p w:rsidR="004C2D87" w:rsidRPr="00056CAA" w:rsidRDefault="004C2D87" w:rsidP="00056CAA">
      <w:pPr>
        <w:pStyle w:val="ConsPlusNormal"/>
        <w:ind w:firstLine="709"/>
        <w:jc w:val="both"/>
        <w:rPr>
          <w:sz w:val="24"/>
          <w:szCs w:val="24"/>
        </w:rPr>
      </w:pPr>
    </w:p>
    <w:p w:rsidR="004C2D87" w:rsidRPr="00AF5694" w:rsidRDefault="004C2D87" w:rsidP="00056CAA">
      <w:pPr>
        <w:pStyle w:val="ConsPlusNormal"/>
        <w:ind w:firstLine="709"/>
        <w:jc w:val="both"/>
        <w:rPr>
          <w:b/>
          <w:sz w:val="24"/>
          <w:szCs w:val="24"/>
        </w:rPr>
      </w:pPr>
    </w:p>
    <w:p w:rsidR="008B4100" w:rsidRPr="00AF5694" w:rsidRDefault="008B4100" w:rsidP="008B4100">
      <w:pPr>
        <w:pStyle w:val="ConsPlusNormal"/>
        <w:ind w:firstLine="540"/>
        <w:jc w:val="center"/>
        <w:rPr>
          <w:b/>
          <w:sz w:val="24"/>
          <w:szCs w:val="24"/>
        </w:rPr>
      </w:pPr>
      <w:r w:rsidRPr="00AF5694">
        <w:rPr>
          <w:b/>
          <w:sz w:val="24"/>
          <w:szCs w:val="24"/>
        </w:rPr>
        <w:t>10. Иные операции</w:t>
      </w:r>
    </w:p>
    <w:p w:rsidR="008B4100" w:rsidRPr="00AF5694" w:rsidRDefault="008B4100" w:rsidP="008B4100">
      <w:pPr>
        <w:pStyle w:val="ConsPlusNormal"/>
        <w:ind w:firstLine="540"/>
        <w:jc w:val="center"/>
        <w:rPr>
          <w:b/>
          <w:sz w:val="24"/>
          <w:szCs w:val="24"/>
        </w:rPr>
      </w:pPr>
    </w:p>
    <w:p w:rsidR="008B4100" w:rsidRPr="00AF5694" w:rsidRDefault="008B4100" w:rsidP="008B4100">
      <w:pPr>
        <w:pStyle w:val="ConsPlusNormal"/>
        <w:ind w:firstLine="540"/>
        <w:rPr>
          <w:sz w:val="24"/>
          <w:szCs w:val="24"/>
        </w:rPr>
        <w:sectPr w:rsidR="008B4100" w:rsidRPr="00AF5694" w:rsidSect="00875E6C">
          <w:pgSz w:w="11906" w:h="16838"/>
          <w:pgMar w:top="567" w:right="567" w:bottom="567" w:left="567" w:header="708" w:footer="708" w:gutter="0"/>
          <w:cols w:space="708"/>
          <w:docGrid w:linePitch="381"/>
        </w:sectPr>
      </w:pPr>
      <w:r w:rsidRPr="00AF5694">
        <w:rPr>
          <w:sz w:val="24"/>
          <w:szCs w:val="24"/>
        </w:rPr>
        <w:t xml:space="preserve">Иные бухгалтерские </w:t>
      </w:r>
      <w:proofErr w:type="gramStart"/>
      <w:r w:rsidRPr="00AF5694">
        <w:rPr>
          <w:sz w:val="24"/>
          <w:szCs w:val="24"/>
        </w:rPr>
        <w:t>операции</w:t>
      </w:r>
      <w:proofErr w:type="gramEnd"/>
      <w:r w:rsidRPr="00AF5694">
        <w:rPr>
          <w:sz w:val="24"/>
          <w:szCs w:val="24"/>
        </w:rPr>
        <w:t xml:space="preserve"> не рассмотренные в учетной политике формируются согласно Инстр</w:t>
      </w:r>
      <w:r w:rsidR="00AF5694">
        <w:rPr>
          <w:sz w:val="24"/>
          <w:szCs w:val="24"/>
        </w:rPr>
        <w:t>укции 174н, Инструкции 157н.</w:t>
      </w:r>
    </w:p>
    <w:p w:rsidR="004C2D87" w:rsidRDefault="004C2D87" w:rsidP="004C2D87">
      <w:pPr>
        <w:pStyle w:val="ConsPlusNormal"/>
        <w:jc w:val="both"/>
      </w:pPr>
    </w:p>
    <w:p w:rsidR="004C2D87" w:rsidRPr="00BC40DE" w:rsidRDefault="004C2D87" w:rsidP="004C2D87">
      <w:pPr>
        <w:pStyle w:val="ConsPlusNormal"/>
        <w:jc w:val="right"/>
        <w:rPr>
          <w:sz w:val="24"/>
          <w:szCs w:val="24"/>
        </w:rPr>
      </w:pPr>
      <w:r w:rsidRPr="00BC40DE">
        <w:rPr>
          <w:sz w:val="24"/>
          <w:szCs w:val="24"/>
        </w:rPr>
        <w:t>Приложение N 1</w:t>
      </w:r>
    </w:p>
    <w:p w:rsidR="004C2D87" w:rsidRPr="00BC40DE" w:rsidRDefault="004C2D87" w:rsidP="004C2D87">
      <w:pPr>
        <w:pStyle w:val="ConsPlusNormal"/>
        <w:jc w:val="both"/>
        <w:rPr>
          <w:sz w:val="24"/>
          <w:szCs w:val="24"/>
        </w:rPr>
      </w:pPr>
    </w:p>
    <w:p w:rsidR="00F41670" w:rsidRPr="00F41670" w:rsidRDefault="00F41670" w:rsidP="00F41670">
      <w:pPr>
        <w:pStyle w:val="1"/>
        <w:jc w:val="center"/>
        <w:rPr>
          <w:rFonts w:ascii="Times New Roman" w:hAnsi="Times New Roman" w:cs="Times New Roman"/>
          <w:color w:val="auto"/>
        </w:rPr>
      </w:pPr>
      <w:bookmarkStart w:id="36" w:name="P641"/>
      <w:bookmarkEnd w:id="36"/>
      <w:r w:rsidRPr="00F41670">
        <w:rPr>
          <w:rFonts w:ascii="Times New Roman" w:hAnsi="Times New Roman" w:cs="Times New Roman"/>
          <w:color w:val="auto"/>
        </w:rPr>
        <w:t>План счетов бухгалтерского учета бюджетных учреждений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vMerge w:val="restart"/>
            <w:tcBorders>
              <w:top w:val="single" w:sz="4" w:space="0" w:color="auto"/>
              <w:bottom w:val="single" w:sz="4" w:space="0" w:color="auto"/>
              <w:right w:val="single" w:sz="4" w:space="0" w:color="auto"/>
            </w:tcBorders>
            <w:vAlign w:val="center"/>
          </w:tcPr>
          <w:p w:rsidR="00F41670" w:rsidRDefault="00F41670" w:rsidP="00F41670">
            <w:pPr>
              <w:pStyle w:val="af"/>
              <w:jc w:val="center"/>
            </w:pPr>
            <w:r>
              <w:t>Наименование счета</w:t>
            </w:r>
          </w:p>
        </w:tc>
        <w:tc>
          <w:tcPr>
            <w:tcW w:w="8680" w:type="dxa"/>
            <w:gridSpan w:val="10"/>
            <w:tcBorders>
              <w:top w:val="single" w:sz="4" w:space="0" w:color="auto"/>
              <w:left w:val="single" w:sz="4" w:space="0" w:color="auto"/>
              <w:bottom w:val="single" w:sz="4" w:space="0" w:color="auto"/>
            </w:tcBorders>
          </w:tcPr>
          <w:p w:rsidR="00F41670" w:rsidRDefault="00F41670" w:rsidP="00F41670">
            <w:pPr>
              <w:pStyle w:val="af"/>
              <w:jc w:val="center"/>
            </w:pPr>
            <w:r>
              <w:t>Номер счета</w:t>
            </w:r>
          </w:p>
        </w:tc>
      </w:tr>
      <w:tr w:rsidR="00F41670" w:rsidTr="00F41670">
        <w:tc>
          <w:tcPr>
            <w:tcW w:w="6580" w:type="dxa"/>
            <w:vMerge/>
            <w:tcBorders>
              <w:top w:val="single" w:sz="4" w:space="0" w:color="auto"/>
              <w:bottom w:val="single" w:sz="4" w:space="0" w:color="auto"/>
              <w:right w:val="single" w:sz="4" w:space="0" w:color="auto"/>
            </w:tcBorders>
          </w:tcPr>
          <w:p w:rsidR="00F41670" w:rsidRDefault="00F41670" w:rsidP="00F41670">
            <w:pPr>
              <w:pStyle w:val="af"/>
            </w:pPr>
          </w:p>
        </w:tc>
        <w:tc>
          <w:tcPr>
            <w:tcW w:w="8680" w:type="dxa"/>
            <w:gridSpan w:val="10"/>
            <w:tcBorders>
              <w:top w:val="single" w:sz="4" w:space="0" w:color="auto"/>
              <w:left w:val="single" w:sz="4" w:space="0" w:color="auto"/>
              <w:bottom w:val="single" w:sz="4" w:space="0" w:color="auto"/>
            </w:tcBorders>
          </w:tcPr>
          <w:p w:rsidR="00F41670" w:rsidRDefault="00F41670" w:rsidP="00F41670">
            <w:pPr>
              <w:pStyle w:val="af"/>
              <w:jc w:val="center"/>
            </w:pPr>
            <w:r>
              <w:t>код</w:t>
            </w:r>
          </w:p>
        </w:tc>
      </w:tr>
      <w:tr w:rsidR="00F41670" w:rsidTr="00F41670">
        <w:tc>
          <w:tcPr>
            <w:tcW w:w="6580" w:type="dxa"/>
            <w:vMerge/>
            <w:tcBorders>
              <w:top w:val="single" w:sz="4" w:space="0" w:color="auto"/>
              <w:bottom w:val="single" w:sz="4" w:space="0" w:color="auto"/>
              <w:right w:val="single" w:sz="4" w:space="0" w:color="auto"/>
            </w:tcBorders>
            <w:vAlign w:val="center"/>
          </w:tcPr>
          <w:p w:rsidR="00F41670" w:rsidRDefault="00F41670" w:rsidP="00F41670">
            <w:pPr>
              <w:pStyle w:val="af"/>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аналитический классификационный</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вида фин. обеспечения</w:t>
            </w:r>
          </w:p>
        </w:tc>
        <w:tc>
          <w:tcPr>
            <w:tcW w:w="4060" w:type="dxa"/>
            <w:gridSpan w:val="5"/>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синтетического счета</w:t>
            </w:r>
          </w:p>
        </w:tc>
        <w:tc>
          <w:tcPr>
            <w:tcW w:w="2380" w:type="dxa"/>
            <w:gridSpan w:val="3"/>
            <w:vMerge w:val="restart"/>
            <w:tcBorders>
              <w:top w:val="single" w:sz="4" w:space="0" w:color="auto"/>
              <w:left w:val="single" w:sz="4" w:space="0" w:color="auto"/>
              <w:bottom w:val="single" w:sz="4" w:space="0" w:color="auto"/>
            </w:tcBorders>
            <w:vAlign w:val="center"/>
          </w:tcPr>
          <w:p w:rsidR="00F41670" w:rsidRDefault="00F41670" w:rsidP="00F41670">
            <w:pPr>
              <w:pStyle w:val="af"/>
              <w:jc w:val="center"/>
            </w:pPr>
            <w:r>
              <w:t>аналитический по КОСГУ</w:t>
            </w:r>
          </w:p>
        </w:tc>
      </w:tr>
      <w:tr w:rsidR="00F41670" w:rsidTr="00F41670">
        <w:tc>
          <w:tcPr>
            <w:tcW w:w="6580" w:type="dxa"/>
            <w:vMerge/>
            <w:tcBorders>
              <w:top w:val="single" w:sz="4" w:space="0" w:color="auto"/>
              <w:bottom w:val="single" w:sz="4" w:space="0" w:color="auto"/>
              <w:right w:val="single" w:sz="4" w:space="0" w:color="auto"/>
            </w:tcBorders>
            <w:vAlign w:val="center"/>
          </w:tcPr>
          <w:p w:rsidR="00F41670" w:rsidRDefault="00F41670" w:rsidP="00F41670">
            <w:pPr>
              <w:pStyle w:val="af"/>
            </w:pPr>
          </w:p>
        </w:tc>
        <w:tc>
          <w:tcPr>
            <w:tcW w:w="1260" w:type="dxa"/>
            <w:vMerge/>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pPr>
          </w:p>
        </w:tc>
        <w:tc>
          <w:tcPr>
            <w:tcW w:w="980" w:type="dxa"/>
            <w:vMerge/>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pP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F41670" w:rsidRDefault="00F41670" w:rsidP="00F41670">
            <w:pPr>
              <w:pStyle w:val="af"/>
              <w:jc w:val="center"/>
            </w:pPr>
            <w:r>
              <w:t>вида</w:t>
            </w:r>
          </w:p>
        </w:tc>
        <w:tc>
          <w:tcPr>
            <w:tcW w:w="2380" w:type="dxa"/>
            <w:gridSpan w:val="3"/>
            <w:vMerge/>
            <w:tcBorders>
              <w:top w:val="single" w:sz="4" w:space="0" w:color="auto"/>
              <w:left w:val="single" w:sz="4" w:space="0" w:color="auto"/>
              <w:bottom w:val="single" w:sz="4" w:space="0" w:color="auto"/>
            </w:tcBorders>
            <w:vAlign w:val="center"/>
          </w:tcPr>
          <w:p w:rsidR="00F41670" w:rsidRDefault="00F41670" w:rsidP="00F41670">
            <w:pPr>
              <w:pStyle w:val="af"/>
            </w:pPr>
          </w:p>
        </w:tc>
      </w:tr>
      <w:tr w:rsidR="00F41670" w:rsidTr="00F41670">
        <w:tc>
          <w:tcPr>
            <w:tcW w:w="6580" w:type="dxa"/>
            <w:vMerge/>
            <w:tcBorders>
              <w:top w:val="single" w:sz="4" w:space="0" w:color="auto"/>
              <w:bottom w:val="single" w:sz="4" w:space="0" w:color="auto"/>
              <w:right w:val="single" w:sz="4" w:space="0" w:color="auto"/>
            </w:tcBorders>
          </w:tcPr>
          <w:p w:rsidR="00F41670" w:rsidRDefault="00F41670" w:rsidP="00F41670">
            <w:pPr>
              <w:pStyle w:val="af"/>
            </w:pPr>
          </w:p>
        </w:tc>
        <w:tc>
          <w:tcPr>
            <w:tcW w:w="8680" w:type="dxa"/>
            <w:gridSpan w:val="10"/>
            <w:tcBorders>
              <w:top w:val="single" w:sz="4" w:space="0" w:color="auto"/>
              <w:left w:val="single" w:sz="4" w:space="0" w:color="auto"/>
              <w:bottom w:val="single" w:sz="4" w:space="0" w:color="auto"/>
            </w:tcBorders>
          </w:tcPr>
          <w:p w:rsidR="00F41670" w:rsidRDefault="00F41670" w:rsidP="00F41670">
            <w:pPr>
              <w:pStyle w:val="af"/>
              <w:jc w:val="center"/>
            </w:pPr>
            <w:r>
              <w:t>номер разряда счета</w:t>
            </w:r>
          </w:p>
        </w:tc>
      </w:tr>
      <w:tr w:rsidR="00F41670" w:rsidTr="00F41670">
        <w:tc>
          <w:tcPr>
            <w:tcW w:w="6580" w:type="dxa"/>
            <w:vMerge/>
            <w:tcBorders>
              <w:top w:val="single" w:sz="4" w:space="0" w:color="auto"/>
              <w:bottom w:val="single" w:sz="4" w:space="0" w:color="auto"/>
              <w:right w:val="single" w:sz="4" w:space="0" w:color="auto"/>
            </w:tcBorders>
          </w:tcPr>
          <w:p w:rsidR="00F41670" w:rsidRDefault="00F41670" w:rsidP="00F41670">
            <w:pPr>
              <w:pStyle w:val="af"/>
            </w:pP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1-17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19</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jc w:val="center"/>
            </w:pPr>
            <w:r>
              <w:t>1</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2240" w:type="dxa"/>
            <w:gridSpan w:val="3"/>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2380" w:type="dxa"/>
            <w:gridSpan w:val="3"/>
            <w:tcBorders>
              <w:top w:val="single" w:sz="4" w:space="0" w:color="auto"/>
              <w:left w:val="single" w:sz="4" w:space="0" w:color="auto"/>
              <w:bottom w:val="single" w:sz="4" w:space="0" w:color="auto"/>
            </w:tcBorders>
          </w:tcPr>
          <w:p w:rsidR="00F41670" w:rsidRDefault="00F41670" w:rsidP="00F41670">
            <w:pPr>
              <w:pStyle w:val="af"/>
              <w:jc w:val="center"/>
            </w:pPr>
            <w:r>
              <w:t>7</w:t>
            </w:r>
          </w:p>
        </w:tc>
      </w:tr>
    </w:tbl>
    <w:p w:rsidR="00F41670" w:rsidRDefault="00F41670" w:rsidP="00F41670">
      <w:bookmarkStart w:id="37"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vAlign w:val="center"/>
          </w:tcPr>
          <w:bookmarkEnd w:id="37"/>
          <w:p w:rsidR="00F41670" w:rsidRDefault="00F41670" w:rsidP="00F41670">
            <w:pPr>
              <w:pStyle w:val="1"/>
            </w:pPr>
            <w:r>
              <w:t>БАЛАНСОВЫЕ СЧЕТА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pPr>
          </w:p>
        </w:tc>
        <w:tc>
          <w:tcPr>
            <w:tcW w:w="700" w:type="dxa"/>
            <w:tcBorders>
              <w:top w:val="single" w:sz="4" w:space="0" w:color="auto"/>
              <w:left w:val="single" w:sz="4" w:space="0" w:color="auto"/>
              <w:bottom w:val="single" w:sz="4" w:space="0" w:color="auto"/>
            </w:tcBorders>
          </w:tcPr>
          <w:p w:rsidR="00F41670" w:rsidRDefault="00F41670" w:rsidP="00F41670">
            <w:pPr>
              <w:pStyle w:val="af"/>
            </w:pPr>
          </w:p>
        </w:tc>
      </w:tr>
    </w:tbl>
    <w:p w:rsidR="00F41670" w:rsidRDefault="00F41670" w:rsidP="00F41670">
      <w:bookmarkStart w:id="38"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vAlign w:val="center"/>
          </w:tcPr>
          <w:bookmarkEnd w:id="38"/>
          <w:p w:rsidR="00F41670" w:rsidRDefault="00F41670" w:rsidP="00F41670">
            <w:pPr>
              <w:pStyle w:val="1"/>
            </w:pPr>
            <w:r>
              <w:t>Раздел 1. НЕФИНАНСОВЫЕ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Основные средства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Жилые помещения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39" w:name="sub_1106"/>
            <w:r>
              <w:lastRenderedPageBreak/>
              <w:t>Нежилые помещения (здания и сооружения) - недвижимое имущество учреждения</w:t>
            </w:r>
            <w:bookmarkEnd w:id="3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Инвестиционная недвижимость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Транспортные средства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Основные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0" w:name="sub_1122"/>
            <w:r>
              <w:t>Нежилые помещения (здания и сооружения) - особо ценное движимое имущество учреждения</w:t>
            </w:r>
            <w:bookmarkEnd w:id="4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нежилых помещений (зданий и сооружений)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Машины и оборудование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машин и оборудования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стоимости машин и оборудовани</w:t>
            </w:r>
            <w:proofErr w:type="gramStart"/>
            <w:r>
              <w:t>я-</w:t>
            </w:r>
            <w:proofErr w:type="gramEnd"/>
            <w:r>
              <w:t xml:space="preserve">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Транспортные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1" w:name="sub_1134"/>
            <w:r>
              <w:t>Инвентарь производственный и хозяйственный - особо ценное движимое имущество учреждения</w:t>
            </w:r>
            <w:bookmarkEnd w:id="4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Биологические ресурсы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Прочие основные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2" w:name="sub_1147"/>
            <w:r>
              <w:t>Нежилые помещения (здания и сооружения) - иное движимое имущество учреждения</w:t>
            </w:r>
            <w:bookmarkEnd w:id="4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стоимости нежилых помещений (зданий и </w:t>
            </w:r>
            <w:r>
              <w:lastRenderedPageBreak/>
              <w:t>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стоимости нежилых помещений (зданий и 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Инвестиционная недвижимость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Машины и оборудование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Транспортные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3" w:name="sub_1159"/>
            <w:r>
              <w:t>Инвентарь производственный и хозяйственный - иное движимое имущество учреждения</w:t>
            </w:r>
            <w:bookmarkEnd w:id="4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Биологические ресурсы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стоимости биологических ресурсов - иного </w:t>
            </w:r>
            <w:r>
              <w:lastRenderedPageBreak/>
              <w:t>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Прочие основные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44" w:name="sub_1167"/>
            <w:r>
              <w:t>Уменьшение стоимости прочих основных средств - иного движимого имущества учреждения</w:t>
            </w:r>
            <w:bookmarkEnd w:id="4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nil"/>
              <w:right w:val="single" w:sz="4" w:space="0" w:color="auto"/>
            </w:tcBorders>
          </w:tcPr>
          <w:p w:rsidR="00F41670" w:rsidRDefault="00F41670" w:rsidP="00F41670">
            <w:pPr>
              <w:pStyle w:val="af1"/>
            </w:pPr>
            <w:bookmarkStart w:id="45" w:name="sub_11067"/>
            <w:r>
              <w:t>Основные средства - имущество в концессии</w:t>
            </w:r>
            <w:bookmarkEnd w:id="45"/>
          </w:p>
        </w:tc>
        <w:tc>
          <w:tcPr>
            <w:tcW w:w="126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tcBorders>
          </w:tcPr>
          <w:p w:rsidR="00F41670" w:rsidRDefault="00F41670" w:rsidP="00F41670">
            <w:pPr>
              <w:pStyle w:val="af"/>
              <w:jc w:val="center"/>
            </w:pPr>
            <w:r>
              <w:t>0</w:t>
            </w:r>
          </w:p>
        </w:tc>
      </w:tr>
      <w:tr w:rsidR="00F41670" w:rsidTr="00F41670">
        <w:tc>
          <w:tcPr>
            <w:tcW w:w="6580" w:type="dxa"/>
            <w:tcBorders>
              <w:top w:val="single" w:sz="4" w:space="0" w:color="auto"/>
              <w:bottom w:val="nil"/>
              <w:right w:val="single" w:sz="4" w:space="0" w:color="auto"/>
            </w:tcBorders>
          </w:tcPr>
          <w:p w:rsidR="00F41670" w:rsidRDefault="00F41670" w:rsidP="00F41670">
            <w:pPr>
              <w:pStyle w:val="af1"/>
            </w:pPr>
            <w:r>
              <w:t>Жилые помещения - имущество в концессии</w:t>
            </w:r>
          </w:p>
        </w:tc>
        <w:tc>
          <w:tcPr>
            <w:tcW w:w="126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tcBorders>
          </w:tcPr>
          <w:p w:rsidR="00F41670" w:rsidRDefault="00F41670" w:rsidP="00F41670">
            <w:pPr>
              <w:pStyle w:val="af"/>
              <w:jc w:val="center"/>
            </w:pPr>
            <w:r>
              <w:t>0</w:t>
            </w:r>
          </w:p>
        </w:tc>
      </w:tr>
      <w:tr w:rsidR="00F41670" w:rsidTr="00F41670">
        <w:tc>
          <w:tcPr>
            <w:tcW w:w="6580" w:type="dxa"/>
            <w:tcBorders>
              <w:top w:val="single" w:sz="4" w:space="0" w:color="auto"/>
              <w:bottom w:val="nil"/>
              <w:right w:val="single" w:sz="4" w:space="0" w:color="auto"/>
            </w:tcBorders>
          </w:tcPr>
          <w:p w:rsidR="00F41670" w:rsidRDefault="00F41670" w:rsidP="00F41670">
            <w:pPr>
              <w:pStyle w:val="af1"/>
            </w:pPr>
            <w:r>
              <w:t>Увеличение стоимости жилых помещений - имущества в концессии</w:t>
            </w:r>
          </w:p>
        </w:tc>
        <w:tc>
          <w:tcPr>
            <w:tcW w:w="126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tcBorders>
          </w:tcPr>
          <w:p w:rsidR="00F41670" w:rsidRDefault="00F41670" w:rsidP="00F41670">
            <w:pPr>
              <w:pStyle w:val="af"/>
              <w:jc w:val="center"/>
            </w:pPr>
            <w:r>
              <w:t>0</w:t>
            </w:r>
          </w:p>
        </w:tc>
      </w:tr>
      <w:tr w:rsidR="00F41670" w:rsidTr="00F41670">
        <w:tc>
          <w:tcPr>
            <w:tcW w:w="6580" w:type="dxa"/>
            <w:tcBorders>
              <w:top w:val="single" w:sz="4" w:space="0" w:color="auto"/>
              <w:bottom w:val="nil"/>
              <w:right w:val="single" w:sz="4" w:space="0" w:color="auto"/>
            </w:tcBorders>
          </w:tcPr>
          <w:p w:rsidR="00F41670" w:rsidRDefault="00F41670" w:rsidP="00F41670">
            <w:pPr>
              <w:pStyle w:val="af1"/>
            </w:pPr>
            <w:r>
              <w:t>Уменьшение стоимости жилых помещений - имущества в концессии</w:t>
            </w:r>
          </w:p>
        </w:tc>
        <w:tc>
          <w:tcPr>
            <w:tcW w:w="126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nil"/>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nil"/>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nil"/>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Нежилые помещения (здания и сооружения)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нежилых помещений (зданий и сооружений)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Машины и оборудование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машин и оборудования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машин и оборудования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Транспортные средства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транспортных средств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транспортных средств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Инвентарь производственный и хозяйственный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Увеличение стоимости инвентаря производственного и хозяйственного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Биологические ресурсы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биологических ресурсов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биологических ресурсов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Прочие основные средства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прочих основных средств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прочих основных средств -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Нематериальные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Нематериальные активы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нематериальных активов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нематериальных активов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Нематериальные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нематериальных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нематериальных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proofErr w:type="spellStart"/>
            <w:r>
              <w:t>Непроизведенные</w:t>
            </w:r>
            <w:proofErr w:type="spellEnd"/>
            <w:r>
              <w:t xml:space="preserve">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proofErr w:type="spellStart"/>
            <w:r>
              <w:t>Непроизведенные</w:t>
            </w:r>
            <w:proofErr w:type="spellEnd"/>
            <w:r>
              <w:t xml:space="preserve">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Земля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стоимости земли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земли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Ресурсы недр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ресурсов недр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ресурсов недр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Прочие </w:t>
            </w:r>
            <w:proofErr w:type="spellStart"/>
            <w:r>
              <w:t>непроизведенные</w:t>
            </w:r>
            <w:proofErr w:type="spellEnd"/>
            <w:r>
              <w:t xml:space="preserve"> активы - недвижимое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стоимости прочих </w:t>
            </w:r>
            <w:proofErr w:type="spellStart"/>
            <w:r>
              <w:t>непроизведенных</w:t>
            </w:r>
            <w:proofErr w:type="spellEnd"/>
            <w:r>
              <w:t xml:space="preserve"> активов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46" w:name="sub_11113"/>
            <w:r>
              <w:t xml:space="preserve">Уменьшение стоимости прочих </w:t>
            </w:r>
            <w:proofErr w:type="spellStart"/>
            <w:r>
              <w:t>непроизведенных</w:t>
            </w:r>
            <w:proofErr w:type="spellEnd"/>
            <w:r>
              <w:t xml:space="preserve"> активов - недвижимого имущества учреждения</w:t>
            </w:r>
            <w:bookmarkEnd w:id="4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7" w:name="sub_110113"/>
            <w:proofErr w:type="spellStart"/>
            <w:r>
              <w:t>Непроизведенные</w:t>
            </w:r>
            <w:proofErr w:type="spellEnd"/>
            <w:r>
              <w:t xml:space="preserve"> активы - иное движимое имущество учреждения</w:t>
            </w:r>
            <w:bookmarkEnd w:id="4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Ресурсы недр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ресурсов недр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ресурсов недр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Прочие </w:t>
            </w:r>
            <w:proofErr w:type="spellStart"/>
            <w:r>
              <w:t>непроизведенные</w:t>
            </w:r>
            <w:proofErr w:type="spellEnd"/>
            <w:r>
              <w:t xml:space="preserve"> активы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стоимости прочих </w:t>
            </w:r>
            <w:proofErr w:type="spellStart"/>
            <w:r>
              <w:t>непроизведенных</w:t>
            </w:r>
            <w:proofErr w:type="spellEnd"/>
            <w:r>
              <w:t xml:space="preserve">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стоимости прочих </w:t>
            </w:r>
            <w:proofErr w:type="spellStart"/>
            <w:r>
              <w:t>непроизведенных</w:t>
            </w:r>
            <w:proofErr w:type="spellEnd"/>
            <w:r>
              <w:t xml:space="preserve">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proofErr w:type="spellStart"/>
            <w:r>
              <w:t>Непроизведенные</w:t>
            </w:r>
            <w:proofErr w:type="spellEnd"/>
            <w:r>
              <w:t xml:space="preserve"> активы - в составе имущества </w:t>
            </w:r>
            <w:proofErr w:type="spellStart"/>
            <w:r>
              <w:t>концедента</w:t>
            </w:r>
            <w:proofErr w:type="spell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Земля - в составе имущества </w:t>
            </w:r>
            <w:proofErr w:type="spellStart"/>
            <w:r>
              <w:t>концедента</w:t>
            </w:r>
            <w:proofErr w:type="spell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стоимости земли - в составе имущества </w:t>
            </w:r>
            <w:proofErr w:type="spellStart"/>
            <w:r>
              <w:t>концедента</w:t>
            </w:r>
            <w:proofErr w:type="spell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 xml:space="preserve">Уменьшение стоимости земли - в составе имущества </w:t>
            </w:r>
            <w:proofErr w:type="spellStart"/>
            <w:r>
              <w:t>концедента</w:t>
            </w:r>
            <w:proofErr w:type="spell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8" w:name="sub_11117"/>
            <w:r>
              <w:t>Уменьшение за счет амортизации стоимости жилых помещений - недвижимого имущества учреждения</w:t>
            </w:r>
            <w:bookmarkEnd w:id="4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49" w:name="sub_11123"/>
            <w:r>
              <w:t>Уменьшение за счет амортизации стоимости транспортных средств - недвижимого имущества учреждения</w:t>
            </w:r>
            <w:bookmarkEnd w:id="4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0" w:name="sub_11129"/>
            <w:r>
              <w:t>Амортизация нежилых помещений (зданий и сооружений) - особо ценного движимого имущества учреждения</w:t>
            </w:r>
            <w:bookmarkEnd w:id="5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нежилых помещений (зданий и сооружений)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машин и оборудования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1" w:name="sub_11134"/>
            <w:r>
              <w:t xml:space="preserve">Уменьшение за счет амортизации стоимости машин и оборудования - особо ценного движимого имущества </w:t>
            </w:r>
            <w:r>
              <w:lastRenderedPageBreak/>
              <w:t>учреждения</w:t>
            </w:r>
            <w:bookmarkEnd w:id="5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Амортизация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2" w:name="sub_11136"/>
            <w:r>
              <w:t>Уменьшение за счет амортизации стоимости транспортных средств - особо ценного движимого имущества учреждения</w:t>
            </w:r>
            <w:bookmarkEnd w:id="5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3" w:name="sub_11142"/>
            <w:r>
              <w:t>Уменьшение за счет амортизации стоимости прочих основных средств - особо ценного движимого имущества учреждения</w:t>
            </w:r>
            <w:bookmarkEnd w:id="5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нематериальных активов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4" w:name="sub_11144"/>
            <w:r>
              <w:t>Уменьшение за счет амортизации стоимости нематериальных активов - особо ценного движимого имущества учреждения</w:t>
            </w:r>
            <w:bookmarkEnd w:id="5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5" w:name="sub_11148"/>
            <w:r>
              <w:t>Амортизация нежилых помещений (зданий и сооружений) - иного движимого имущества учреждения</w:t>
            </w:r>
            <w:bookmarkEnd w:id="5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нежилых помещений (зданий и 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за счет амортизации стоимости инвестиционной </w:t>
            </w:r>
            <w:r>
              <w:lastRenderedPageBreak/>
              <w:t>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Амортизация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6" w:name="sub_11153"/>
            <w:r>
              <w:t>Уменьшение за счет амортизации стоимости машин и оборудования - иного движимого имущества учреждения</w:t>
            </w:r>
            <w:bookmarkEnd w:id="5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7" w:name="sub_11155"/>
            <w:r>
              <w:t>Уменьшение за счет амортизации стоимости транспортных средств - иного движимого имущества учреждения</w:t>
            </w:r>
            <w:bookmarkEnd w:id="5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за счет амортизации стоимости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прочих основных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8" w:name="sub_11161"/>
            <w:r>
              <w:t xml:space="preserve">Уменьшение за счет </w:t>
            </w:r>
            <w:proofErr w:type="gramStart"/>
            <w:r>
              <w:t>амортизации стоимости прочих основных средств иного движимого имущества учреждения</w:t>
            </w:r>
            <w:bookmarkEnd w:id="58"/>
            <w:proofErr w:type="gram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Амортизация нематериальных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59" w:name="sub_11163"/>
            <w:r>
              <w:t>Уменьшение за счет амортизации стоимости нематериальных активов - иного движимого имущества учреждения</w:t>
            </w:r>
            <w:bookmarkEnd w:id="5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0" w:name="sub_110163"/>
            <w:r>
              <w:t>Амортизация прав пользования активами</w:t>
            </w:r>
            <w:bookmarkEnd w:id="6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жилыми помещениями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стоимости прав пользования нежилыми помещениями (зданиями и сооружениями)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машинами и оборудованием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транспортными средствами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инвентарем производственным и хозяйственным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биологическими ресурсами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прочими основными средствами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Амортизация прав пользования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стоимости прав пользования </w:t>
            </w:r>
            <w:proofErr w:type="spellStart"/>
            <w:r>
              <w:t>непроизведенными</w:t>
            </w:r>
            <w:proofErr w:type="spellEnd"/>
            <w:r>
              <w:t xml:space="preserve"> активами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жилых помещений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жилых помещений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нежилых помещений (зданий и сооружений)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Амортизация машин и оборудования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машин и оборудования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транспортных сре</w:t>
            </w:r>
            <w:proofErr w:type="gramStart"/>
            <w:r>
              <w:t>дств в к</w:t>
            </w:r>
            <w:proofErr w:type="gramEnd"/>
            <w:r>
              <w:t>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транспортных сре</w:t>
            </w:r>
            <w:proofErr w:type="gramStart"/>
            <w:r>
              <w:t>дств в к</w:t>
            </w:r>
            <w:proofErr w:type="gramEnd"/>
            <w:r>
              <w:t>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инвентаря производственного и хозяйственного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биологических ресурсов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биологических ресурсов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Амортизация прочего имущества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прочего имущества в концессии за счет амортизации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1"/>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1"/>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Материальные запасы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Материальные запасы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Медикаменты и перевязочные средства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медикаментов и перевязочных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медикаментов и перевязочных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Продукты питания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продуктов питания - особо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продуктов питания - особо движимого имущества учреждения</w:t>
            </w:r>
          </w:p>
          <w:p w:rsidR="00F41670" w:rsidRDefault="00F41670" w:rsidP="00F41670">
            <w:pPr>
              <w:pStyle w:val="ac"/>
              <w:rPr>
                <w:color w:val="000000"/>
                <w:sz w:val="16"/>
                <w:szCs w:val="16"/>
              </w:rPr>
            </w:pPr>
            <w:r>
              <w:rPr>
                <w:color w:val="000000"/>
                <w:sz w:val="16"/>
                <w:szCs w:val="16"/>
              </w:rPr>
              <w:t>ГАРАНТ:</w:t>
            </w:r>
          </w:p>
          <w:p w:rsidR="00F41670" w:rsidRDefault="00F41670" w:rsidP="00F41670">
            <w:pPr>
              <w:pStyle w:val="ac"/>
            </w:pPr>
            <w:r>
              <w:lastRenderedPageBreak/>
              <w:t xml:space="preserve">По-видимому, в тексте предыдущего абзаца допущена опечатка. Имеется в виду "особо </w:t>
            </w:r>
            <w:proofErr w:type="gramStart"/>
            <w:r>
              <w:t>ценное</w:t>
            </w:r>
            <w:proofErr w:type="gramEnd"/>
            <w:r>
              <w:t xml:space="preserve"> движимое"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Горюче-смазочные материалы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горюче-смазочных материалов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горюче-смазочных материалов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Строительные материалы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строительных материалов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строительных материалов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Мягкий инвентарь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мягкого инвентаря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мягкого инвентаря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Прочие материальные запасы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прочих материальных запасов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прочих материальных запасов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Готовая продукция - особо ценное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готовой продукции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стоимости готовой продукции - особо ценного </w:t>
            </w:r>
            <w:r>
              <w:lastRenderedPageBreak/>
              <w:t>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Материальные запасы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Медикаменты и перевязочные средства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медикаментов и перевязочных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медикаментов и перевязочных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Продукты питания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продуктов питания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продуктов питания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Горюче-смазочные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горюче-смазочных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горюче-смазочных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Строительные материалы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строительных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строительных материалов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Мягкий инвентарь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мягкого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мягкого инвентаря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Прочие материальные запасы - иное движимое имущество </w:t>
            </w:r>
            <w:r>
              <w:lastRenderedPageBreak/>
              <w:t>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стоимости прочих материальных запасов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прочих материальных запасов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Готовая продукция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готовой продукции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готовой продукции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Товары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товаров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товаров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Наценка на товары - иное движимое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1" w:name="sub_1101"/>
            <w:r>
              <w:t>Изменение за счет наценки стоимости товаров - иного движимого имущества учреждения</w:t>
            </w:r>
            <w:bookmarkEnd w:id="6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нефинансовые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2" w:name="sub_11249"/>
            <w:r>
              <w:t>Вложения в недвижимое имущество</w:t>
            </w:r>
            <w:bookmarkEnd w:id="6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основные средства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основные средства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основные средства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Вложения в </w:t>
            </w:r>
            <w:proofErr w:type="spellStart"/>
            <w:r>
              <w:t>непроизведенные</w:t>
            </w:r>
            <w:proofErr w:type="spellEnd"/>
            <w:r>
              <w:t xml:space="preserve"> активы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вложений в </w:t>
            </w:r>
            <w:proofErr w:type="spellStart"/>
            <w:r>
              <w:t>непроизведенные</w:t>
            </w:r>
            <w:proofErr w:type="spellEnd"/>
            <w:r>
              <w:t xml:space="preserve"> активы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вложений в </w:t>
            </w:r>
            <w:proofErr w:type="spellStart"/>
            <w:r>
              <w:t>непроизведенные</w:t>
            </w:r>
            <w:proofErr w:type="spellEnd"/>
            <w:r>
              <w:t xml:space="preserve"> активы - 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Вложения в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основные средства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основные средства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основные средства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нематериальные активы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нематериальные активы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нематериальные активы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материальные запасы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материальные запасы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материальные запасы - особо ценное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основные средства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основные средства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основные средства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нематериальные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нематериальные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3" w:name="sub_11272"/>
            <w:r>
              <w:t>Уменьшение вложений в нематериальные активы - иное движимое имущество</w:t>
            </w:r>
            <w:bookmarkEnd w:id="6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4" w:name="sub_110272"/>
            <w:r>
              <w:t xml:space="preserve">Вложения в </w:t>
            </w:r>
            <w:proofErr w:type="spellStart"/>
            <w:r>
              <w:t>непроизведенные</w:t>
            </w:r>
            <w:proofErr w:type="spellEnd"/>
            <w:r>
              <w:t xml:space="preserve"> активы - иное движимое </w:t>
            </w:r>
            <w:r>
              <w:lastRenderedPageBreak/>
              <w:t>имущество</w:t>
            </w:r>
            <w:bookmarkEnd w:id="6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 xml:space="preserve">Увеличение вложений в </w:t>
            </w:r>
            <w:proofErr w:type="spellStart"/>
            <w:r>
              <w:t>непроизведенные</w:t>
            </w:r>
            <w:proofErr w:type="spellEnd"/>
            <w:r>
              <w:t xml:space="preserve">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вложений в </w:t>
            </w:r>
            <w:proofErr w:type="spellStart"/>
            <w:r>
              <w:t>непроизведенные</w:t>
            </w:r>
            <w:proofErr w:type="spellEnd"/>
            <w:r>
              <w:t xml:space="preserve"> активы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5" w:name="sub_11273"/>
            <w:r>
              <w:t>Вложения в материальные запасы - иное движимое имущество</w:t>
            </w:r>
            <w:bookmarkEnd w:id="6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материальные запасы - иное 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6" w:name="sub_11275"/>
            <w:r>
              <w:t>Уменьшение вложений в материальные запасы - иное движимое имущество</w:t>
            </w:r>
            <w:bookmarkEnd w:id="6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7" w:name="sub_110275"/>
            <w:r>
              <w:t>Вложения в объекты финансовой аренды</w:t>
            </w:r>
            <w:bookmarkEnd w:id="6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Вложения в основные средства - объекты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основные средства - объекты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основные средства - объекты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Вложения в имущество </w:t>
            </w:r>
            <w:proofErr w:type="spellStart"/>
            <w:r>
              <w:t>концедента</w:t>
            </w:r>
            <w:proofErr w:type="spell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Вложение в основные средства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вложений в основные средства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вложений в основные средства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Вложения в </w:t>
            </w:r>
            <w:proofErr w:type="spellStart"/>
            <w:r>
              <w:t>непроизведенные</w:t>
            </w:r>
            <w:proofErr w:type="spellEnd"/>
            <w:r>
              <w:t xml:space="preserve"> активы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вложений в </w:t>
            </w:r>
            <w:proofErr w:type="spellStart"/>
            <w:r>
              <w:t>непроизведенные</w:t>
            </w:r>
            <w:proofErr w:type="spellEnd"/>
            <w:r>
              <w:t xml:space="preserve"> активы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вложений в </w:t>
            </w:r>
            <w:proofErr w:type="spellStart"/>
            <w:r>
              <w:t>непроизведенные</w:t>
            </w:r>
            <w:proofErr w:type="spellEnd"/>
            <w:r>
              <w:t xml:space="preserve"> активы в концессии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Нефинансовые активы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Недвижимое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Основные средства - недвижимое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 xml:space="preserve">Увеличение стоимости основных средств - недвижимого </w:t>
            </w:r>
            <w:r>
              <w:lastRenderedPageBreak/>
              <w:t>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lastRenderedPageBreak/>
              <w:t>Уменьшение стоимости основных средств - недвижимого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Особо ценное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Основные средства - особо ценное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Увеличение стоимости основных средств - особо ценного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Уменьшение стоимости основных средств - особо ценного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Материальные запасы - особо ценное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Увеличение стоимости материальных запасов - особо ценного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Уменьшение стоимости материальных запасов - особо ценного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Иное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
            </w:pPr>
            <w:r>
              <w:t>Основные средства - иное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основных средств - иного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основных средств - иного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Материальные запасы - иное движимое имущество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материальных запасов - иного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материальных запасов - иного движимого имущества учреждения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68" w:name="sub_1102"/>
            <w:r>
              <w:t>Затраты на изготовление готовой продукции, выполнение работ, услуг</w:t>
            </w:r>
            <w:bookmarkEnd w:id="6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Себестоимость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69" w:name="sub_11021"/>
            <w:r>
              <w:lastRenderedPageBreak/>
              <w:t>Прямые затраты на изготовление готовой продукции, выполнение работ, оказание услуг</w:t>
            </w:r>
            <w:bookmarkEnd w:id="6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по оплате труда и начислениям на выплаты по оплате труда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заработную плату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прочие выплаты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начисления на выплаты по оплате труда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по оплате работ, услуг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услуги связи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транспортные услуги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коммунальные услуги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арендную плату за пользование имуществом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работы, услуги по содержанию имущества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на прочие работы, услуги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по операциям с активами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по амортизации основных средств и нематериальных активов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Затраты по расходованию материальных запасов в себестоимости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0" w:name="sub_11329"/>
            <w:r>
              <w:t xml:space="preserve">Прочие затраты в себестоимости готовой продукции, работ, </w:t>
            </w:r>
            <w:r>
              <w:lastRenderedPageBreak/>
              <w:t xml:space="preserve">услуг </w:t>
            </w:r>
            <w:hyperlink w:anchor="sub_991" w:history="1">
              <w:r>
                <w:rPr>
                  <w:rStyle w:val="a6"/>
                  <w:vertAlign w:val="superscript"/>
                </w:rPr>
                <w:t>1</w:t>
              </w:r>
            </w:hyperlink>
            <w:bookmarkEnd w:id="7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Накладные расходы производства готовой продукции,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1" w:name="sub_1103"/>
            <w:r>
              <w:t>Накладные расходы по изготовлению готовой продукции, выполнению работ, оказанию услуг</w:t>
            </w:r>
            <w:bookmarkEnd w:id="7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по оплате труда и начислениям на выплаты по оплате труда по изготовлению готовой продукции, выполнению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заработной платы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прочих выплат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начислений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по оплате работ, услуг по изготовлению готовой продукции, выполнению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услуг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работ, услуг в части содержания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производства готовой продукции в части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Накладные расходы по операциям с активами по изготовлению готовой продукции, выполнению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Накладные расходы производства готовой продукции, работ, услуг в части амортизации основных средств и </w:t>
            </w:r>
            <w:r>
              <w:lastRenderedPageBreak/>
              <w:t>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Накладные расходы производства готовой продукции, работ, услуг в части расходования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2" w:name="sub_11346"/>
            <w:r>
              <w:t xml:space="preserve">Прочие накладные расходы по изготовлению готовой продукции, выполнению работ, услуг </w:t>
            </w:r>
            <w:hyperlink w:anchor="sub_991" w:history="1">
              <w:r>
                <w:rPr>
                  <w:rStyle w:val="a6"/>
                  <w:vertAlign w:val="superscript"/>
                </w:rPr>
                <w:t>1</w:t>
              </w:r>
            </w:hyperlink>
            <w:bookmarkEnd w:id="7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учреждений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заработной платы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прочих выплат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начислений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по оплате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услуг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содержания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в части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Общехозяйственные расходы на производство готовой продукции, работ, услуг в части расходования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3" w:name="sub_11363"/>
            <w:r>
              <w:t xml:space="preserve">Общехозяйственные расходы на производство готовой продукции, работ, услуг в части прочих расходов </w:t>
            </w:r>
            <w:hyperlink w:anchor="sub_991" w:history="1">
              <w:r>
                <w:rPr>
                  <w:rStyle w:val="a6"/>
                  <w:vertAlign w:val="superscript"/>
                </w:rPr>
                <w:t>1</w:t>
              </w:r>
            </w:hyperlink>
            <w:bookmarkEnd w:id="7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4" w:name="sub_110363"/>
            <w:r>
              <w:t>Права пользования активами</w:t>
            </w:r>
            <w:bookmarkEnd w:id="7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Права пользования нефинансовыми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жилыми помещениями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Право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нежилыми помещениями (зданиями и сооружениями)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машинами и оборудованием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инвентарем производственным и хозяйственным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стоимости прав пользования биологическими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Права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стоимости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прав пользования прочими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Права пользования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стоимости права пользования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стоимости права пользования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жилых помещений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жилых помещений - недвижимого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нежилых помещений (зданий и сооружений)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недвижимого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инвестиционной недвижимости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инвестиционной недвижимости - недвижимого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транспортных средств - недвижимого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транспортных средств - недвижимого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Обесценение особо ценного движимого имущества </w:t>
            </w:r>
            <w:r>
              <w:lastRenderedPageBreak/>
              <w:t>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Обесценение нежилых помещений (зданий и сооружений) - особо ценного движимого имущество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машин и оборудования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машин и оборудования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транспортных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транспортных средств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инвентаря производственного и хозяйственного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биологических ресурсов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биологических ресурсов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прочих основных средств - особо ценного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прочих основных средств - особо ценного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Обесценение нематериальных активов - особо ценного </w:t>
            </w:r>
            <w:r>
              <w:lastRenderedPageBreak/>
              <w:t>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стоимости нематериальных активов - особо ценного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нежилых помещений (зданий и сооружений)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нежилых помещений (зданий и сооружений)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инвестиционной недвижимости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инвестиционной недвижимости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машин и оборудования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машин и оборудования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транспортных средств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транспортных средств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инвентаря производственного и хозяйственного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инвентаря производственного и хозяйственного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биологических ресурсов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биологических ресурсов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Обесценение прочих основных средств - иного движимого </w:t>
            </w:r>
            <w:r>
              <w:lastRenderedPageBreak/>
              <w:t>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стоимости прочих основных средств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нематериальных активов - иного движимого имущества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нематериальных активов - иного движимого имущества учреждения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Обесценение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земли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земли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Обесценение ресурсов недр</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стоимости ресурсов недр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Обесценение прочих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Уменьшение стоимости прочих </w:t>
            </w:r>
            <w:proofErr w:type="spellStart"/>
            <w:r>
              <w:t>непроизведенных</w:t>
            </w:r>
            <w:proofErr w:type="spellEnd"/>
            <w:r>
              <w:t xml:space="preserve"> активов за счет обесценения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bl>
    <w:p w:rsidR="00F41670" w:rsidRDefault="00F41670" w:rsidP="00F41670">
      <w:bookmarkStart w:id="75"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tcPr>
          <w:bookmarkEnd w:id="75"/>
          <w:p w:rsidR="00F41670" w:rsidRDefault="00F41670" w:rsidP="00F41670">
            <w:pPr>
              <w:pStyle w:val="af"/>
            </w:pPr>
            <w:r>
              <w:rPr>
                <w:rStyle w:val="aa"/>
                <w:bCs/>
              </w:rPr>
              <w:t xml:space="preserve">РАЗДЕЛ 2. ФИНАНСОВЫЕ АКТИВЫ </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на лицевых счетах учреждения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учреждения на лицевых счетах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Поступления денежных средств учреждения на лицевые счета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денежных средств учреждения с лицевых счетов в органе казначейства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Поступления денежных средств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денежных средств учреждения в органе казначейства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6" w:name="sub_1201"/>
            <w:r>
              <w:lastRenderedPageBreak/>
              <w:t>Денежные средства учреждения в кредитной организации</w:t>
            </w:r>
            <w:bookmarkEnd w:id="7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учреждения в кредитной организации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7" w:name="sub_1202"/>
            <w:r>
              <w:t>Поступления денежных средств учреждения в кредитной организации в пути</w:t>
            </w:r>
            <w:bookmarkEnd w:id="7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денежных средств учреждения в кредитной организации в пути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8" w:name="sub_1203"/>
            <w:r>
              <w:t>Денежные средства учреждения на специальных счетах в кредитной организации</w:t>
            </w:r>
            <w:bookmarkEnd w:id="7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Поступления денежных средств учреждения на специальные счета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Выбытия денежных средств учреждения со специальных счетов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учреждения в иностранной валюте на счетах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Поступления денежных средств учреждения в иностранной валюте на счет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денежных средств учреждения в иностранной валюте со счета в кредитной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средства в кассе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Касса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Поступления сре</w:t>
            </w:r>
            <w:proofErr w:type="gramStart"/>
            <w:r>
              <w:t>дств в к</w:t>
            </w:r>
            <w:proofErr w:type="gramEnd"/>
            <w:r>
              <w:t>ассу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средств из кассы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Денежные документы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Поступления денежных документов в кассу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Выбытия денежных документов из кассы учреждения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Финансовые вложения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Облигации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облигаций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облигаций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Векселя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векселей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векселей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иных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иных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Акции и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Акции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иных форм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иных форм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Иные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Доли в международных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долей в международных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долей в международных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стоимости прочих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стоимости прочих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79" w:name="sub_12053"/>
            <w:r>
              <w:t>Расчеты по доходам от операционной аренды</w:t>
            </w:r>
            <w:bookmarkEnd w:id="7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операционной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0" w:name="sub_12055"/>
            <w:r>
              <w:t>Уменьшение дебиторской задолженности по доходам от операционной аренды</w:t>
            </w:r>
            <w:bookmarkEnd w:id="8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1" w:name="sub_12056"/>
            <w:r>
              <w:t>Расчеты по доходам от финансовой аренды</w:t>
            </w:r>
            <w:bookmarkEnd w:id="8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дебиторской задолженности по доходам от </w:t>
            </w:r>
            <w:r>
              <w:lastRenderedPageBreak/>
              <w:t>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дебиторской задолженности по доходам от финансовой аренды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платежей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платежей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платежей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процентов по депозитам, остаткам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процентов по депозитам, остаткам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процентов по депозитам, остаткам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процентов по иным финансовым инструментам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процентов по иным финансовым инструментам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процентов по иным финансовым инструментам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дивидендов по объектам инвестирования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дивидендов по объектам инвестирования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дивидендов по объектам инвестирования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предоставления неисключительных прав на результаты интеллектуальной деятельности и средств индивидуализации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дебиторской задолженности по доходам от предоставления неисключительных прав на результаты </w:t>
            </w:r>
            <w:r>
              <w:lastRenderedPageBreak/>
              <w:t>интеллектуальной деятельности и средств индивидуализации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иным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иным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иным доходам от собственности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2" w:name="sub_1256"/>
            <w:r>
              <w:t>Расчеты по доходам от оказания платных услуг (работ), компенсаций затрат</w:t>
            </w:r>
            <w:bookmarkEnd w:id="8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оказания платных услуг (работ)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оказания платных услуг (работ)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3" w:name="sub_1259"/>
            <w:r>
              <w:t>Уменьшение дебиторской задолженности по доходам от оказания платных услуг (работ)</w:t>
            </w:r>
            <w:bookmarkEnd w:id="8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4" w:name="sub_12059"/>
            <w:r>
              <w:t>Расчеты по доходам от оказания услуг (работ) по программе обязательного медицинского страхования</w:t>
            </w:r>
            <w:bookmarkEnd w:id="8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оказания услуг (работ) по программе обязательного медицинского страхования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оказания услуг (работ) по программе обязательного медицинского страхования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платы за предоставления информации из государственных источников (реестров)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платы за предоставления информации из государственных источников (реестров)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платы за предоставления информации из государственных источников (реестров)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Расчеты по условным арендным платежам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условным арендным платежам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условным арендным платежам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5" w:name="sub_1264"/>
            <w:r>
              <w:t>Расчеты по безвозмездным поступлениям от бюджетов</w:t>
            </w:r>
            <w:bookmarkEnd w:id="8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поступлениям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поступлениям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поступлениям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поступлениям от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поступлениям от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поступлениям от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доходам от операций с основными средствами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операций с нематериальными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доходам от операций с нематериальными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доходам от операций с нематериальными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 xml:space="preserve">Расчеты по доходам от операций с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дебиторской задолженности по доходам от операций с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дебиторской задолженности по доходам от операций с </w:t>
            </w:r>
            <w:proofErr w:type="spellStart"/>
            <w:r>
              <w:t>непроизведенными</w:t>
            </w:r>
            <w:proofErr w:type="spellEnd"/>
            <w:r>
              <w:t xml:space="preserve">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доходам от операций с материальными запасами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доходам от операций с финансовыми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доходам от операций с финансовыми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доходам от операций с финансовыми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прочим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6" w:name="sub_1288"/>
            <w:r>
              <w:t>Расчеты по невыясненным поступлениям</w:t>
            </w:r>
            <w:bookmarkEnd w:id="8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невыясненным поступлениям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7" w:name="sub_1204"/>
            <w:r>
              <w:t>Уменьшение дебиторской задолженности по невыясненным поступлениям</w:t>
            </w:r>
            <w:bookmarkEnd w:id="8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88" w:name="sub_12093"/>
            <w:r>
              <w:t>Расчеты по субсидиям на иные цели</w:t>
            </w:r>
            <w:bookmarkEnd w:id="8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расчетам по субсидиям на иные цели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расчетам по субсидиям на иные цели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субсидиям на осуществление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расчетам по субсидиям на осуществление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дебиторской задолженности по расчетам по субсидиям на осуществление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иным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1"/>
            </w:pPr>
            <w:r>
              <w:t>Увеличение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vAlign w:val="center"/>
          </w:tcPr>
          <w:p w:rsidR="00F41670" w:rsidRDefault="00F41670" w:rsidP="00F41670">
            <w:pPr>
              <w:pStyle w:val="af1"/>
            </w:pPr>
            <w:r>
              <w:t>Уменьшение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выданным авансам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89" w:name="sub_1205"/>
            <w:r>
              <w:t>Расчеты по авансам по оплате труда и начислениям на выплаты по оплате труда</w:t>
            </w:r>
            <w:bookmarkEnd w:id="8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0" w:name="sub_12050"/>
            <w:r>
              <w:t>Расчеты по оплате труда</w:t>
            </w:r>
            <w:bookmarkEnd w:id="9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дебиторской задолженности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91" w:name="sub_12123"/>
            <w:r>
              <w:t>Уменьшение дебиторской задолженности по авансам по прочим работам, услугам</w:t>
            </w:r>
            <w:bookmarkEnd w:id="9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2" w:name="sub_120123"/>
            <w:r>
              <w:t>Расчеты по авансам по страхованию</w:t>
            </w:r>
            <w:bookmarkEnd w:id="9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авансам по страхованию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авансам по страхованию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Расчеты по авансам по услугам, работам для целей </w:t>
            </w:r>
            <w:r>
              <w:lastRenderedPageBreak/>
              <w:t>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Увеличение дебиторской задолженности по авансам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авансам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авансам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авансам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дебиторской задолженности по авансам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дебиторской задолженности по авансам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3" w:name="sub_12137"/>
            <w:r>
              <w:t>Расчеты по безвозмездным перечислениям организациям</w:t>
            </w:r>
            <w:bookmarkEnd w:id="9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авансовым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по авансовым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авансовым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авансовым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авансам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авансам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4" w:name="sub_12111"/>
            <w:r>
              <w:t>Расчеты по авансам по пособиям, выплачиваемым организациями сектора государственного управления</w:t>
            </w:r>
            <w:bookmarkEnd w:id="9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авансам по пособиям, 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авансам по пособиям, 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авансам по прочим расходам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5" w:name="sub_12159"/>
            <w:r>
              <w:t>Расчеты по авансам по оплате иных расходов</w:t>
            </w:r>
            <w:bookmarkEnd w:id="9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авансам по оплате иных расходов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авансам по оплате иных расходов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кредитам, займам (ссудам)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предоставленным кредитам, займам (ссудам)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предоставленным займам, ссудам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задолженности дебиторов по займам, ссудам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задолженности дебиторов по займам, ссудам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предоставленным займам (ссудам)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задолженности дебиторов по займам (ссудам)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задолженности дебиторов по займам (ссудам)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дебиторской задолженности подотчетных лиц по </w:t>
            </w:r>
            <w:r>
              <w:lastRenderedPageBreak/>
              <w:t>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дебиторской задолженности подотчетных лиц по оплате услуг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транспортных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коммунальных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арендной платы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работ, услуг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прочих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96" w:name="sub_12200"/>
            <w:r>
              <w:t xml:space="preserve">Уменьшение дебиторской задолженности подотчетных лиц </w:t>
            </w:r>
            <w:r>
              <w:lastRenderedPageBreak/>
              <w:t>по оплате прочих работ, услуг</w:t>
            </w:r>
            <w:bookmarkEnd w:id="9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7" w:name="sub_120200"/>
            <w:r>
              <w:lastRenderedPageBreak/>
              <w:t>Расчеты с подотчетными лицами по оплате страхования</w:t>
            </w:r>
            <w:bookmarkEnd w:id="9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страхования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страхования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с подотчетными лицами по оплате услуг, работ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услуг, работ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услуг, работ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с подотчетными лицами по приобретению </w:t>
            </w:r>
            <w:r>
              <w:lastRenderedPageBreak/>
              <w:t>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дебиторской задолженности подотчетных лиц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пособий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пособий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пособий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подотчетными лицами по оплате пенсий, пособий, выплачиваемых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98" w:name="sub_12218"/>
            <w:r>
              <w:t>Расчеты с подотчетными лицами по прочим расходам</w:t>
            </w:r>
            <w:bookmarkEnd w:id="9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99" w:name="sub_120218"/>
            <w:r>
              <w:t>Расчеты с подотчетными лицами по оплате пошлин и сборов</w:t>
            </w:r>
            <w:bookmarkEnd w:id="9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пошлин и сборов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дебиторской задолженности подотчетных лиц по оплате пошлин и сборов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с подотчетными лицами по оплате штрафов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штрафов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штрафов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с подотчетными лицами по оплате других экономических санкций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других экономических санкций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других экономических санкций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0" w:name="sub_12219"/>
            <w:r>
              <w:t>Расчеты с подотчетными лицами по оплате иных расходов</w:t>
            </w:r>
            <w:bookmarkEnd w:id="10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подотчетных лиц по оплате иных расходов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подотчетных лиц по оплате иных расходов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1" w:name="sub_1206"/>
            <w:r>
              <w:t>Расчеты по ущербу и иным доходам</w:t>
            </w:r>
            <w:bookmarkEnd w:id="10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2" w:name="sub_12060"/>
            <w:r>
              <w:t>Расчеты по компенсации затрат</w:t>
            </w:r>
            <w:bookmarkEnd w:id="10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3" w:name="sub_12061"/>
            <w:r>
              <w:t>Расчеты по доходам от компенсации затрат</w:t>
            </w:r>
            <w:bookmarkEnd w:id="10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компенсации затрат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компенсации затрат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4" w:name="sub_1260"/>
            <w:r>
              <w:t>Расчеты по штрафам, пеням, неустойкам, возмещениям ущерба</w:t>
            </w:r>
            <w:bookmarkEnd w:id="10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5" w:name="sub_1261"/>
            <w:r>
              <w:t>Расчеты по доходам от штрафных санкций за нарушение условий контрактов (договоров)</w:t>
            </w:r>
            <w:bookmarkEnd w:id="10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Увеличение дебиторской задолженности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доходам от прочих сумм принудительного изъятия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ущербу нефинансовым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ущербу основным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ущербу нематериальным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дебиторской задолженности по ущербу нематериальным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ущербу нематериальным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ущербу </w:t>
            </w:r>
            <w:proofErr w:type="spellStart"/>
            <w:r>
              <w:t>непроизведенным</w:t>
            </w:r>
            <w:proofErr w:type="spellEnd"/>
            <w:r>
              <w:t xml:space="preserve">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дебиторской задолженности по ущербу </w:t>
            </w:r>
            <w:proofErr w:type="spellStart"/>
            <w:r>
              <w:t>непроизведенным</w:t>
            </w:r>
            <w:proofErr w:type="spellEnd"/>
            <w:r>
              <w:t xml:space="preserve">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дебиторской задолженности по ущербу </w:t>
            </w:r>
            <w:proofErr w:type="spellStart"/>
            <w:r>
              <w:t>непроизведенным</w:t>
            </w:r>
            <w:proofErr w:type="spellEnd"/>
            <w:r>
              <w:t xml:space="preserve"> активам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ущербу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6" w:name="sub_1207"/>
            <w:r>
              <w:t>Расчеты по иным доходам</w:t>
            </w:r>
            <w:bookmarkEnd w:id="10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недостачам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недостачам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07" w:name="sub_1208"/>
            <w:r>
              <w:t>Уменьшение дебиторской задолженности по недостачам иных финансовых активов</w:t>
            </w:r>
            <w:bookmarkEnd w:id="10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08" w:name="sub_12080"/>
            <w:r>
              <w:t>Расчеты по иным доходам</w:t>
            </w:r>
            <w:bookmarkEnd w:id="10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расчетам по иным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Прочие расчеты с дебиторами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операциям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операциям с финансовым органом по наличным денежным средствам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прочими дебиторами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прочих дебиторов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прочих дебиторов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учредителем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расчетов с учредителем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09" w:name="sub_1210"/>
            <w:r>
              <w:t>Уменьшение расчетов с учредителем</w:t>
            </w:r>
            <w:bookmarkEnd w:id="10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10" w:name="sub_12100"/>
            <w:r>
              <w:t>Расчеты по налоговым вычетам по НДС</w:t>
            </w:r>
            <w:bookmarkEnd w:id="11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НДС по авансам полученным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НДС по авансам полученным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дебиторской задолженности по НДС по авансам полученным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НДС по приобретенным материальным ценностям,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дебиторской задолженности по НДС по приобретенным материальным ценностям,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11" w:name="sub_12106"/>
            <w:r>
              <w:t>Уменьшение дебиторской задолженности по НДС по приобретенным материальным ценностям, работам, услугам</w:t>
            </w:r>
            <w:bookmarkEnd w:id="11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12" w:name="sub_12107"/>
            <w:r>
              <w:t>Расчеты по НДС по авансам уплаченным</w:t>
            </w:r>
            <w:bookmarkEnd w:id="11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дебиторской задолженности по НДС по авансам уплаченным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дебиторской задолженности по НДС по авансам уплаченным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Вложения в облигации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облигации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облигации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векселя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векселя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векселя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иные ценные бумаги,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акции и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акции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акции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акции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иные формы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иные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международные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международные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доли в международные организации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Вложения в 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вложений в 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вложений в прочие финансовые активы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bl>
    <w:p w:rsidR="00F41670" w:rsidRDefault="00F41670" w:rsidP="00F41670">
      <w:bookmarkStart w:id="113"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tcPr>
          <w:bookmarkEnd w:id="113"/>
          <w:p w:rsidR="00F41670" w:rsidRDefault="00F41670" w:rsidP="00F41670">
            <w:pPr>
              <w:pStyle w:val="af"/>
            </w:pPr>
            <w:r>
              <w:rPr>
                <w:rStyle w:val="aa"/>
                <w:bCs/>
              </w:rPr>
              <w:t xml:space="preserve">РАЗДЕЛ 3. ОБЯЗАТЕЛЬСТВА </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кредиторами по долговым обязательствам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долговым обязательствам в рублях</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задолженности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задолженности по заимствованиям,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долговым обязательствам по целевым иностранным кредитам (заимствованиям)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долговым обязательствам в иностранной валюте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задолженности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задолженности по заимствованиям в иностранной валюте, не являющимся государственным (муниципальным) долгом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принятым обязательствам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кредиторской задолженности по прочим </w:t>
            </w:r>
            <w:r>
              <w:lastRenderedPageBreak/>
              <w:t>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кредиторской задолженности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кредиторской задолженности по работам, </w:t>
            </w:r>
            <w:r>
              <w:lastRenderedPageBreak/>
              <w:t>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14" w:name="sub_1343"/>
            <w:r>
              <w:t>Уменьшение кредиторской задолженности по прочим работам, услугам</w:t>
            </w:r>
            <w:bookmarkEnd w:id="11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15" w:name="sub_13043"/>
            <w:r>
              <w:t>Расчеты по страхованию</w:t>
            </w:r>
            <w:bookmarkEnd w:id="11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страхованию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страхованию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поступлению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кредиторской задолженности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кредиторской задолженности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кредиторской задолженности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приобретению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безвозмездным перечислениям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пенсиям, пособиям, 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пенсиям, пособиям, 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пенсиям, пособиям, 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16" w:name="sub_1301"/>
            <w:r>
              <w:t>Расчеты по приобретению ценных бумаг и по иным финансовым вложениям</w:t>
            </w:r>
            <w:bookmarkEnd w:id="11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17" w:name="sub_13010"/>
            <w:r>
              <w:t>Расчеты по приобретению ценных бумаг, кроме акций</w:t>
            </w:r>
            <w:bookmarkEnd w:id="11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Увеличение кредиторской задолженности по приобретению </w:t>
            </w:r>
            <w:r>
              <w:lastRenderedPageBreak/>
              <w:t>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Уменьшение кредиторской задолженности по приобретению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18" w:name="sub_13013"/>
            <w:r>
              <w:t>Расчеты по приобретению акций и по иным формам участия в капитале</w:t>
            </w:r>
            <w:bookmarkEnd w:id="11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приобретению акций и по иным формам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приобретению акций и по иным формам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приобретению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приобретению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приобретению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19" w:name="sub_1388"/>
            <w:r>
              <w:t>Расчеты по прочим расходам</w:t>
            </w:r>
            <w:bookmarkEnd w:id="11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0" w:name="sub_13088"/>
            <w:r>
              <w:t>Расчеты по штрафам за нарушение условий контрактов (договоров)</w:t>
            </w:r>
            <w:bookmarkEnd w:id="12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штрафам за нарушение условий контрактов (договоров)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Расчеты по другим экономическим санкциям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другим экономическим санкциям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другим экономическим санкциям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1" w:name="sub_130881"/>
            <w:r>
              <w:t>Расчеты по иным расходам</w:t>
            </w:r>
            <w:bookmarkEnd w:id="12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Увеличение кредиторской задолженности по иным расходам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кредиторской задолженности по иным расходам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платежам в бюджеты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кредиторской задолженности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налогу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налогу на прибыль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налогу на добавленную стоимость</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прочим платежам в бюджет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кредиторской задолженности по страховым </w:t>
            </w:r>
            <w:r>
              <w:lastRenderedPageBreak/>
              <w:t>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страховым взносам на обязательное медицинское страхование в </w:t>
            </w:r>
            <w:proofErr w:type="gramStart"/>
            <w:r>
              <w:t>Федеральный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кредиторской задолженности по страховым взносам на обязательное медицинское страхование в </w:t>
            </w:r>
            <w:proofErr w:type="gramStart"/>
            <w:r>
              <w:t>Федеральный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кредиторской задолженности по страховым взносам на обязательное медицинское страхование в </w:t>
            </w:r>
            <w:proofErr w:type="gramStart"/>
            <w:r>
              <w:t>Федеральный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страховым взносам на обязательное медицинское страхование в </w:t>
            </w:r>
            <w:proofErr w:type="gramStart"/>
            <w:r>
              <w:t>территориальный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Увеличение кредиторской задолженности по страховым взносам на обязательное медицинское страхование в </w:t>
            </w:r>
            <w:proofErr w:type="gramStart"/>
            <w:r>
              <w:t>территориальный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кредиторской задолженности по страховым взносам на обязательное медицинское страхование в </w:t>
            </w:r>
            <w:proofErr w:type="gramStart"/>
            <w:r>
              <w:t>территориальный</w:t>
            </w:r>
            <w:proofErr w:type="gramEnd"/>
            <w:r>
              <w:t xml:space="preserve"> ФОМС</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Расчеты по страховым взносам на обязательное пенсионное </w:t>
            </w:r>
            <w:r>
              <w:lastRenderedPageBreak/>
              <w:t>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налогу на имущество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земельному налогу</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Прочие расчеты с кредиторами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средствам, 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средствам, 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Уменьшение кредиторской задолженности по средствам, </w:t>
            </w:r>
            <w:r>
              <w:lastRenderedPageBreak/>
              <w:t>полученным во временное распоряжение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Расчеты с депонентами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расчетам с депонентами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расчетам с депонентами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Увеличение кредиторской задолженности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Уменьшение кредиторской задолженности по удержаниям из выплат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доходам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2" w:name="sub_13144"/>
            <w:r>
              <w:t xml:space="preserve">Внутриведомственные расчеты по доходам от собственности </w:t>
            </w:r>
            <w:hyperlink w:anchor="sub_991" w:history="1">
              <w:r>
                <w:rPr>
                  <w:rStyle w:val="a6"/>
                  <w:vertAlign w:val="superscript"/>
                </w:rPr>
                <w:t>1</w:t>
              </w:r>
            </w:hyperlink>
            <w:bookmarkEnd w:id="12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Внутриведомственные расчеты по доходам от оказания платных услуг (работ), компенсаций затрат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Внутриведомственные расчеты по суммам штрафов, пеней, неустоек, возмещений ущерба</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чрезвычайным доходам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3" w:name="sub_13148"/>
            <w:r>
              <w:t xml:space="preserve">Внутриведомственные расчеты по прочим доходам </w:t>
            </w:r>
            <w:hyperlink w:anchor="sub_991" w:history="1">
              <w:r>
                <w:rPr>
                  <w:rStyle w:val="a6"/>
                  <w:vertAlign w:val="superscript"/>
                </w:rPr>
                <w:t>1</w:t>
              </w:r>
            </w:hyperlink>
            <w:bookmarkEnd w:id="12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расходам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оплате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услугам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Внутриведомственные расчеты по транспортным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коммунальным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арендной плате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работам, услугам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прочим работам, услугам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обслуживанию долговых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4" w:name="sub_13162"/>
            <w:r>
              <w:t>Внутриведомственные расчеты по обслуживанию внутренних долговых обязательств</w:t>
            </w:r>
            <w:bookmarkEnd w:id="12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Внутриведомственные расчеты по обслуживанию внешних долговых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безвозмездным перечислениям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безвозмездным перечислениям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5" w:name="sub_13166"/>
            <w:r>
              <w:t>Внутриведомственные расчеты по безвозмездным перечислениям организациям, за исключением государственных и муниципальных организаций</w:t>
            </w:r>
            <w:bookmarkEnd w:id="12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безвозмездным перечислениям бюджетам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социальному обеспечению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пособиям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Внутриведомственные расчеты по пенсиям, пособиям, </w:t>
            </w:r>
            <w:r>
              <w:lastRenderedPageBreak/>
              <w:t>выплачиваемым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Внутриведомственные расчеты по расходам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чрезвычайным расходам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6" w:name="sub_13175"/>
            <w:r>
              <w:t xml:space="preserve">Внутриведомственные расчеты по прочим расходам </w:t>
            </w:r>
            <w:hyperlink w:anchor="sub_991" w:history="1">
              <w:r>
                <w:rPr>
                  <w:rStyle w:val="a6"/>
                  <w:vertAlign w:val="superscript"/>
                </w:rPr>
                <w:t>1</w:t>
              </w:r>
            </w:hyperlink>
            <w:bookmarkEnd w:id="12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приобретению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приобретению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приобретению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Внутриведомственные расчеты по приобретению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27" w:name="sub_1380"/>
            <w:r>
              <w:t>Внутриведомственные расчеты по приобретению материальных запасов</w:t>
            </w:r>
            <w:bookmarkEnd w:id="12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28" w:name="sub_13080"/>
            <w:r>
              <w:t>Внутриведомственные расчеты по увеличению прав пользования активами</w:t>
            </w:r>
            <w:bookmarkEnd w:id="12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доходам от выбытий нефинансовых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доходам от выбытия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доходам от выбытия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Внутриведомственные расчеты по доходам от выбытия </w:t>
            </w:r>
            <w:proofErr w:type="spellStart"/>
            <w:r>
              <w:t>непроизведенных</w:t>
            </w:r>
            <w:proofErr w:type="spellEnd"/>
            <w:r>
              <w:t xml:space="preserve">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доходам от выбытия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поступлению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 xml:space="preserve">Внутриведомственные расчеты по изменению (увеличению) </w:t>
            </w:r>
            <w:r>
              <w:lastRenderedPageBreak/>
              <w:t>остатков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Внутриведомственные расчеты по поступлению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поступлению акций и иных форм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предоставлению займов (ссуд)</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поступлению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увеличению прочей дебиторской задолженности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выбытию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изменению (уменьшению) остатков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выбытию ценных бумаг, кроме акций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выбытию акций и иных форм участия в капитале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погашению займов (ссуд)</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выбытию иных финансовых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уменьшению прочей дебиторской задолженности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увеличению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поступлениям от резидентов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поступлениям от нерезидентов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увеличению прочей кредиторской задолженности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уменьшению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Внутриведомственные расчеты по погашению задолженности перед резидентами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Внутриведомственные расчеты по погашению задолженности перед нерезидентами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29" w:name="sub_13107"/>
            <w:r>
              <w:t>Внутриведомственные расчеты по уменьшению прочей кредиторской задолженности</w:t>
            </w:r>
            <w:bookmarkEnd w:id="12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0" w:name="sub_130107"/>
            <w:r>
              <w:t xml:space="preserve">Консолидируемые расчеты года, предшествующего </w:t>
            </w:r>
            <w:proofErr w:type="gramStart"/>
            <w:r>
              <w:t>отчетному</w:t>
            </w:r>
            <w:proofErr w:type="gramEnd"/>
            <w:r>
              <w:t xml:space="preserve"> </w:t>
            </w:r>
            <w:hyperlink w:anchor="sub_991" w:history="1">
              <w:r>
                <w:rPr>
                  <w:rStyle w:val="a6"/>
                  <w:vertAlign w:val="superscript"/>
                </w:rPr>
                <w:t>1</w:t>
              </w:r>
            </w:hyperlink>
            <w:bookmarkEnd w:id="13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Консолидируемые расчеты иных прошлых лет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Расчеты с прочими кредиторами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1" w:name="sub_1302"/>
            <w:r>
              <w:t>Увеличение расчетов с прочими кредиторами</w:t>
            </w:r>
            <w:bookmarkEnd w:id="13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2" w:name="sub_13002"/>
            <w:r>
              <w:t xml:space="preserve">Иные расчеты года, предшествующего </w:t>
            </w:r>
            <w:proofErr w:type="gramStart"/>
            <w:r>
              <w:t>отчетному</w:t>
            </w:r>
            <w:proofErr w:type="gramEnd"/>
            <w:r>
              <w:t xml:space="preserve"> </w:t>
            </w:r>
            <w:hyperlink w:anchor="sub_991" w:history="1">
              <w:r>
                <w:rPr>
                  <w:rStyle w:val="a6"/>
                  <w:vertAlign w:val="superscript"/>
                </w:rPr>
                <w:t>1</w:t>
              </w:r>
            </w:hyperlink>
            <w:bookmarkEnd w:id="13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Иные расчеты прошлых лет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Уменьшение расчетов с прочими кредиторами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bl>
    <w:p w:rsidR="00F41670" w:rsidRDefault="00F41670" w:rsidP="00F41670">
      <w:bookmarkStart w:id="133"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tcPr>
          <w:bookmarkEnd w:id="133"/>
          <w:p w:rsidR="00F41670" w:rsidRDefault="00F41670" w:rsidP="00F41670">
            <w:pPr>
              <w:pStyle w:val="af"/>
            </w:pPr>
            <w:r>
              <w:rPr>
                <w:rStyle w:val="aa"/>
                <w:bCs/>
              </w:rPr>
              <w:t>РАЗДЕЛ 4. ФИНАНСОВЫЙ РЕЗУЛЬТАТ</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Финансовый результат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4" w:name="sub_14002"/>
            <w:r>
              <w:t xml:space="preserve">Доходы текущего финансового года </w:t>
            </w:r>
            <w:hyperlink w:anchor="sub_991" w:history="1">
              <w:r>
                <w:rPr>
                  <w:rStyle w:val="a6"/>
                  <w:vertAlign w:val="superscript"/>
                </w:rPr>
                <w:t>1</w:t>
              </w:r>
            </w:hyperlink>
            <w:bookmarkEnd w:id="13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5" w:name="sub_14004"/>
            <w:r>
              <w:t xml:space="preserve">Доходы от собственности </w:t>
            </w:r>
            <w:hyperlink w:anchor="sub_991" w:history="1">
              <w:r>
                <w:rPr>
                  <w:rStyle w:val="a6"/>
                  <w:vertAlign w:val="superscript"/>
                </w:rPr>
                <w:t>1</w:t>
              </w:r>
            </w:hyperlink>
            <w:bookmarkEnd w:id="13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Доходы от оказания платных услуг (работ), компенсаций затрат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Доходы от штрафов, пеней, неустоек, возмещения ущерба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от безвозмездных поступлений от бюджетов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от поступлений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от поступления от международных финансовых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от переоценки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Доходы от операций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36" w:name="sub_1413"/>
            <w:r>
              <w:lastRenderedPageBreak/>
              <w:t>Чрезвычайные доходы от операций с активами</w:t>
            </w:r>
            <w:bookmarkEnd w:id="13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37" w:name="sub_1414"/>
            <w:r>
              <w:t>Выпадающие доходы</w:t>
            </w:r>
            <w:bookmarkEnd w:id="13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8" w:name="sub_14014"/>
            <w:r>
              <w:t>Курсовые разницы по результатам пересчета бухгалтерской (финансовой) отчетности загранучреждений</w:t>
            </w:r>
            <w:bookmarkEnd w:id="13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Доходы от оценки активов и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39" w:name="sub_1415"/>
            <w:r>
              <w:t xml:space="preserve">Прочие доходы </w:t>
            </w:r>
            <w:hyperlink w:anchor="sub_991" w:history="1">
              <w:r>
                <w:rPr>
                  <w:rStyle w:val="a6"/>
                  <w:vertAlign w:val="superscript"/>
                </w:rPr>
                <w:t>1</w:t>
              </w:r>
            </w:hyperlink>
            <w:bookmarkEnd w:id="13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0" w:name="sub_14015"/>
            <w:r>
              <w:t xml:space="preserve">Доходы финансового года, предшествующего </w:t>
            </w:r>
            <w:proofErr w:type="gramStart"/>
            <w:r>
              <w:t>отчетному</w:t>
            </w:r>
            <w:proofErr w:type="gramEnd"/>
            <w:r>
              <w:t xml:space="preserve"> </w:t>
            </w:r>
            <w:hyperlink w:anchor="sub_991" w:history="1">
              <w:r>
                <w:rPr>
                  <w:rStyle w:val="a6"/>
                  <w:vertAlign w:val="superscript"/>
                </w:rPr>
                <w:t>1</w:t>
              </w:r>
            </w:hyperlink>
            <w:bookmarkEnd w:id="14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Доходы прошлых финансовых лет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41" w:name="sub_1416"/>
            <w:r>
              <w:t xml:space="preserve">Расходы текущего финансового года </w:t>
            </w:r>
            <w:hyperlink w:anchor="sub_991" w:history="1">
              <w:r>
                <w:rPr>
                  <w:rStyle w:val="a6"/>
                  <w:vertAlign w:val="superscript"/>
                </w:rPr>
                <w:t>1</w:t>
              </w:r>
            </w:hyperlink>
            <w:bookmarkEnd w:id="14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экономического субъекта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по оплате труда и начислениям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по заработной плате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по прочим выплатам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начисления на выплаты по оплате труда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оплату работ, услуг</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услуги связи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транспортные услуги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коммунальные услуги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арендную плату за пользование имуществом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работы, услуги по содержанию имущества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5</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прочие работы, услуги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6</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обслуживание долговых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2" w:name="sub_1430"/>
            <w:r>
              <w:t>Расходы на обслуживание внутренних долговых обязательств</w:t>
            </w:r>
            <w:bookmarkEnd w:id="14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Расходы на обслуживание внешних долговых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безвозмездные перечисления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безвозмездные перечисления государственным и муниципальным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безвозмездные перечисления организациям, за исключением государственных и муниципальных организаций</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lastRenderedPageBreak/>
              <w:t>Расходы на безвозмездные перечисления бюджетам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перечисления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перечисления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социальное обеспечение</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пособия по социальной помощи населению</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пенсии, пособия, выплачиваемые организациями сектора государственного управления</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по операциям с активами</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Расходы на амортизацию основных средств и 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1</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Расходование материальных запасов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43" w:name="sub_1444"/>
            <w:r>
              <w:t>Чрезвычайные расходы по операциям с активами</w:t>
            </w:r>
            <w:bookmarkEnd w:id="143"/>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3</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4" w:name="sub_14044"/>
            <w:r>
              <w:t>Убытки об обесценения активов</w:t>
            </w:r>
            <w:bookmarkEnd w:id="14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4</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5" w:name="sub_1445"/>
            <w:r>
              <w:t xml:space="preserve">Прочие расходы </w:t>
            </w:r>
            <w:hyperlink w:anchor="sub_991" w:history="1">
              <w:r>
                <w:rPr>
                  <w:rStyle w:val="a6"/>
                  <w:vertAlign w:val="superscript"/>
                </w:rPr>
                <w:t>1</w:t>
              </w:r>
            </w:hyperlink>
            <w:bookmarkEnd w:id="145"/>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6" w:name="sub_14045"/>
            <w:r>
              <w:t xml:space="preserve">Расходы финансового года, предшествующего </w:t>
            </w:r>
            <w:proofErr w:type="gramStart"/>
            <w:r>
              <w:t>отчетному</w:t>
            </w:r>
            <w:proofErr w:type="gramEnd"/>
            <w:r>
              <w:t xml:space="preserve"> </w:t>
            </w:r>
            <w:hyperlink w:anchor="sub_991" w:history="1">
              <w:r>
                <w:rPr>
                  <w:rStyle w:val="a6"/>
                  <w:vertAlign w:val="superscript"/>
                </w:rPr>
                <w:t>1</w:t>
              </w:r>
            </w:hyperlink>
            <w:bookmarkEnd w:id="146"/>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Расходы прошлых финансовых лет </w:t>
            </w:r>
            <w:hyperlink w:anchor="sub_991" w:history="1">
              <w:r>
                <w:rPr>
                  <w:rStyle w:val="a6"/>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r>
              <w:t>Финансовый результат прошлых отчетных периодов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
            </w:pPr>
            <w:bookmarkStart w:id="147" w:name="sub_1447"/>
            <w:r>
              <w:t>Доходы будущих периодов</w:t>
            </w:r>
            <w:bookmarkEnd w:id="147"/>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8" w:name="sub_14047"/>
            <w:r>
              <w:t xml:space="preserve">Доходы будущих периодов от собственности </w:t>
            </w:r>
            <w:hyperlink w:anchor="sub_991" w:history="1">
              <w:r>
                <w:rPr>
                  <w:rStyle w:val="a6"/>
                  <w:vertAlign w:val="superscript"/>
                </w:rPr>
                <w:t>1</w:t>
              </w:r>
            </w:hyperlink>
            <w:bookmarkEnd w:id="148"/>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49" w:name="sub_1401"/>
            <w:r>
              <w:t xml:space="preserve">Доходы будущих периодов от оказания платных услуг (работ) </w:t>
            </w:r>
            <w:hyperlink w:anchor="sub_991" w:history="1">
              <w:r>
                <w:rPr>
                  <w:rStyle w:val="a6"/>
                  <w:vertAlign w:val="superscript"/>
                </w:rPr>
                <w:t>1</w:t>
              </w:r>
            </w:hyperlink>
            <w:bookmarkEnd w:id="149"/>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50" w:name="sub_14010"/>
            <w:r>
              <w:t>Доходы будущих периодов от операций с активами</w:t>
            </w:r>
            <w:bookmarkEnd w:id="150"/>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2</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51" w:name="sub_1450"/>
            <w:r>
              <w:t>Прочие доходы будущих периодов</w:t>
            </w:r>
            <w:hyperlink w:anchor="sub_991" w:history="1">
              <w:r>
                <w:rPr>
                  <w:rStyle w:val="a6"/>
                  <w:vertAlign w:val="superscript"/>
                </w:rPr>
                <w:t>1</w:t>
              </w:r>
            </w:hyperlink>
            <w:bookmarkEnd w:id="151"/>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52" w:name="sub_1402"/>
            <w:r>
              <w:t>Расходы будущих периодов</w:t>
            </w:r>
            <w:hyperlink w:anchor="sub_991" w:history="1">
              <w:r>
                <w:rPr>
                  <w:rStyle w:val="a6"/>
                </w:rPr>
                <w:t>*(1)</w:t>
              </w:r>
            </w:hyperlink>
            <w:bookmarkEnd w:id="152"/>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Резервы предстоящих расходов</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bl>
    <w:p w:rsidR="00F41670" w:rsidRDefault="00F41670" w:rsidP="00F416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1260"/>
        <w:gridCol w:w="980"/>
        <w:gridCol w:w="840"/>
        <w:gridCol w:w="700"/>
        <w:gridCol w:w="700"/>
        <w:gridCol w:w="980"/>
        <w:gridCol w:w="840"/>
        <w:gridCol w:w="840"/>
        <w:gridCol w:w="840"/>
        <w:gridCol w:w="700"/>
      </w:tblGrid>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53" w:name="sub_1500"/>
            <w:r>
              <w:rPr>
                <w:rStyle w:val="aa"/>
                <w:bCs/>
              </w:rPr>
              <w:t>РАЗДЕЛ 5.</w:t>
            </w:r>
            <w:bookmarkEnd w:id="153"/>
          </w:p>
          <w:p w:rsidR="00F41670" w:rsidRDefault="00F41670" w:rsidP="00F41670">
            <w:pPr>
              <w:pStyle w:val="af1"/>
            </w:pPr>
            <w:r>
              <w:rPr>
                <w:rStyle w:val="aa"/>
                <w:bCs/>
              </w:rPr>
              <w:t>САНКЦИОНИРОВАНИЕ РАСХОДОВ</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Санкционирование по текущему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Санкционирование по первому году, следующему за </w:t>
            </w:r>
            <w:proofErr w:type="gramStart"/>
            <w:r>
              <w:lastRenderedPageBreak/>
              <w:t>текущим</w:t>
            </w:r>
            <w:proofErr w:type="gramEnd"/>
            <w:r>
              <w:t xml:space="preserve"> (очередному финансовому году)</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lastRenderedPageBreak/>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lastRenderedPageBreak/>
              <w:t xml:space="preserve">Санкционирование по второму году, следующему за </w:t>
            </w:r>
            <w:proofErr w:type="gramStart"/>
            <w:r>
              <w:t>текущим</w:t>
            </w:r>
            <w:proofErr w:type="gramEnd"/>
            <w:r>
              <w:t xml:space="preserve"> (первому году, следующему за очередным)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Санкционирование по второму году, следующему за </w:t>
            </w:r>
            <w:proofErr w:type="gramStart"/>
            <w:r>
              <w:t>очередным</w:t>
            </w:r>
            <w:proofErr w:type="gram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Санкционирование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Обязательства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Обязательства на текущий финансовый год</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Обязательства на первый год, следующий за </w:t>
            </w:r>
            <w:proofErr w:type="gramStart"/>
            <w:r>
              <w:t>текущим</w:t>
            </w:r>
            <w:proofErr w:type="gramEnd"/>
            <w:r>
              <w:t xml:space="preserve"> (на очередной финансовый год)</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Обязательства на второй год, следующий за </w:t>
            </w:r>
            <w:proofErr w:type="gramStart"/>
            <w:r>
              <w:t>текущим</w:t>
            </w:r>
            <w:proofErr w:type="gramEnd"/>
            <w:r>
              <w:t xml:space="preserve"> (на первый год, следующий за очередным)</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3</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 xml:space="preserve">Обязательства на второй год, следующий за </w:t>
            </w:r>
            <w:proofErr w:type="gramStart"/>
            <w:r>
              <w:t>очередным</w:t>
            </w:r>
            <w:proofErr w:type="gramEnd"/>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Обязательства на иные очередные годы (за пределами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Принятые обязательства</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1</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Принятые денежные обязательства</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Принимаемые обязательства</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Отложенные обязательства</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2</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9</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bookmarkStart w:id="154" w:name="sub_1516"/>
            <w:r>
              <w:t>Сметные (плановые, прогнозные) назначения</w:t>
            </w:r>
            <w:hyperlink w:anchor="sub_991" w:history="1">
              <w:r>
                <w:rPr>
                  <w:rStyle w:val="a6"/>
                </w:rPr>
                <w:t>*(1)</w:t>
              </w:r>
            </w:hyperlink>
            <w:bookmarkEnd w:id="154"/>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4</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Право на принятие обязательств</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6</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Утвержденный объем финансового обеспечения</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7</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r w:rsidR="00F41670" w:rsidTr="00F41670">
        <w:tc>
          <w:tcPr>
            <w:tcW w:w="6580" w:type="dxa"/>
            <w:tcBorders>
              <w:top w:val="single" w:sz="4" w:space="0" w:color="auto"/>
              <w:bottom w:val="single" w:sz="4" w:space="0" w:color="auto"/>
              <w:right w:val="single" w:sz="4" w:space="0" w:color="auto"/>
            </w:tcBorders>
          </w:tcPr>
          <w:p w:rsidR="00F41670" w:rsidRDefault="00F41670" w:rsidP="00F41670">
            <w:pPr>
              <w:pStyle w:val="af1"/>
            </w:pPr>
            <w:r>
              <w:t>Получено финансового обеспечения</w:t>
            </w:r>
            <w:hyperlink w:anchor="sub_991" w:history="1">
              <w:r>
                <w:rPr>
                  <w:rStyle w:val="a6"/>
                </w:rPr>
                <w:t>*(1)</w:t>
              </w:r>
            </w:hyperlink>
          </w:p>
        </w:tc>
        <w:tc>
          <w:tcPr>
            <w:tcW w:w="126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5</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8</w:t>
            </w:r>
          </w:p>
        </w:tc>
        <w:tc>
          <w:tcPr>
            <w:tcW w:w="98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840" w:type="dxa"/>
            <w:tcBorders>
              <w:top w:val="single" w:sz="4" w:space="0" w:color="auto"/>
              <w:left w:val="single" w:sz="4" w:space="0" w:color="auto"/>
              <w:bottom w:val="single" w:sz="4" w:space="0" w:color="auto"/>
              <w:right w:val="single" w:sz="4" w:space="0" w:color="auto"/>
            </w:tcBorders>
          </w:tcPr>
          <w:p w:rsidR="00F41670" w:rsidRDefault="00F41670" w:rsidP="00F41670">
            <w:pPr>
              <w:pStyle w:val="af"/>
              <w:jc w:val="center"/>
            </w:pPr>
            <w:r>
              <w:t>0</w:t>
            </w:r>
          </w:p>
        </w:tc>
        <w:tc>
          <w:tcPr>
            <w:tcW w:w="700" w:type="dxa"/>
            <w:tcBorders>
              <w:top w:val="single" w:sz="4" w:space="0" w:color="auto"/>
              <w:left w:val="single" w:sz="4" w:space="0" w:color="auto"/>
              <w:bottom w:val="single" w:sz="4" w:space="0" w:color="auto"/>
            </w:tcBorders>
          </w:tcPr>
          <w:p w:rsidR="00F41670" w:rsidRDefault="00F41670" w:rsidP="00F41670">
            <w:pPr>
              <w:pStyle w:val="af"/>
              <w:jc w:val="center"/>
            </w:pPr>
            <w:r>
              <w:t>0</w:t>
            </w:r>
          </w:p>
        </w:tc>
      </w:tr>
    </w:tbl>
    <w:p w:rsidR="00F41670" w:rsidRDefault="00F41670" w:rsidP="00F41670">
      <w:pPr>
        <w:rPr>
          <w:rFonts w:ascii="Arial" w:hAnsi="Arial" w:cs="Arial"/>
        </w:rPr>
        <w:sectPr w:rsidR="00F41670">
          <w:pgSz w:w="16837" w:h="11905" w:orient="landscape"/>
          <w:pgMar w:top="1440" w:right="800" w:bottom="1440" w:left="800" w:header="720" w:footer="720" w:gutter="0"/>
          <w:cols w:space="720"/>
          <w:noEndnote/>
        </w:sectPr>
      </w:pPr>
    </w:p>
    <w:p w:rsidR="00D83A60" w:rsidRPr="00E75B83" w:rsidRDefault="00D83A60" w:rsidP="00E75B83">
      <w:pPr>
        <w:pStyle w:val="ConsPlusNormal"/>
        <w:jc w:val="both"/>
        <w:rPr>
          <w:sz w:val="24"/>
          <w:szCs w:val="24"/>
        </w:rPr>
      </w:pPr>
    </w:p>
    <w:p w:rsidR="00B50CFD" w:rsidRPr="00B50CFD" w:rsidRDefault="00B50CFD" w:rsidP="00B50CFD">
      <w:pPr>
        <w:pStyle w:val="1"/>
        <w:jc w:val="center"/>
        <w:rPr>
          <w:rFonts w:ascii="Times New Roman" w:hAnsi="Times New Roman" w:cs="Times New Roman"/>
          <w:color w:val="auto"/>
        </w:rPr>
      </w:pPr>
      <w:bookmarkStart w:id="155" w:name="P4014"/>
      <w:bookmarkStart w:id="156" w:name="sub_10002"/>
      <w:bookmarkEnd w:id="155"/>
      <w:proofErr w:type="spellStart"/>
      <w:r w:rsidRPr="00B50CFD">
        <w:rPr>
          <w:rFonts w:ascii="Times New Roman" w:hAnsi="Times New Roman" w:cs="Times New Roman"/>
          <w:color w:val="auto"/>
        </w:rPr>
        <w:t>Забалансовые</w:t>
      </w:r>
      <w:proofErr w:type="spellEnd"/>
      <w:r w:rsidRPr="00B50CFD">
        <w:rPr>
          <w:rFonts w:ascii="Times New Roman" w:hAnsi="Times New Roman" w:cs="Times New Roman"/>
          <w:color w:val="auto"/>
        </w:rPr>
        <w:t xml:space="preserve"> счета</w:t>
      </w:r>
    </w:p>
    <w:bookmarkEnd w:id="156"/>
    <w:p w:rsidR="00B50CFD" w:rsidRDefault="00B50CFD" w:rsidP="00B50C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20"/>
        <w:gridCol w:w="1400"/>
      </w:tblGrid>
      <w:tr w:rsidR="00B50CFD" w:rsidTr="001B5CE5">
        <w:tc>
          <w:tcPr>
            <w:tcW w:w="8820" w:type="dxa"/>
            <w:tcBorders>
              <w:top w:val="single" w:sz="4" w:space="0" w:color="auto"/>
              <w:bottom w:val="single" w:sz="4" w:space="0" w:color="auto"/>
              <w:right w:val="nil"/>
            </w:tcBorders>
          </w:tcPr>
          <w:p w:rsidR="00B50CFD" w:rsidRDefault="00B50CFD" w:rsidP="001B5CE5">
            <w:pPr>
              <w:pStyle w:val="af"/>
              <w:jc w:val="center"/>
            </w:pPr>
            <w:r>
              <w:t>Наименование счета</w:t>
            </w:r>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Номер счета</w:t>
            </w:r>
          </w:p>
        </w:tc>
      </w:tr>
      <w:tr w:rsidR="00B50CFD" w:rsidTr="001B5CE5">
        <w:tc>
          <w:tcPr>
            <w:tcW w:w="8820" w:type="dxa"/>
            <w:tcBorders>
              <w:top w:val="nil"/>
              <w:bottom w:val="single" w:sz="4" w:space="0" w:color="auto"/>
              <w:right w:val="nil"/>
            </w:tcBorders>
          </w:tcPr>
          <w:p w:rsidR="00B50CFD" w:rsidRDefault="00B50CFD" w:rsidP="001B5CE5">
            <w:pPr>
              <w:pStyle w:val="af"/>
              <w:jc w:val="center"/>
            </w:pPr>
            <w:r>
              <w:t>1</w:t>
            </w:r>
          </w:p>
        </w:tc>
        <w:tc>
          <w:tcPr>
            <w:tcW w:w="1400" w:type="dxa"/>
            <w:tcBorders>
              <w:top w:val="nil"/>
              <w:left w:val="single" w:sz="4" w:space="0" w:color="auto"/>
              <w:bottom w:val="single" w:sz="4" w:space="0" w:color="auto"/>
            </w:tcBorders>
          </w:tcPr>
          <w:p w:rsidR="00B50CFD" w:rsidRDefault="00B50CFD" w:rsidP="001B5CE5">
            <w:pPr>
              <w:pStyle w:val="af"/>
              <w:jc w:val="center"/>
            </w:pPr>
            <w:r>
              <w:t>2</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57" w:name="sub_1001"/>
            <w:r>
              <w:t xml:space="preserve">Имущество, полученное в пользование </w:t>
            </w:r>
            <w:hyperlink w:anchor="sub_991" w:history="1">
              <w:r>
                <w:rPr>
                  <w:rStyle w:val="a6"/>
                  <w:vertAlign w:val="superscript"/>
                </w:rPr>
                <w:t>1</w:t>
              </w:r>
            </w:hyperlink>
            <w:bookmarkEnd w:id="157"/>
          </w:p>
        </w:tc>
        <w:tc>
          <w:tcPr>
            <w:tcW w:w="1400" w:type="dxa"/>
            <w:tcBorders>
              <w:top w:val="nil"/>
              <w:left w:val="single" w:sz="4" w:space="0" w:color="auto"/>
              <w:bottom w:val="single" w:sz="4" w:space="0" w:color="auto"/>
            </w:tcBorders>
          </w:tcPr>
          <w:p w:rsidR="00B50CFD" w:rsidRDefault="00B50CFD" w:rsidP="001B5CE5">
            <w:pPr>
              <w:pStyle w:val="af"/>
              <w:jc w:val="center"/>
            </w:pPr>
            <w:r>
              <w:t>01</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58" w:name="sub_1002"/>
            <w:r>
              <w:t>Материальные ценности на хранении</w:t>
            </w:r>
            <w:bookmarkEnd w:id="158"/>
          </w:p>
        </w:tc>
        <w:tc>
          <w:tcPr>
            <w:tcW w:w="1400" w:type="dxa"/>
            <w:tcBorders>
              <w:top w:val="nil"/>
              <w:left w:val="single" w:sz="4" w:space="0" w:color="auto"/>
              <w:bottom w:val="single" w:sz="4" w:space="0" w:color="auto"/>
            </w:tcBorders>
          </w:tcPr>
          <w:p w:rsidR="00B50CFD" w:rsidRDefault="00B50CFD" w:rsidP="001B5CE5">
            <w:pPr>
              <w:pStyle w:val="af"/>
              <w:jc w:val="center"/>
            </w:pPr>
            <w:r>
              <w:t>02</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59" w:name="sub_1003"/>
            <w:r>
              <w:t>Бланки строгой отчетности</w:t>
            </w:r>
            <w:bookmarkEnd w:id="159"/>
          </w:p>
        </w:tc>
        <w:tc>
          <w:tcPr>
            <w:tcW w:w="1400" w:type="dxa"/>
            <w:tcBorders>
              <w:top w:val="nil"/>
              <w:left w:val="single" w:sz="4" w:space="0" w:color="auto"/>
              <w:bottom w:val="single" w:sz="4" w:space="0" w:color="auto"/>
            </w:tcBorders>
          </w:tcPr>
          <w:p w:rsidR="00B50CFD" w:rsidRDefault="00B50CFD" w:rsidP="001B5CE5">
            <w:pPr>
              <w:pStyle w:val="af"/>
              <w:jc w:val="center"/>
            </w:pPr>
            <w:r>
              <w:t>03</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60" w:name="sub_1004"/>
            <w:r>
              <w:t>Задолженность неплатежеспособных дебиторов</w:t>
            </w:r>
            <w:bookmarkEnd w:id="160"/>
          </w:p>
        </w:tc>
        <w:tc>
          <w:tcPr>
            <w:tcW w:w="1400" w:type="dxa"/>
            <w:tcBorders>
              <w:top w:val="nil"/>
              <w:left w:val="single" w:sz="4" w:space="0" w:color="auto"/>
              <w:bottom w:val="single" w:sz="4" w:space="0" w:color="auto"/>
            </w:tcBorders>
          </w:tcPr>
          <w:p w:rsidR="00B50CFD" w:rsidRDefault="00B50CFD" w:rsidP="001B5CE5">
            <w:pPr>
              <w:pStyle w:val="af"/>
              <w:jc w:val="center"/>
            </w:pPr>
            <w:r>
              <w:t>04</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1" w:name="sub_1005"/>
            <w:r>
              <w:t>Материальные ценности, оплаченные по централизованному снабжению</w:t>
            </w:r>
            <w:bookmarkEnd w:id="161"/>
          </w:p>
        </w:tc>
        <w:tc>
          <w:tcPr>
            <w:tcW w:w="1400" w:type="dxa"/>
            <w:tcBorders>
              <w:top w:val="nil"/>
              <w:left w:val="single" w:sz="4" w:space="0" w:color="auto"/>
              <w:bottom w:val="single" w:sz="4" w:space="0" w:color="auto"/>
            </w:tcBorders>
          </w:tcPr>
          <w:p w:rsidR="00B50CFD" w:rsidRDefault="00B50CFD" w:rsidP="001B5CE5">
            <w:pPr>
              <w:pStyle w:val="af"/>
              <w:jc w:val="center"/>
            </w:pPr>
            <w:r>
              <w:t>05</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2" w:name="sub_1006"/>
            <w:r>
              <w:t>Задолженность учащихся и студентов за невозвращенные материальные ценности</w:t>
            </w:r>
            <w:bookmarkEnd w:id="162"/>
          </w:p>
        </w:tc>
        <w:tc>
          <w:tcPr>
            <w:tcW w:w="1400" w:type="dxa"/>
            <w:tcBorders>
              <w:top w:val="nil"/>
              <w:left w:val="single" w:sz="4" w:space="0" w:color="auto"/>
              <w:bottom w:val="single" w:sz="4" w:space="0" w:color="auto"/>
            </w:tcBorders>
          </w:tcPr>
          <w:p w:rsidR="00B50CFD" w:rsidRDefault="00B50CFD" w:rsidP="001B5CE5">
            <w:pPr>
              <w:pStyle w:val="af"/>
              <w:jc w:val="center"/>
            </w:pPr>
            <w:r>
              <w:t>06</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63" w:name="sub_1007"/>
            <w:r>
              <w:t>Награды, призы, кубки и ценные подарки, сувениры</w:t>
            </w:r>
            <w:bookmarkEnd w:id="163"/>
          </w:p>
        </w:tc>
        <w:tc>
          <w:tcPr>
            <w:tcW w:w="1400" w:type="dxa"/>
            <w:tcBorders>
              <w:top w:val="nil"/>
              <w:left w:val="single" w:sz="4" w:space="0" w:color="auto"/>
              <w:bottom w:val="single" w:sz="4" w:space="0" w:color="auto"/>
            </w:tcBorders>
          </w:tcPr>
          <w:p w:rsidR="00B50CFD" w:rsidRDefault="00B50CFD" w:rsidP="001B5CE5">
            <w:pPr>
              <w:pStyle w:val="af"/>
              <w:jc w:val="center"/>
            </w:pPr>
            <w:r>
              <w:t>07</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4" w:name="sub_1008"/>
            <w:r>
              <w:t>Путевки неоплаченные</w:t>
            </w:r>
            <w:bookmarkEnd w:id="164"/>
          </w:p>
        </w:tc>
        <w:tc>
          <w:tcPr>
            <w:tcW w:w="1400" w:type="dxa"/>
            <w:tcBorders>
              <w:top w:val="nil"/>
              <w:left w:val="single" w:sz="4" w:space="0" w:color="auto"/>
              <w:bottom w:val="single" w:sz="4" w:space="0" w:color="auto"/>
            </w:tcBorders>
          </w:tcPr>
          <w:p w:rsidR="00B50CFD" w:rsidRDefault="00B50CFD" w:rsidP="001B5CE5">
            <w:pPr>
              <w:pStyle w:val="af"/>
              <w:jc w:val="center"/>
            </w:pPr>
            <w:r>
              <w:t>08</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5" w:name="sub_1009"/>
            <w:r>
              <w:t xml:space="preserve">Запасные части к транспортным средствам, выданные взамен </w:t>
            </w:r>
            <w:proofErr w:type="gramStart"/>
            <w:r>
              <w:t>изношенных</w:t>
            </w:r>
            <w:bookmarkEnd w:id="165"/>
            <w:proofErr w:type="gramEnd"/>
          </w:p>
        </w:tc>
        <w:tc>
          <w:tcPr>
            <w:tcW w:w="1400" w:type="dxa"/>
            <w:tcBorders>
              <w:top w:val="nil"/>
              <w:left w:val="single" w:sz="4" w:space="0" w:color="auto"/>
              <w:bottom w:val="single" w:sz="4" w:space="0" w:color="auto"/>
            </w:tcBorders>
          </w:tcPr>
          <w:p w:rsidR="00B50CFD" w:rsidRDefault="00B50CFD" w:rsidP="001B5CE5">
            <w:pPr>
              <w:pStyle w:val="af"/>
              <w:jc w:val="center"/>
            </w:pPr>
            <w:r>
              <w:t>09</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6" w:name="sub_1010"/>
            <w:r>
              <w:t>Обеспечение исполнения обязательств</w:t>
            </w:r>
            <w:bookmarkEnd w:id="166"/>
          </w:p>
        </w:tc>
        <w:tc>
          <w:tcPr>
            <w:tcW w:w="1400" w:type="dxa"/>
            <w:tcBorders>
              <w:top w:val="nil"/>
              <w:left w:val="single" w:sz="4" w:space="0" w:color="auto"/>
              <w:bottom w:val="single" w:sz="4" w:space="0" w:color="auto"/>
            </w:tcBorders>
          </w:tcPr>
          <w:p w:rsidR="00B50CFD" w:rsidRDefault="00B50CFD" w:rsidP="001B5CE5">
            <w:pPr>
              <w:pStyle w:val="af"/>
              <w:jc w:val="center"/>
            </w:pPr>
            <w:r>
              <w:t>10</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7" w:name="sub_1011"/>
            <w:r>
              <w:t>Государственные и муниципальные гарантии</w:t>
            </w:r>
            <w:bookmarkEnd w:id="167"/>
          </w:p>
        </w:tc>
        <w:tc>
          <w:tcPr>
            <w:tcW w:w="1400" w:type="dxa"/>
            <w:tcBorders>
              <w:top w:val="nil"/>
              <w:left w:val="single" w:sz="4" w:space="0" w:color="auto"/>
              <w:bottom w:val="single" w:sz="4" w:space="0" w:color="auto"/>
            </w:tcBorders>
          </w:tcPr>
          <w:p w:rsidR="00B50CFD" w:rsidRDefault="00B50CFD" w:rsidP="001B5CE5">
            <w:pPr>
              <w:pStyle w:val="af"/>
              <w:jc w:val="center"/>
            </w:pPr>
            <w:r>
              <w:t>11</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8" w:name="sub_1012"/>
            <w:r>
              <w:t>Спецоборудование для выполнения научно-исследовательских работ по договорам с заказчиками</w:t>
            </w:r>
            <w:bookmarkEnd w:id="168"/>
          </w:p>
        </w:tc>
        <w:tc>
          <w:tcPr>
            <w:tcW w:w="1400" w:type="dxa"/>
            <w:tcBorders>
              <w:top w:val="nil"/>
              <w:left w:val="single" w:sz="4" w:space="0" w:color="auto"/>
              <w:bottom w:val="single" w:sz="4" w:space="0" w:color="auto"/>
            </w:tcBorders>
          </w:tcPr>
          <w:p w:rsidR="00B50CFD" w:rsidRDefault="00B50CFD" w:rsidP="001B5CE5">
            <w:pPr>
              <w:pStyle w:val="af"/>
              <w:jc w:val="center"/>
            </w:pPr>
            <w:r>
              <w:t>12</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69" w:name="sub_1013"/>
            <w:r>
              <w:t>Экспериментальные устройства</w:t>
            </w:r>
            <w:bookmarkEnd w:id="169"/>
          </w:p>
        </w:tc>
        <w:tc>
          <w:tcPr>
            <w:tcW w:w="1400" w:type="dxa"/>
            <w:tcBorders>
              <w:top w:val="nil"/>
              <w:left w:val="single" w:sz="4" w:space="0" w:color="auto"/>
              <w:bottom w:val="single" w:sz="4" w:space="0" w:color="auto"/>
            </w:tcBorders>
          </w:tcPr>
          <w:p w:rsidR="00B50CFD" w:rsidRDefault="00B50CFD" w:rsidP="001B5CE5">
            <w:pPr>
              <w:pStyle w:val="af"/>
              <w:jc w:val="center"/>
            </w:pPr>
            <w:r>
              <w:t>13</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70" w:name="sub_1015"/>
            <w:r>
              <w:t>Расчетные документы, не оплаченные в срок из-за отсутствия средств на счете государственного (муниципального) учреждения</w:t>
            </w:r>
            <w:bookmarkEnd w:id="170"/>
          </w:p>
        </w:tc>
        <w:tc>
          <w:tcPr>
            <w:tcW w:w="1400" w:type="dxa"/>
            <w:tcBorders>
              <w:top w:val="nil"/>
              <w:left w:val="single" w:sz="4" w:space="0" w:color="auto"/>
              <w:bottom w:val="single" w:sz="4" w:space="0" w:color="auto"/>
            </w:tcBorders>
          </w:tcPr>
          <w:p w:rsidR="00B50CFD" w:rsidRDefault="00B50CFD" w:rsidP="001B5CE5">
            <w:pPr>
              <w:pStyle w:val="af"/>
              <w:jc w:val="center"/>
            </w:pPr>
            <w:r>
              <w:t>15</w:t>
            </w:r>
          </w:p>
        </w:tc>
      </w:tr>
      <w:tr w:rsidR="00B50CFD" w:rsidTr="001B5CE5">
        <w:tc>
          <w:tcPr>
            <w:tcW w:w="8820" w:type="dxa"/>
            <w:tcBorders>
              <w:top w:val="nil"/>
              <w:bottom w:val="single" w:sz="4" w:space="0" w:color="auto"/>
              <w:right w:val="nil"/>
            </w:tcBorders>
          </w:tcPr>
          <w:p w:rsidR="00B50CFD" w:rsidRDefault="00B50CFD" w:rsidP="001B5CE5">
            <w:pPr>
              <w:pStyle w:val="af"/>
            </w:pPr>
            <w:bookmarkStart w:id="171" w:name="sub_1016"/>
            <w:r>
              <w:t>Переплаты пенсий и пособий вследствие неправильного применения законодательства о пенсиях и пособиях, счетных ошибок</w:t>
            </w:r>
            <w:bookmarkEnd w:id="171"/>
          </w:p>
        </w:tc>
        <w:tc>
          <w:tcPr>
            <w:tcW w:w="1400" w:type="dxa"/>
            <w:tcBorders>
              <w:top w:val="nil"/>
              <w:left w:val="single" w:sz="4" w:space="0" w:color="auto"/>
              <w:bottom w:val="single" w:sz="4" w:space="0" w:color="auto"/>
            </w:tcBorders>
          </w:tcPr>
          <w:p w:rsidR="00B50CFD" w:rsidRDefault="00B50CFD" w:rsidP="001B5CE5">
            <w:pPr>
              <w:pStyle w:val="af"/>
              <w:jc w:val="center"/>
            </w:pPr>
            <w:r>
              <w:t>16</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72" w:name="sub_1017"/>
            <w:r>
              <w:t xml:space="preserve">Поступления денежных средств </w:t>
            </w:r>
            <w:hyperlink w:anchor="sub_991" w:history="1">
              <w:r>
                <w:rPr>
                  <w:rStyle w:val="a6"/>
                  <w:vertAlign w:val="superscript"/>
                </w:rPr>
                <w:t>1</w:t>
              </w:r>
            </w:hyperlink>
            <w:bookmarkEnd w:id="172"/>
          </w:p>
        </w:tc>
        <w:tc>
          <w:tcPr>
            <w:tcW w:w="1400" w:type="dxa"/>
            <w:tcBorders>
              <w:top w:val="nil"/>
              <w:left w:val="single" w:sz="4" w:space="0" w:color="auto"/>
              <w:bottom w:val="single" w:sz="4" w:space="0" w:color="auto"/>
            </w:tcBorders>
          </w:tcPr>
          <w:p w:rsidR="00B50CFD" w:rsidRDefault="00B50CFD" w:rsidP="001B5CE5">
            <w:pPr>
              <w:pStyle w:val="af"/>
              <w:jc w:val="center"/>
            </w:pPr>
            <w:r>
              <w:t>17</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73" w:name="sub_1018"/>
            <w:r>
              <w:t xml:space="preserve">Выбытия денежных средств </w:t>
            </w:r>
            <w:hyperlink w:anchor="sub_991" w:history="1">
              <w:r>
                <w:rPr>
                  <w:rStyle w:val="a6"/>
                  <w:vertAlign w:val="superscript"/>
                </w:rPr>
                <w:t>1</w:t>
              </w:r>
            </w:hyperlink>
            <w:bookmarkEnd w:id="173"/>
          </w:p>
        </w:tc>
        <w:tc>
          <w:tcPr>
            <w:tcW w:w="1400" w:type="dxa"/>
            <w:tcBorders>
              <w:top w:val="nil"/>
              <w:left w:val="single" w:sz="4" w:space="0" w:color="auto"/>
              <w:bottom w:val="single" w:sz="4" w:space="0" w:color="auto"/>
            </w:tcBorders>
          </w:tcPr>
          <w:p w:rsidR="00B50CFD" w:rsidRDefault="00B50CFD" w:rsidP="001B5CE5">
            <w:pPr>
              <w:pStyle w:val="af"/>
              <w:jc w:val="center"/>
            </w:pPr>
            <w:r>
              <w:t>18</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74" w:name="sub_1020"/>
            <w:r>
              <w:t>Задолженность, невостребованная кредиторами</w:t>
            </w:r>
            <w:bookmarkEnd w:id="174"/>
          </w:p>
        </w:tc>
        <w:tc>
          <w:tcPr>
            <w:tcW w:w="1400" w:type="dxa"/>
            <w:tcBorders>
              <w:top w:val="nil"/>
              <w:left w:val="single" w:sz="4" w:space="0" w:color="auto"/>
              <w:bottom w:val="single" w:sz="4" w:space="0" w:color="auto"/>
            </w:tcBorders>
          </w:tcPr>
          <w:p w:rsidR="00B50CFD" w:rsidRDefault="00B50CFD" w:rsidP="001B5CE5">
            <w:pPr>
              <w:pStyle w:val="af"/>
              <w:jc w:val="center"/>
            </w:pPr>
            <w:r>
              <w:t>20</w:t>
            </w:r>
          </w:p>
        </w:tc>
      </w:tr>
      <w:tr w:rsidR="00B50CFD" w:rsidTr="001B5CE5">
        <w:tc>
          <w:tcPr>
            <w:tcW w:w="8820" w:type="dxa"/>
            <w:tcBorders>
              <w:top w:val="nil"/>
              <w:bottom w:val="single" w:sz="4" w:space="0" w:color="auto"/>
              <w:right w:val="nil"/>
            </w:tcBorders>
          </w:tcPr>
          <w:p w:rsidR="00B50CFD" w:rsidRDefault="00B50CFD" w:rsidP="001B5CE5">
            <w:pPr>
              <w:pStyle w:val="af1"/>
            </w:pPr>
            <w:bookmarkStart w:id="175" w:name="sub_1021"/>
            <w:r>
              <w:t>Основные средства в эксплуатации</w:t>
            </w:r>
            <w:bookmarkEnd w:id="175"/>
          </w:p>
        </w:tc>
        <w:tc>
          <w:tcPr>
            <w:tcW w:w="1400" w:type="dxa"/>
            <w:tcBorders>
              <w:top w:val="nil"/>
              <w:left w:val="single" w:sz="4" w:space="0" w:color="auto"/>
              <w:bottom w:val="single" w:sz="4" w:space="0" w:color="auto"/>
            </w:tcBorders>
          </w:tcPr>
          <w:p w:rsidR="00B50CFD" w:rsidRDefault="00B50CFD" w:rsidP="001B5CE5">
            <w:pPr>
              <w:pStyle w:val="af"/>
              <w:jc w:val="center"/>
            </w:pPr>
            <w:r>
              <w:t>21</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
            </w:pPr>
            <w:bookmarkStart w:id="176" w:name="sub_1022"/>
            <w:r>
              <w:t>Материальные ценности, полученные по централизованному снабжению</w:t>
            </w:r>
            <w:bookmarkEnd w:id="176"/>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22</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
            </w:pPr>
            <w:bookmarkStart w:id="177" w:name="sub_1023"/>
            <w:r>
              <w:t>Периодические издания для пользования</w:t>
            </w:r>
            <w:bookmarkEnd w:id="177"/>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23</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78" w:name="sub_1024"/>
            <w:r>
              <w:t xml:space="preserve">Имущество, переданное в доверительное управление </w:t>
            </w:r>
            <w:hyperlink w:anchor="sub_991" w:history="1">
              <w:r>
                <w:rPr>
                  <w:rStyle w:val="a6"/>
                  <w:vertAlign w:val="superscript"/>
                </w:rPr>
                <w:t>1</w:t>
              </w:r>
            </w:hyperlink>
            <w:bookmarkEnd w:id="178"/>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24</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79" w:name="sub_1025"/>
            <w:r>
              <w:t xml:space="preserve">Имущество, переданное в возмездное пользование (аренду) </w:t>
            </w:r>
            <w:hyperlink w:anchor="sub_991" w:history="1">
              <w:r>
                <w:rPr>
                  <w:rStyle w:val="a6"/>
                  <w:vertAlign w:val="superscript"/>
                </w:rPr>
                <w:t>1</w:t>
              </w:r>
            </w:hyperlink>
            <w:bookmarkEnd w:id="179"/>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25</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
            </w:pPr>
            <w:bookmarkStart w:id="180" w:name="sub_1026"/>
            <w:r>
              <w:t>Имущество, переданное в безвозмездное пользование</w:t>
            </w:r>
            <w:bookmarkEnd w:id="180"/>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26</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81" w:name="sub_10260"/>
            <w:r>
              <w:t>Материальные ценности, выданные в личное пользование работникам (сотрудникам)</w:t>
            </w:r>
            <w:bookmarkEnd w:id="181"/>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27</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82" w:name="sub_100260"/>
            <w:r>
              <w:t>Представленные субсидии на приобретение жилья</w:t>
            </w:r>
            <w:hyperlink w:anchor="sub_2222" w:history="1">
              <w:r>
                <w:rPr>
                  <w:rStyle w:val="a6"/>
                  <w:vertAlign w:val="superscript"/>
                </w:rPr>
                <w:t>2</w:t>
              </w:r>
            </w:hyperlink>
            <w:bookmarkEnd w:id="182"/>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29</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83" w:name="sub_10261"/>
            <w:r>
              <w:t xml:space="preserve">Расчеты по исполнению денежных обязательств через третьих лиц </w:t>
            </w:r>
            <w:hyperlink w:anchor="sub_991" w:history="1">
              <w:r>
                <w:rPr>
                  <w:rStyle w:val="a6"/>
                  <w:vertAlign w:val="superscript"/>
                </w:rPr>
                <w:t>1</w:t>
              </w:r>
            </w:hyperlink>
            <w:bookmarkEnd w:id="183"/>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30</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84" w:name="sub_10262"/>
            <w:r>
              <w:t>Акции по номинальной стоимости</w:t>
            </w:r>
            <w:bookmarkEnd w:id="184"/>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31</w:t>
            </w:r>
          </w:p>
        </w:tc>
      </w:tr>
      <w:tr w:rsidR="00B50CFD" w:rsidTr="001B5CE5">
        <w:tc>
          <w:tcPr>
            <w:tcW w:w="8820" w:type="dxa"/>
            <w:tcBorders>
              <w:top w:val="single" w:sz="4" w:space="0" w:color="auto"/>
              <w:bottom w:val="single" w:sz="4" w:space="0" w:color="auto"/>
              <w:right w:val="single" w:sz="4" w:space="0" w:color="auto"/>
            </w:tcBorders>
          </w:tcPr>
          <w:p w:rsidR="00B50CFD" w:rsidRDefault="00B50CFD" w:rsidP="001B5CE5">
            <w:pPr>
              <w:pStyle w:val="af1"/>
            </w:pPr>
            <w:bookmarkStart w:id="185" w:name="sub_10263"/>
            <w:r>
              <w:t xml:space="preserve">Активы в управляющих компаниях </w:t>
            </w:r>
            <w:hyperlink w:anchor="sub_991" w:history="1">
              <w:r>
                <w:rPr>
                  <w:rStyle w:val="a6"/>
                  <w:vertAlign w:val="superscript"/>
                </w:rPr>
                <w:t>1</w:t>
              </w:r>
            </w:hyperlink>
            <w:bookmarkEnd w:id="185"/>
          </w:p>
        </w:tc>
        <w:tc>
          <w:tcPr>
            <w:tcW w:w="1400" w:type="dxa"/>
            <w:tcBorders>
              <w:top w:val="single" w:sz="4" w:space="0" w:color="auto"/>
              <w:left w:val="single" w:sz="4" w:space="0" w:color="auto"/>
              <w:bottom w:val="single" w:sz="4" w:space="0" w:color="auto"/>
            </w:tcBorders>
          </w:tcPr>
          <w:p w:rsidR="00B50CFD" w:rsidRDefault="00B50CFD" w:rsidP="001B5CE5">
            <w:pPr>
              <w:pStyle w:val="af"/>
              <w:jc w:val="center"/>
            </w:pPr>
            <w:r>
              <w:t>40</w:t>
            </w:r>
          </w:p>
        </w:tc>
      </w:tr>
    </w:tbl>
    <w:p w:rsidR="00B50CFD" w:rsidRDefault="00B50CFD" w:rsidP="00B50CFD"/>
    <w:p w:rsidR="00F41670" w:rsidRDefault="00F41670">
      <w:pPr>
        <w:pStyle w:val="ConsPlusNormal"/>
        <w:jc w:val="right"/>
        <w:rPr>
          <w:sz w:val="24"/>
          <w:szCs w:val="24"/>
        </w:rPr>
        <w:sectPr w:rsidR="00F41670" w:rsidSect="00B50CFD">
          <w:pgSz w:w="11906" w:h="16838"/>
          <w:pgMar w:top="567" w:right="567" w:bottom="567" w:left="567" w:header="0" w:footer="0" w:gutter="0"/>
          <w:cols w:space="720"/>
          <w:docGrid w:linePitch="381"/>
        </w:sectPr>
      </w:pPr>
    </w:p>
    <w:p w:rsidR="00D83A60" w:rsidRPr="00BC40DE" w:rsidRDefault="00D83A60">
      <w:pPr>
        <w:pStyle w:val="ConsPlusNormal"/>
        <w:jc w:val="right"/>
        <w:rPr>
          <w:sz w:val="24"/>
          <w:szCs w:val="24"/>
        </w:rPr>
      </w:pPr>
      <w:r w:rsidRPr="00BC40DE">
        <w:rPr>
          <w:sz w:val="24"/>
          <w:szCs w:val="24"/>
        </w:rPr>
        <w:lastRenderedPageBreak/>
        <w:t>Приложение N 2</w:t>
      </w:r>
    </w:p>
    <w:p w:rsidR="00D83A60" w:rsidRPr="00BC40DE" w:rsidRDefault="00D83A60">
      <w:pPr>
        <w:pStyle w:val="ConsPlusNormal"/>
        <w:jc w:val="both"/>
        <w:rPr>
          <w:sz w:val="24"/>
          <w:szCs w:val="24"/>
        </w:rPr>
      </w:pPr>
    </w:p>
    <w:p w:rsidR="00D83A60" w:rsidRPr="00BC40DE" w:rsidRDefault="00D83A60">
      <w:pPr>
        <w:pStyle w:val="ConsPlusNormal"/>
        <w:jc w:val="both"/>
        <w:rPr>
          <w:sz w:val="24"/>
          <w:szCs w:val="24"/>
        </w:rPr>
      </w:pPr>
    </w:p>
    <w:p w:rsidR="00D83A60" w:rsidRDefault="00D83A60">
      <w:pPr>
        <w:pStyle w:val="ConsPlusNormal"/>
        <w:jc w:val="center"/>
        <w:rPr>
          <w:b/>
          <w:sz w:val="24"/>
          <w:szCs w:val="24"/>
        </w:rPr>
      </w:pPr>
      <w:r w:rsidRPr="00BC40DE">
        <w:rPr>
          <w:b/>
          <w:sz w:val="24"/>
          <w:szCs w:val="24"/>
        </w:rPr>
        <w:t>Расчетный листок</w:t>
      </w:r>
    </w:p>
    <w:p w:rsidR="001A044C" w:rsidRPr="00BC40DE" w:rsidRDefault="001A044C">
      <w:pPr>
        <w:pStyle w:val="ConsPlusNormal"/>
        <w:jc w:val="center"/>
        <w:rPr>
          <w:sz w:val="24"/>
          <w:szCs w:val="24"/>
        </w:rPr>
      </w:pPr>
    </w:p>
    <w:tbl>
      <w:tblPr>
        <w:tblW w:w="9356" w:type="dxa"/>
        <w:tblInd w:w="91" w:type="dxa"/>
        <w:tblLook w:val="04A0"/>
      </w:tblPr>
      <w:tblGrid>
        <w:gridCol w:w="2251"/>
        <w:gridCol w:w="507"/>
        <w:gridCol w:w="652"/>
        <w:gridCol w:w="919"/>
        <w:gridCol w:w="827"/>
        <w:gridCol w:w="1932"/>
        <w:gridCol w:w="261"/>
        <w:gridCol w:w="261"/>
        <w:gridCol w:w="919"/>
        <w:gridCol w:w="827"/>
      </w:tblGrid>
      <w:tr w:rsidR="001A044C" w:rsidRPr="001A044C" w:rsidTr="004C2D87">
        <w:trPr>
          <w:trHeight w:val="240"/>
        </w:trPr>
        <w:tc>
          <w:tcPr>
            <w:tcW w:w="9356" w:type="dxa"/>
            <w:gridSpan w:val="10"/>
            <w:tcBorders>
              <w:top w:val="nil"/>
              <w:left w:val="nil"/>
              <w:bottom w:val="nil"/>
              <w:right w:val="nil"/>
            </w:tcBorders>
            <w:shd w:val="clear" w:color="auto" w:fill="auto"/>
            <w:noWrap/>
            <w:vAlign w:val="bottom"/>
            <w:hideMark/>
          </w:tcPr>
          <w:p w:rsidR="001A044C" w:rsidRPr="001A044C" w:rsidRDefault="001A044C" w:rsidP="001A044C">
            <w:pPr>
              <w:jc w:val="center"/>
              <w:rPr>
                <w:rFonts w:ascii="Arial" w:hAnsi="Arial" w:cs="Arial"/>
                <w:b/>
                <w:bCs/>
                <w:sz w:val="18"/>
                <w:szCs w:val="18"/>
                <w:u w:val="single"/>
              </w:rPr>
            </w:pPr>
            <w:r w:rsidRPr="001A044C">
              <w:rPr>
                <w:rFonts w:ascii="Arial" w:hAnsi="Arial" w:cs="Arial"/>
                <w:b/>
                <w:bCs/>
                <w:sz w:val="18"/>
                <w:szCs w:val="18"/>
                <w:u w:val="single"/>
              </w:rPr>
              <w:t>Расчетный листок за (период)</w:t>
            </w:r>
          </w:p>
        </w:tc>
      </w:tr>
      <w:tr w:rsidR="001A044C" w:rsidRPr="001A044C" w:rsidTr="004C2D87">
        <w:trPr>
          <w:trHeight w:val="195"/>
        </w:trPr>
        <w:tc>
          <w:tcPr>
            <w:tcW w:w="225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xml:space="preserve"> </w:t>
            </w:r>
          </w:p>
        </w:tc>
        <w:tc>
          <w:tcPr>
            <w:tcW w:w="507"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c>
          <w:tcPr>
            <w:tcW w:w="652"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c>
          <w:tcPr>
            <w:tcW w:w="919"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c>
          <w:tcPr>
            <w:tcW w:w="827"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c>
          <w:tcPr>
            <w:tcW w:w="1932"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6"/>
                <w:szCs w:val="16"/>
              </w:rPr>
            </w:pPr>
          </w:p>
        </w:tc>
        <w:tc>
          <w:tcPr>
            <w:tcW w:w="919"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6"/>
                <w:szCs w:val="16"/>
              </w:rPr>
            </w:pPr>
          </w:p>
        </w:tc>
        <w:tc>
          <w:tcPr>
            <w:tcW w:w="827"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6"/>
                <w:szCs w:val="16"/>
              </w:rPr>
            </w:pPr>
          </w:p>
        </w:tc>
      </w:tr>
      <w:tr w:rsidR="001A044C" w:rsidRPr="001A044C" w:rsidTr="009530F0">
        <w:trPr>
          <w:trHeight w:val="306"/>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xml:space="preserve">Сотрудник: </w:t>
            </w:r>
          </w:p>
        </w:tc>
        <w:tc>
          <w:tcPr>
            <w:tcW w:w="507"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xml:space="preserve">Подразделение: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r>
      <w:tr w:rsidR="001A044C" w:rsidRPr="001A044C" w:rsidTr="004C2D87">
        <w:trPr>
          <w:trHeight w:val="22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p>
        </w:tc>
        <w:tc>
          <w:tcPr>
            <w:tcW w:w="50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193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Должность:</w:t>
            </w:r>
          </w:p>
        </w:tc>
        <w:tc>
          <w:tcPr>
            <w:tcW w:w="261"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261"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r>
      <w:tr w:rsidR="001A044C" w:rsidRPr="001A044C" w:rsidTr="004C2D87">
        <w:trPr>
          <w:trHeight w:val="60"/>
        </w:trPr>
        <w:tc>
          <w:tcPr>
            <w:tcW w:w="225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c>
          <w:tcPr>
            <w:tcW w:w="507"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4"/>
                <w:szCs w:val="14"/>
              </w:rPr>
            </w:pPr>
          </w:p>
        </w:tc>
        <w:tc>
          <w:tcPr>
            <w:tcW w:w="652"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4"/>
                <w:szCs w:val="14"/>
              </w:rPr>
            </w:pPr>
          </w:p>
        </w:tc>
        <w:tc>
          <w:tcPr>
            <w:tcW w:w="919"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c>
          <w:tcPr>
            <w:tcW w:w="827"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4"/>
                <w:szCs w:val="14"/>
              </w:rPr>
            </w:pPr>
          </w:p>
        </w:tc>
        <w:tc>
          <w:tcPr>
            <w:tcW w:w="1932" w:type="dxa"/>
            <w:tcBorders>
              <w:top w:val="nil"/>
              <w:left w:val="nil"/>
              <w:bottom w:val="nil"/>
              <w:right w:val="nil"/>
            </w:tcBorders>
            <w:shd w:val="clear" w:color="auto" w:fill="auto"/>
            <w:noWrap/>
            <w:vAlign w:val="bottom"/>
            <w:hideMark/>
          </w:tcPr>
          <w:p w:rsidR="001A044C" w:rsidRPr="001A044C" w:rsidRDefault="001A044C" w:rsidP="001A044C">
            <w:pPr>
              <w:jc w:val="right"/>
              <w:rPr>
                <w:rFonts w:ascii="Arial" w:hAnsi="Arial" w:cs="Arial"/>
                <w:sz w:val="14"/>
                <w:szCs w:val="14"/>
              </w:rPr>
            </w:pPr>
          </w:p>
        </w:tc>
        <w:tc>
          <w:tcPr>
            <w:tcW w:w="26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c>
          <w:tcPr>
            <w:tcW w:w="261"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c>
          <w:tcPr>
            <w:tcW w:w="919"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c>
          <w:tcPr>
            <w:tcW w:w="827" w:type="dxa"/>
            <w:tcBorders>
              <w:top w:val="nil"/>
              <w:left w:val="nil"/>
              <w:bottom w:val="nil"/>
              <w:right w:val="nil"/>
            </w:tcBorders>
            <w:shd w:val="clear" w:color="auto" w:fill="auto"/>
            <w:noWrap/>
            <w:vAlign w:val="bottom"/>
            <w:hideMark/>
          </w:tcPr>
          <w:p w:rsidR="001A044C" w:rsidRPr="001A044C" w:rsidRDefault="001A044C" w:rsidP="001A044C">
            <w:pPr>
              <w:rPr>
                <w:rFonts w:ascii="Arial" w:hAnsi="Arial" w:cs="Arial"/>
                <w:sz w:val="14"/>
                <w:szCs w:val="14"/>
              </w:rPr>
            </w:pPr>
          </w:p>
        </w:tc>
      </w:tr>
      <w:tr w:rsidR="001A044C" w:rsidRPr="001A044C" w:rsidTr="004C2D87">
        <w:trPr>
          <w:trHeight w:val="180"/>
        </w:trPr>
        <w:tc>
          <w:tcPr>
            <w:tcW w:w="2251"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Вид</w:t>
            </w:r>
          </w:p>
        </w:tc>
        <w:tc>
          <w:tcPr>
            <w:tcW w:w="507"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Дни</w:t>
            </w:r>
          </w:p>
        </w:tc>
        <w:tc>
          <w:tcPr>
            <w:tcW w:w="652"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Часы</w:t>
            </w:r>
          </w:p>
        </w:tc>
        <w:tc>
          <w:tcPr>
            <w:tcW w:w="919"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Период</w:t>
            </w:r>
          </w:p>
        </w:tc>
        <w:tc>
          <w:tcPr>
            <w:tcW w:w="827"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Сумма</w:t>
            </w:r>
          </w:p>
        </w:tc>
        <w:tc>
          <w:tcPr>
            <w:tcW w:w="1932"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Вид</w:t>
            </w:r>
          </w:p>
        </w:tc>
        <w:tc>
          <w:tcPr>
            <w:tcW w:w="261"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261"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Период</w:t>
            </w:r>
          </w:p>
        </w:tc>
        <w:tc>
          <w:tcPr>
            <w:tcW w:w="827" w:type="dxa"/>
            <w:tcBorders>
              <w:top w:val="single" w:sz="4" w:space="0" w:color="auto"/>
              <w:left w:val="nil"/>
              <w:bottom w:val="single" w:sz="4" w:space="0" w:color="auto"/>
              <w:right w:val="single" w:sz="4" w:space="0" w:color="auto"/>
            </w:tcBorders>
            <w:shd w:val="clear" w:color="000000" w:fill="E0FFE0"/>
            <w:noWrap/>
            <w:vAlign w:val="bottom"/>
            <w:hideMark/>
          </w:tcPr>
          <w:p w:rsidR="001A044C" w:rsidRPr="001A044C" w:rsidRDefault="001A044C" w:rsidP="001A044C">
            <w:pPr>
              <w:jc w:val="center"/>
              <w:rPr>
                <w:rFonts w:ascii="Arial" w:hAnsi="Arial" w:cs="Arial"/>
                <w:sz w:val="16"/>
                <w:szCs w:val="16"/>
              </w:rPr>
            </w:pPr>
            <w:r w:rsidRPr="001A044C">
              <w:rPr>
                <w:rFonts w:ascii="Arial" w:hAnsi="Arial" w:cs="Arial"/>
                <w:sz w:val="16"/>
                <w:szCs w:val="16"/>
              </w:rPr>
              <w:t>Сумма</w:t>
            </w:r>
          </w:p>
        </w:tc>
      </w:tr>
      <w:tr w:rsidR="001A044C" w:rsidRPr="001A044C" w:rsidTr="004C2D87">
        <w:trPr>
          <w:trHeight w:val="225"/>
        </w:trPr>
        <w:tc>
          <w:tcPr>
            <w:tcW w:w="225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1. Начислено</w:t>
            </w:r>
          </w:p>
        </w:tc>
        <w:tc>
          <w:tcPr>
            <w:tcW w:w="50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652"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82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1932"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2. Удержано</w:t>
            </w:r>
          </w:p>
        </w:tc>
        <w:tc>
          <w:tcPr>
            <w:tcW w:w="26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 </w:t>
            </w:r>
          </w:p>
        </w:tc>
        <w:tc>
          <w:tcPr>
            <w:tcW w:w="26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r>
      <w:tr w:rsidR="001A044C" w:rsidRPr="001A044C" w:rsidTr="004C2D87">
        <w:trPr>
          <w:trHeight w:val="19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24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НДФЛ</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r>
      <w:tr w:rsidR="001A044C" w:rsidRPr="001A044C" w:rsidTr="004C2D87">
        <w:trPr>
          <w:trHeight w:val="19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24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044C" w:rsidRPr="001A044C" w:rsidRDefault="001A044C" w:rsidP="001A044C">
            <w:pPr>
              <w:jc w:val="center"/>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r>
      <w:tr w:rsidR="001A044C" w:rsidRPr="001A044C" w:rsidTr="004C2D87">
        <w:trPr>
          <w:trHeight w:val="19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24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044C" w:rsidRPr="001A044C" w:rsidRDefault="001A044C" w:rsidP="001A044C">
            <w:pPr>
              <w:jc w:val="center"/>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r>
      <w:tr w:rsidR="001A044C" w:rsidRPr="001A044C" w:rsidTr="004C2D87">
        <w:trPr>
          <w:trHeight w:val="19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245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A044C" w:rsidRPr="001A044C" w:rsidRDefault="001A044C" w:rsidP="001A044C">
            <w:pPr>
              <w:jc w:val="center"/>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r>
      <w:tr w:rsidR="001A044C" w:rsidRPr="001A044C" w:rsidTr="004C2D87">
        <w:trPr>
          <w:trHeight w:val="225"/>
        </w:trPr>
        <w:tc>
          <w:tcPr>
            <w:tcW w:w="225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Всего начислено</w:t>
            </w:r>
          </w:p>
        </w:tc>
        <w:tc>
          <w:tcPr>
            <w:tcW w:w="50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652"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2193" w:type="dxa"/>
            <w:gridSpan w:val="2"/>
            <w:tcBorders>
              <w:top w:val="single" w:sz="4" w:space="0" w:color="auto"/>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Всего удержано</w:t>
            </w:r>
          </w:p>
        </w:tc>
        <w:tc>
          <w:tcPr>
            <w:tcW w:w="261" w:type="dxa"/>
            <w:tcBorders>
              <w:top w:val="nil"/>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r>
      <w:tr w:rsidR="001A044C" w:rsidRPr="001A044C" w:rsidTr="004C2D87">
        <w:trPr>
          <w:trHeight w:val="225"/>
        </w:trPr>
        <w:tc>
          <w:tcPr>
            <w:tcW w:w="2758" w:type="dxa"/>
            <w:gridSpan w:val="2"/>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b/>
                <w:bCs/>
                <w:sz w:val="16"/>
                <w:szCs w:val="16"/>
              </w:rPr>
            </w:pPr>
          </w:p>
        </w:tc>
        <w:tc>
          <w:tcPr>
            <w:tcW w:w="652"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82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1932" w:type="dxa"/>
            <w:tcBorders>
              <w:top w:val="nil"/>
              <w:left w:val="single" w:sz="4" w:space="0" w:color="auto"/>
              <w:bottom w:val="nil"/>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4. Выплачено</w:t>
            </w:r>
          </w:p>
        </w:tc>
        <w:tc>
          <w:tcPr>
            <w:tcW w:w="261" w:type="dxa"/>
            <w:tcBorders>
              <w:top w:val="nil"/>
              <w:left w:val="single" w:sz="4" w:space="0" w:color="auto"/>
              <w:bottom w:val="nil"/>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 </w:t>
            </w:r>
          </w:p>
        </w:tc>
        <w:tc>
          <w:tcPr>
            <w:tcW w:w="261" w:type="dxa"/>
            <w:tcBorders>
              <w:top w:val="nil"/>
              <w:left w:val="single" w:sz="4" w:space="0" w:color="auto"/>
              <w:bottom w:val="nil"/>
              <w:right w:val="nil"/>
            </w:tcBorders>
            <w:shd w:val="clear" w:color="auto" w:fill="auto"/>
            <w:noWrap/>
            <w:vAlign w:val="bottom"/>
            <w:hideMark/>
          </w:tcPr>
          <w:p w:rsidR="001A044C" w:rsidRPr="001A044C" w:rsidRDefault="001A044C" w:rsidP="001A044C">
            <w:pPr>
              <w:rPr>
                <w:rFonts w:ascii="Arial" w:hAnsi="Arial" w:cs="Arial"/>
                <w:b/>
                <w:bCs/>
                <w:sz w:val="16"/>
                <w:szCs w:val="16"/>
              </w:rPr>
            </w:pPr>
            <w:r w:rsidRPr="001A044C">
              <w:rPr>
                <w:rFonts w:ascii="Arial" w:hAnsi="Arial" w:cs="Arial"/>
                <w:b/>
                <w:bCs/>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b/>
                <w:bCs/>
                <w:sz w:val="16"/>
                <w:szCs w:val="16"/>
              </w:rPr>
            </w:pPr>
            <w:r w:rsidRPr="001A044C">
              <w:rPr>
                <w:rFonts w:ascii="Arial" w:hAnsi="Arial" w:cs="Arial"/>
                <w:b/>
                <w:bCs/>
                <w:sz w:val="16"/>
                <w:szCs w:val="16"/>
              </w:rPr>
              <w:t> </w:t>
            </w:r>
          </w:p>
        </w:tc>
      </w:tr>
      <w:tr w:rsidR="001A044C" w:rsidRPr="001A044C" w:rsidTr="004C2D87">
        <w:trPr>
          <w:trHeight w:val="195"/>
        </w:trPr>
        <w:tc>
          <w:tcPr>
            <w:tcW w:w="225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r>
      <w:tr w:rsidR="001A044C" w:rsidRPr="001A044C" w:rsidTr="004C2D87">
        <w:trPr>
          <w:trHeight w:val="195"/>
        </w:trPr>
        <w:tc>
          <w:tcPr>
            <w:tcW w:w="2251" w:type="dxa"/>
            <w:tcBorders>
              <w:top w:val="nil"/>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50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652"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261"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rPr>
                <w:rFonts w:ascii="Arial" w:hAnsi="Arial" w:cs="Arial"/>
                <w:sz w:val="14"/>
                <w:szCs w:val="14"/>
              </w:rPr>
            </w:pPr>
            <w:r w:rsidRPr="001A044C">
              <w:rPr>
                <w:rFonts w:ascii="Arial" w:hAnsi="Arial" w:cs="Arial"/>
                <w:sz w:val="14"/>
                <w:szCs w:val="14"/>
              </w:rPr>
              <w:t> </w:t>
            </w:r>
          </w:p>
        </w:tc>
        <w:tc>
          <w:tcPr>
            <w:tcW w:w="919"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4"/>
                <w:szCs w:val="14"/>
              </w:rPr>
            </w:pPr>
            <w:r w:rsidRPr="001A044C">
              <w:rPr>
                <w:rFonts w:ascii="Arial" w:hAnsi="Arial" w:cs="Arial"/>
                <w:sz w:val="14"/>
                <w:szCs w:val="14"/>
              </w:rPr>
              <w:t> </w:t>
            </w:r>
          </w:p>
        </w:tc>
      </w:tr>
      <w:tr w:rsidR="001A044C" w:rsidRPr="001A044C" w:rsidTr="004C2D87">
        <w:trPr>
          <w:trHeight w:val="225"/>
        </w:trPr>
        <w:tc>
          <w:tcPr>
            <w:tcW w:w="2758" w:type="dxa"/>
            <w:gridSpan w:val="2"/>
            <w:tcBorders>
              <w:top w:val="single" w:sz="4" w:space="0" w:color="auto"/>
              <w:left w:val="single" w:sz="4" w:space="0" w:color="auto"/>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p>
        </w:tc>
        <w:tc>
          <w:tcPr>
            <w:tcW w:w="652"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919" w:type="dxa"/>
            <w:tcBorders>
              <w:top w:val="nil"/>
              <w:left w:val="nil"/>
              <w:bottom w:val="single" w:sz="4" w:space="0" w:color="auto"/>
              <w:right w:val="nil"/>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827"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2193" w:type="dxa"/>
            <w:gridSpan w:val="2"/>
            <w:tcBorders>
              <w:top w:val="single" w:sz="4" w:space="0" w:color="auto"/>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Всего выплачено</w:t>
            </w:r>
          </w:p>
        </w:tc>
        <w:tc>
          <w:tcPr>
            <w:tcW w:w="261" w:type="dxa"/>
            <w:tcBorders>
              <w:top w:val="nil"/>
              <w:left w:val="nil"/>
              <w:bottom w:val="single" w:sz="4" w:space="0" w:color="auto"/>
              <w:right w:val="nil"/>
            </w:tcBorders>
            <w:shd w:val="clear" w:color="auto" w:fill="auto"/>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827" w:type="dxa"/>
            <w:tcBorders>
              <w:top w:val="nil"/>
              <w:left w:val="nil"/>
              <w:bottom w:val="single" w:sz="4" w:space="0" w:color="auto"/>
              <w:right w:val="single" w:sz="4" w:space="0" w:color="auto"/>
            </w:tcBorders>
            <w:shd w:val="clear" w:color="auto" w:fill="auto"/>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r>
      <w:tr w:rsidR="001A044C" w:rsidRPr="001A044C" w:rsidTr="004C2D87">
        <w:trPr>
          <w:trHeight w:val="225"/>
        </w:trPr>
        <w:tc>
          <w:tcPr>
            <w:tcW w:w="3410" w:type="dxa"/>
            <w:gridSpan w:val="3"/>
            <w:tcBorders>
              <w:top w:val="single" w:sz="4" w:space="0" w:color="auto"/>
              <w:left w:val="single" w:sz="4" w:space="0" w:color="auto"/>
              <w:bottom w:val="single" w:sz="4" w:space="0" w:color="auto"/>
              <w:right w:val="nil"/>
            </w:tcBorders>
            <w:shd w:val="clear" w:color="000000" w:fill="FFFBF0"/>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Долг за предприятием на начало месяца</w:t>
            </w:r>
          </w:p>
        </w:tc>
        <w:tc>
          <w:tcPr>
            <w:tcW w:w="919" w:type="dxa"/>
            <w:tcBorders>
              <w:top w:val="nil"/>
              <w:left w:val="nil"/>
              <w:bottom w:val="single" w:sz="4" w:space="0" w:color="auto"/>
              <w:right w:val="nil"/>
            </w:tcBorders>
            <w:shd w:val="clear" w:color="000000" w:fill="FFFBF0"/>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827" w:type="dxa"/>
            <w:tcBorders>
              <w:top w:val="nil"/>
              <w:left w:val="nil"/>
              <w:bottom w:val="single" w:sz="4" w:space="0" w:color="auto"/>
              <w:right w:val="single" w:sz="4" w:space="0" w:color="auto"/>
            </w:tcBorders>
            <w:shd w:val="clear" w:color="000000" w:fill="FFFBF0"/>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c>
          <w:tcPr>
            <w:tcW w:w="3373" w:type="dxa"/>
            <w:gridSpan w:val="4"/>
            <w:tcBorders>
              <w:top w:val="single" w:sz="4" w:space="0" w:color="auto"/>
              <w:left w:val="nil"/>
              <w:bottom w:val="single" w:sz="4" w:space="0" w:color="auto"/>
              <w:right w:val="nil"/>
            </w:tcBorders>
            <w:shd w:val="clear" w:color="000000" w:fill="FFFBF0"/>
            <w:noWrap/>
            <w:vAlign w:val="bottom"/>
            <w:hideMark/>
          </w:tcPr>
          <w:p w:rsidR="001A044C" w:rsidRPr="001A044C" w:rsidRDefault="001A044C" w:rsidP="001A044C">
            <w:pPr>
              <w:rPr>
                <w:rFonts w:ascii="Arial" w:hAnsi="Arial" w:cs="Arial"/>
                <w:sz w:val="16"/>
                <w:szCs w:val="16"/>
              </w:rPr>
            </w:pPr>
            <w:r w:rsidRPr="001A044C">
              <w:rPr>
                <w:rFonts w:ascii="Arial" w:hAnsi="Arial" w:cs="Arial"/>
                <w:sz w:val="16"/>
                <w:szCs w:val="16"/>
              </w:rPr>
              <w:t>Долг за предприятием  на конец месяца</w:t>
            </w:r>
          </w:p>
        </w:tc>
        <w:tc>
          <w:tcPr>
            <w:tcW w:w="827" w:type="dxa"/>
            <w:tcBorders>
              <w:top w:val="nil"/>
              <w:left w:val="nil"/>
              <w:bottom w:val="single" w:sz="4" w:space="0" w:color="auto"/>
              <w:right w:val="single" w:sz="4" w:space="0" w:color="auto"/>
            </w:tcBorders>
            <w:shd w:val="clear" w:color="000000" w:fill="FFFBF0"/>
            <w:noWrap/>
            <w:vAlign w:val="bottom"/>
            <w:hideMark/>
          </w:tcPr>
          <w:p w:rsidR="001A044C" w:rsidRPr="001A044C" w:rsidRDefault="001A044C" w:rsidP="001A044C">
            <w:pPr>
              <w:jc w:val="right"/>
              <w:rPr>
                <w:rFonts w:ascii="Arial" w:hAnsi="Arial" w:cs="Arial"/>
                <w:sz w:val="16"/>
                <w:szCs w:val="16"/>
              </w:rPr>
            </w:pPr>
            <w:r w:rsidRPr="001A044C">
              <w:rPr>
                <w:rFonts w:ascii="Arial" w:hAnsi="Arial" w:cs="Arial"/>
                <w:sz w:val="16"/>
                <w:szCs w:val="16"/>
              </w:rPr>
              <w:t> </w:t>
            </w:r>
          </w:p>
        </w:tc>
      </w:tr>
    </w:tbl>
    <w:p w:rsidR="004C2D87" w:rsidRDefault="004C2D87" w:rsidP="004C2D87">
      <w:pPr>
        <w:pStyle w:val="ConsPlusNormal"/>
        <w:jc w:val="right"/>
        <w:rPr>
          <w:sz w:val="24"/>
          <w:szCs w:val="24"/>
        </w:rPr>
      </w:pPr>
    </w:p>
    <w:p w:rsidR="004C2D87" w:rsidRPr="00BC40DE" w:rsidRDefault="004C2D87" w:rsidP="004C2D87">
      <w:pPr>
        <w:pStyle w:val="ConsPlusNormal"/>
        <w:jc w:val="right"/>
        <w:rPr>
          <w:sz w:val="24"/>
          <w:szCs w:val="24"/>
        </w:rPr>
      </w:pPr>
      <w:r w:rsidRPr="00BC40DE">
        <w:rPr>
          <w:sz w:val="24"/>
          <w:szCs w:val="24"/>
        </w:rPr>
        <w:t>Приложение N 3</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Перечень должностных лиц, имеющих право подписи</w:t>
      </w:r>
    </w:p>
    <w:p w:rsidR="004C2D87" w:rsidRPr="00BC40DE" w:rsidRDefault="004C2D87" w:rsidP="004C2D87">
      <w:pPr>
        <w:pStyle w:val="ConsPlusNormal"/>
        <w:jc w:val="center"/>
        <w:rPr>
          <w:sz w:val="24"/>
          <w:szCs w:val="24"/>
        </w:rPr>
      </w:pPr>
      <w:r w:rsidRPr="00BC40DE">
        <w:rPr>
          <w:b/>
          <w:sz w:val="24"/>
          <w:szCs w:val="24"/>
        </w:rPr>
        <w:t>(утверждения) первичных учетных документов, счетов-фактур,</w:t>
      </w:r>
    </w:p>
    <w:p w:rsidR="004C2D87" w:rsidRPr="00BC40DE" w:rsidRDefault="004C2D87" w:rsidP="004C2D87">
      <w:pPr>
        <w:pStyle w:val="ConsPlusNormal"/>
        <w:jc w:val="center"/>
        <w:rPr>
          <w:b/>
          <w:sz w:val="24"/>
          <w:szCs w:val="24"/>
        </w:rPr>
      </w:pPr>
      <w:r w:rsidRPr="00BC40DE">
        <w:rPr>
          <w:b/>
          <w:sz w:val="24"/>
          <w:szCs w:val="24"/>
        </w:rPr>
        <w:t>денежных и расчетных документов, финансовых обязательств</w:t>
      </w:r>
    </w:p>
    <w:p w:rsidR="004C2D87" w:rsidRPr="00BC40DE" w:rsidRDefault="004C2D87" w:rsidP="004C2D87">
      <w:pPr>
        <w:pStyle w:val="ConsPlusNormal"/>
        <w:jc w:val="center"/>
        <w:rPr>
          <w:b/>
          <w:sz w:val="24"/>
          <w:szCs w:val="24"/>
        </w:rPr>
      </w:pPr>
    </w:p>
    <w:p w:rsidR="004C2D87" w:rsidRPr="00BC40DE" w:rsidRDefault="004C2D87" w:rsidP="004C2D87">
      <w:pPr>
        <w:pStyle w:val="ConsPlusNormal"/>
        <w:numPr>
          <w:ilvl w:val="0"/>
          <w:numId w:val="1"/>
        </w:numPr>
        <w:jc w:val="both"/>
        <w:rPr>
          <w:sz w:val="24"/>
          <w:szCs w:val="24"/>
        </w:rPr>
      </w:pPr>
      <w:r w:rsidRPr="00BC40DE">
        <w:rPr>
          <w:b/>
          <w:sz w:val="24"/>
          <w:szCs w:val="24"/>
        </w:rPr>
        <w:t>Право электронно-цифровой подписи</w:t>
      </w:r>
    </w:p>
    <w:p w:rsidR="004C2D87" w:rsidRPr="00BC40DE" w:rsidRDefault="004C2D87" w:rsidP="004C2D87">
      <w:pPr>
        <w:pStyle w:val="ConsPlusNormal"/>
        <w:ind w:left="720"/>
        <w:jc w:val="both"/>
        <w:rPr>
          <w:sz w:val="24"/>
          <w:szCs w:val="24"/>
        </w:rPr>
      </w:pPr>
      <w:r w:rsidRPr="00BC40DE">
        <w:rPr>
          <w:sz w:val="24"/>
          <w:szCs w:val="24"/>
        </w:rPr>
        <w:t>-руководитель образовательного учреждения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 Право подписи денежных, расчетных документов, финансовых обязательств, счетов-фактур имеют:</w:t>
      </w:r>
    </w:p>
    <w:p w:rsidR="004C2D87" w:rsidRPr="00BC40DE" w:rsidRDefault="004C2D87" w:rsidP="004C2D87">
      <w:pPr>
        <w:pStyle w:val="ConsPlusNormal"/>
        <w:ind w:firstLine="540"/>
        <w:jc w:val="both"/>
        <w:rPr>
          <w:sz w:val="24"/>
          <w:szCs w:val="24"/>
        </w:rPr>
      </w:pPr>
      <w:r w:rsidRPr="00BC40DE">
        <w:rPr>
          <w:sz w:val="24"/>
          <w:szCs w:val="24"/>
        </w:rPr>
        <w:t>право первой подписи:</w:t>
      </w:r>
    </w:p>
    <w:p w:rsidR="004C2D87" w:rsidRPr="00BC40DE" w:rsidRDefault="004C2D87" w:rsidP="004C2D87">
      <w:pPr>
        <w:pStyle w:val="ConsPlusNormal"/>
        <w:ind w:firstLine="540"/>
        <w:jc w:val="both"/>
        <w:rPr>
          <w:sz w:val="24"/>
          <w:szCs w:val="24"/>
        </w:rPr>
      </w:pPr>
      <w:r w:rsidRPr="00BC40DE">
        <w:rPr>
          <w:sz w:val="24"/>
          <w:szCs w:val="24"/>
        </w:rPr>
        <w:t>- руководитель образовательного учреждения</w:t>
      </w:r>
    </w:p>
    <w:p w:rsidR="004C2D87" w:rsidRPr="00BC40DE" w:rsidRDefault="004C2D87" w:rsidP="004C2D87">
      <w:pPr>
        <w:pStyle w:val="ConsPlusNormal"/>
        <w:ind w:firstLine="540"/>
        <w:jc w:val="both"/>
        <w:rPr>
          <w:sz w:val="24"/>
          <w:szCs w:val="24"/>
        </w:rPr>
      </w:pPr>
      <w:r w:rsidRPr="00BC40DE">
        <w:rPr>
          <w:sz w:val="24"/>
          <w:szCs w:val="24"/>
        </w:rPr>
        <w:t>- заместитель</w:t>
      </w:r>
      <w:r>
        <w:rPr>
          <w:sz w:val="24"/>
          <w:szCs w:val="24"/>
        </w:rPr>
        <w:t xml:space="preserve"> руководителя</w:t>
      </w:r>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право второй подписи:</w:t>
      </w:r>
    </w:p>
    <w:p w:rsidR="004C2D87" w:rsidRPr="00BC40DE" w:rsidRDefault="004C2D87" w:rsidP="004C2D87">
      <w:pPr>
        <w:pStyle w:val="ConsPlusNormal"/>
        <w:ind w:firstLine="540"/>
        <w:jc w:val="both"/>
        <w:rPr>
          <w:sz w:val="24"/>
          <w:szCs w:val="24"/>
        </w:rPr>
      </w:pPr>
      <w:r w:rsidRPr="00BC40DE">
        <w:rPr>
          <w:sz w:val="24"/>
          <w:szCs w:val="24"/>
        </w:rPr>
        <w:t>- бухгалтер;</w:t>
      </w:r>
    </w:p>
    <w:p w:rsidR="004C2D87" w:rsidRPr="00BC40DE" w:rsidRDefault="004C2D87" w:rsidP="004C2D87">
      <w:pPr>
        <w:pStyle w:val="ConsPlusNormal"/>
        <w:ind w:firstLine="540"/>
        <w:jc w:val="both"/>
        <w:rPr>
          <w:sz w:val="24"/>
          <w:szCs w:val="24"/>
        </w:rPr>
      </w:pPr>
      <w:r w:rsidRPr="00BC40DE">
        <w:rPr>
          <w:sz w:val="24"/>
          <w:szCs w:val="24"/>
        </w:rPr>
        <w:t>3. Право утверждения первичных учетных документов в части поступления и выбытия (списания) нефинансовых активов имеют:</w:t>
      </w:r>
    </w:p>
    <w:p w:rsidR="004C2D87" w:rsidRPr="00BC40DE" w:rsidRDefault="004C2D87" w:rsidP="004C2D87">
      <w:pPr>
        <w:pStyle w:val="ConsPlusNormal"/>
        <w:ind w:firstLine="540"/>
        <w:jc w:val="both"/>
        <w:rPr>
          <w:sz w:val="24"/>
          <w:szCs w:val="24"/>
        </w:rPr>
      </w:pPr>
      <w:r w:rsidRPr="00BC40DE">
        <w:rPr>
          <w:sz w:val="24"/>
          <w:szCs w:val="24"/>
        </w:rPr>
        <w:t>- руководитель образовательного учреждения</w:t>
      </w:r>
    </w:p>
    <w:p w:rsidR="004C2D87" w:rsidRPr="00BC40DE" w:rsidRDefault="004C2D87" w:rsidP="004C2D87">
      <w:pPr>
        <w:pStyle w:val="ConsPlusNormal"/>
        <w:ind w:firstLine="540"/>
        <w:jc w:val="both"/>
        <w:rPr>
          <w:sz w:val="24"/>
          <w:szCs w:val="24"/>
        </w:rPr>
      </w:pPr>
      <w:r w:rsidRPr="00BC40DE">
        <w:rPr>
          <w:sz w:val="24"/>
          <w:szCs w:val="24"/>
        </w:rPr>
        <w:t>- заместитель</w:t>
      </w:r>
      <w:r>
        <w:rPr>
          <w:sz w:val="24"/>
          <w:szCs w:val="24"/>
        </w:rPr>
        <w:t xml:space="preserve"> руководителя</w:t>
      </w:r>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4. Право утверждения первичных документов в части выдачи материальных ценностей на нужды учреждения имеют:</w:t>
      </w:r>
    </w:p>
    <w:p w:rsidR="004C2D87" w:rsidRPr="00BC40DE" w:rsidRDefault="004C2D87" w:rsidP="004C2D87">
      <w:pPr>
        <w:pStyle w:val="ConsPlusNormal"/>
        <w:ind w:firstLine="540"/>
        <w:jc w:val="both"/>
        <w:rPr>
          <w:sz w:val="24"/>
          <w:szCs w:val="24"/>
        </w:rPr>
      </w:pPr>
      <w:r w:rsidRPr="00BC40DE">
        <w:rPr>
          <w:sz w:val="24"/>
          <w:szCs w:val="24"/>
        </w:rPr>
        <w:t>- руководитель образовательного учреждения</w:t>
      </w:r>
    </w:p>
    <w:p w:rsidR="004C2D87" w:rsidRPr="00BC40DE" w:rsidRDefault="004C2D87" w:rsidP="004C2D87">
      <w:pPr>
        <w:pStyle w:val="ConsPlusNormal"/>
        <w:ind w:firstLine="540"/>
        <w:jc w:val="both"/>
        <w:rPr>
          <w:sz w:val="24"/>
          <w:szCs w:val="24"/>
        </w:rPr>
      </w:pPr>
      <w:r w:rsidRPr="00BC40DE">
        <w:rPr>
          <w:sz w:val="24"/>
          <w:szCs w:val="24"/>
        </w:rPr>
        <w:t>- заместитель</w:t>
      </w:r>
      <w:r>
        <w:rPr>
          <w:sz w:val="24"/>
          <w:szCs w:val="24"/>
        </w:rPr>
        <w:t xml:space="preserve"> руководителя</w:t>
      </w:r>
      <w:r w:rsidR="00E303A8">
        <w:rPr>
          <w:sz w:val="24"/>
          <w:szCs w:val="24"/>
        </w:rPr>
        <w:t>.</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Default="004C2D87" w:rsidP="004C2D87">
      <w:pPr>
        <w:pStyle w:val="ConsPlusNormal"/>
        <w:jc w:val="both"/>
      </w:pPr>
    </w:p>
    <w:p w:rsidR="004C2D87" w:rsidRDefault="004C2D87" w:rsidP="004C2D87">
      <w:pPr>
        <w:pStyle w:val="ConsPlusNormal"/>
        <w:jc w:val="both"/>
      </w:pPr>
    </w:p>
    <w:p w:rsidR="004C2D87" w:rsidRDefault="004C2D87" w:rsidP="004C2D87">
      <w:pPr>
        <w:pStyle w:val="ConsPlusNormal"/>
        <w:jc w:val="both"/>
      </w:pPr>
    </w:p>
    <w:p w:rsidR="004C2D87" w:rsidRDefault="004C2D87" w:rsidP="004C2D87">
      <w:pPr>
        <w:pStyle w:val="ConsPlusNormal"/>
        <w:jc w:val="both"/>
      </w:pPr>
    </w:p>
    <w:p w:rsidR="004C2D87" w:rsidRDefault="004C2D87" w:rsidP="004C2D87">
      <w:pPr>
        <w:pStyle w:val="ConsPlusNormal"/>
        <w:jc w:val="right"/>
        <w:rPr>
          <w:sz w:val="20"/>
        </w:rPr>
        <w:sectPr w:rsidR="004C2D87" w:rsidSect="00F41670">
          <w:pgSz w:w="11906" w:h="16838"/>
          <w:pgMar w:top="567" w:right="567" w:bottom="567" w:left="567" w:header="0" w:footer="0" w:gutter="0"/>
          <w:cols w:space="720"/>
          <w:docGrid w:linePitch="381"/>
        </w:sectPr>
      </w:pPr>
    </w:p>
    <w:p w:rsidR="004C2D87" w:rsidRPr="00BC40DE" w:rsidRDefault="004C2D87" w:rsidP="004C2D87">
      <w:pPr>
        <w:pStyle w:val="ConsPlusNormal"/>
        <w:jc w:val="right"/>
        <w:rPr>
          <w:sz w:val="20"/>
        </w:rPr>
      </w:pPr>
      <w:r w:rsidRPr="00BC40DE">
        <w:rPr>
          <w:sz w:val="20"/>
        </w:rPr>
        <w:lastRenderedPageBreak/>
        <w:t>Приложение N 4</w:t>
      </w:r>
    </w:p>
    <w:p w:rsidR="004C2D87" w:rsidRPr="00D81FCA" w:rsidRDefault="004C2D87" w:rsidP="004C2D87">
      <w:pPr>
        <w:pStyle w:val="ConsPlusNormal"/>
        <w:jc w:val="both"/>
        <w:rPr>
          <w:sz w:val="20"/>
        </w:rPr>
      </w:pPr>
    </w:p>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bookmarkStart w:id="186" w:name="P2970"/>
      <w:bookmarkEnd w:id="186"/>
      <w:r w:rsidRPr="00D81FCA">
        <w:rPr>
          <w:b/>
          <w:sz w:val="20"/>
        </w:rPr>
        <w:t>График документооборота в целях бухгалтерского учета</w:t>
      </w:r>
    </w:p>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t>Расчетная ведомость (ф. 0504402)</w:t>
      </w:r>
    </w:p>
    <w:p w:rsidR="004C2D87" w:rsidRPr="00D81FCA" w:rsidRDefault="004C2D87" w:rsidP="004C2D87">
      <w:pPr>
        <w:pStyle w:val="ConsPlusNormal"/>
        <w:jc w:val="center"/>
        <w:rPr>
          <w:sz w:val="20"/>
        </w:rPr>
      </w:pPr>
      <w:proofErr w:type="gramStart"/>
      <w:r w:rsidRPr="00D81FCA">
        <w:rPr>
          <w:b/>
          <w:sz w:val="20"/>
        </w:rPr>
        <w:t>(кроме случаев ухода работника в отпуск,</w:t>
      </w:r>
      <w:proofErr w:type="gramEnd"/>
    </w:p>
    <w:p w:rsidR="004C2D87" w:rsidRPr="00D81FCA" w:rsidRDefault="004C2D87" w:rsidP="004C2D87">
      <w:pPr>
        <w:pStyle w:val="ConsPlusNormal"/>
        <w:jc w:val="center"/>
        <w:rPr>
          <w:sz w:val="20"/>
        </w:rPr>
      </w:pPr>
      <w:r w:rsidRPr="00D81FCA">
        <w:rPr>
          <w:b/>
          <w:sz w:val="20"/>
        </w:rPr>
        <w:t>окончательного расчета с увольняемым работником)</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8"/>
        <w:gridCol w:w="3420"/>
        <w:gridCol w:w="2268"/>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8"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88" w:type="dxa"/>
            <w:gridSpan w:val="2"/>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8" w:type="dxa"/>
            <w:vMerge/>
          </w:tcPr>
          <w:p w:rsidR="004C2D87" w:rsidRPr="00D81FCA" w:rsidRDefault="004C2D87" w:rsidP="004C2D87">
            <w:pPr>
              <w:rPr>
                <w:sz w:val="20"/>
              </w:rPr>
            </w:pPr>
          </w:p>
        </w:tc>
        <w:tc>
          <w:tcPr>
            <w:tcW w:w="3420" w:type="dxa"/>
          </w:tcPr>
          <w:p w:rsidR="004C2D87" w:rsidRPr="00D81FCA" w:rsidRDefault="004C2D87" w:rsidP="004C2D87">
            <w:pPr>
              <w:pStyle w:val="ConsPlusNormal"/>
              <w:jc w:val="center"/>
              <w:rPr>
                <w:sz w:val="20"/>
              </w:rPr>
            </w:pPr>
            <w:r w:rsidRPr="00D81FCA">
              <w:rPr>
                <w:sz w:val="20"/>
              </w:rPr>
              <w:t>Б</w:t>
            </w:r>
            <w:r>
              <w:rPr>
                <w:sz w:val="20"/>
              </w:rPr>
              <w:t xml:space="preserve">ухгалтер </w:t>
            </w:r>
          </w:p>
        </w:tc>
        <w:tc>
          <w:tcPr>
            <w:tcW w:w="2268" w:type="dxa"/>
          </w:tcPr>
          <w:p w:rsidR="004C2D87" w:rsidRPr="00D81FCA" w:rsidRDefault="004C2D87" w:rsidP="004C2D87">
            <w:pPr>
              <w:pStyle w:val="ConsPlusNormal"/>
              <w:jc w:val="center"/>
              <w:rPr>
                <w:sz w:val="20"/>
              </w:rPr>
            </w:pPr>
            <w:r>
              <w:rPr>
                <w:sz w:val="20"/>
              </w:rPr>
              <w:t>Руководитель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8" w:type="dxa"/>
          </w:tcPr>
          <w:p w:rsidR="004C2D87" w:rsidRPr="00D81FCA" w:rsidRDefault="004C2D87" w:rsidP="004C2D87">
            <w:pPr>
              <w:pStyle w:val="ConsPlusNormal"/>
              <w:rPr>
                <w:sz w:val="20"/>
              </w:rPr>
            </w:pPr>
            <w:r w:rsidRPr="00D81FCA">
              <w:rPr>
                <w:sz w:val="20"/>
              </w:rPr>
              <w:t>Формирование документа</w:t>
            </w:r>
          </w:p>
        </w:tc>
        <w:tc>
          <w:tcPr>
            <w:tcW w:w="3420" w:type="dxa"/>
          </w:tcPr>
          <w:p w:rsidR="004C2D87" w:rsidRPr="00D81FCA" w:rsidRDefault="004C2D87" w:rsidP="004C2D87">
            <w:pPr>
              <w:pStyle w:val="ConsPlusNormal"/>
              <w:jc w:val="center"/>
              <w:rPr>
                <w:sz w:val="20"/>
              </w:rPr>
            </w:pPr>
            <w:r w:rsidRPr="00D81FCA">
              <w:rPr>
                <w:sz w:val="20"/>
              </w:rPr>
              <w:t xml:space="preserve">Ежемесячно </w:t>
            </w:r>
            <w:r>
              <w:rPr>
                <w:sz w:val="20"/>
              </w:rPr>
              <w:t>в последний день месяца</w:t>
            </w:r>
          </w:p>
        </w:tc>
        <w:tc>
          <w:tcPr>
            <w:tcW w:w="2268"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8" w:type="dxa"/>
          </w:tcPr>
          <w:p w:rsidR="004C2D87" w:rsidRPr="00D81FCA" w:rsidRDefault="004C2D87" w:rsidP="004C2D87">
            <w:pPr>
              <w:pStyle w:val="ConsPlusNormal"/>
              <w:rPr>
                <w:sz w:val="20"/>
              </w:rPr>
            </w:pPr>
            <w:r w:rsidRPr="00D81FCA">
              <w:rPr>
                <w:sz w:val="20"/>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4C2D87" w:rsidRPr="00D81FCA" w:rsidRDefault="004C2D87" w:rsidP="004C2D87">
            <w:pPr>
              <w:pStyle w:val="ConsPlusNormal"/>
              <w:rPr>
                <w:sz w:val="20"/>
              </w:rPr>
            </w:pPr>
          </w:p>
        </w:tc>
        <w:tc>
          <w:tcPr>
            <w:tcW w:w="2268"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8"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3420" w:type="dxa"/>
          </w:tcPr>
          <w:p w:rsidR="004C2D87" w:rsidRPr="00D81FCA" w:rsidRDefault="004C2D87" w:rsidP="004C2D87">
            <w:pPr>
              <w:pStyle w:val="ConsPlusNormal"/>
              <w:jc w:val="center"/>
              <w:rPr>
                <w:sz w:val="20"/>
              </w:rPr>
            </w:pPr>
            <w:r w:rsidRPr="00D81FCA">
              <w:rPr>
                <w:sz w:val="20"/>
              </w:rPr>
              <w:t>1 день</w:t>
            </w:r>
          </w:p>
        </w:tc>
        <w:tc>
          <w:tcPr>
            <w:tcW w:w="2268"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t>Расчетная ведомость (ф. 0504402)</w:t>
      </w:r>
    </w:p>
    <w:p w:rsidR="004C2D87" w:rsidRPr="00D81FCA" w:rsidRDefault="004C2D87" w:rsidP="004C2D87">
      <w:pPr>
        <w:pStyle w:val="ConsPlusNormal"/>
        <w:jc w:val="center"/>
        <w:rPr>
          <w:sz w:val="20"/>
        </w:rPr>
      </w:pPr>
      <w:proofErr w:type="gramStart"/>
      <w:r w:rsidRPr="00D81FCA">
        <w:rPr>
          <w:b/>
          <w:sz w:val="20"/>
        </w:rPr>
        <w:t>(при уходе работника в отпуск,</w:t>
      </w:r>
      <w:proofErr w:type="gramEnd"/>
    </w:p>
    <w:p w:rsidR="004C2D87" w:rsidRPr="00D81FCA" w:rsidRDefault="004C2D87" w:rsidP="004C2D87">
      <w:pPr>
        <w:pStyle w:val="ConsPlusNormal"/>
        <w:jc w:val="center"/>
        <w:rPr>
          <w:sz w:val="20"/>
        </w:rPr>
      </w:pPr>
      <w:r w:rsidRPr="00D81FCA">
        <w:rPr>
          <w:b/>
          <w:sz w:val="20"/>
        </w:rPr>
        <w:t xml:space="preserve">окончательном </w:t>
      </w:r>
      <w:proofErr w:type="gramStart"/>
      <w:r w:rsidRPr="00D81FCA">
        <w:rPr>
          <w:b/>
          <w:sz w:val="20"/>
        </w:rPr>
        <w:t>расчете</w:t>
      </w:r>
      <w:proofErr w:type="gramEnd"/>
      <w:r w:rsidRPr="00D81FCA">
        <w:rPr>
          <w:b/>
          <w:sz w:val="20"/>
        </w:rPr>
        <w:t xml:space="preserve"> с увольняемым работником)</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3402"/>
        <w:gridCol w:w="2268"/>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70" w:type="dxa"/>
            <w:gridSpan w:val="2"/>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3402" w:type="dxa"/>
          </w:tcPr>
          <w:p w:rsidR="004C2D87" w:rsidRPr="00D81FCA" w:rsidRDefault="004C2D87" w:rsidP="004C2D87">
            <w:pPr>
              <w:pStyle w:val="ConsPlusNormal"/>
              <w:jc w:val="center"/>
              <w:rPr>
                <w:sz w:val="20"/>
              </w:rPr>
            </w:pPr>
            <w:r w:rsidRPr="00D81FCA">
              <w:rPr>
                <w:sz w:val="20"/>
              </w:rPr>
              <w:t>Б</w:t>
            </w:r>
            <w:r>
              <w:rPr>
                <w:sz w:val="20"/>
              </w:rPr>
              <w:t xml:space="preserve">ухгалтер </w:t>
            </w:r>
          </w:p>
        </w:tc>
        <w:tc>
          <w:tcPr>
            <w:tcW w:w="2268" w:type="dxa"/>
          </w:tcPr>
          <w:p w:rsidR="004C2D87" w:rsidRPr="00D81FCA" w:rsidRDefault="004C2D87" w:rsidP="004C2D87">
            <w:pPr>
              <w:pStyle w:val="ConsPlusNormal"/>
              <w:jc w:val="center"/>
              <w:rPr>
                <w:sz w:val="20"/>
              </w:rPr>
            </w:pPr>
            <w:r>
              <w:rPr>
                <w:sz w:val="20"/>
              </w:rPr>
              <w:t>Бухгалтер</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Формирование документа</w:t>
            </w:r>
          </w:p>
        </w:tc>
        <w:tc>
          <w:tcPr>
            <w:tcW w:w="3402" w:type="dxa"/>
          </w:tcPr>
          <w:p w:rsidR="004C2D87" w:rsidRPr="00D81FCA" w:rsidRDefault="004C2D87" w:rsidP="004C2D87">
            <w:pPr>
              <w:pStyle w:val="ConsPlusNormal"/>
              <w:jc w:val="center"/>
              <w:rPr>
                <w:sz w:val="20"/>
              </w:rPr>
            </w:pPr>
            <w:r w:rsidRPr="00D81FCA">
              <w:rPr>
                <w:sz w:val="20"/>
              </w:rPr>
              <w:t>В день поступления выписки из приказа руководителя об увольнении (уходе в отпуск)</w:t>
            </w:r>
          </w:p>
        </w:tc>
        <w:tc>
          <w:tcPr>
            <w:tcW w:w="2268"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9" w:type="dxa"/>
          </w:tcPr>
          <w:p w:rsidR="004C2D87" w:rsidRPr="00D81FCA" w:rsidRDefault="004C2D87" w:rsidP="004C2D87">
            <w:pPr>
              <w:pStyle w:val="ConsPlusNormal"/>
              <w:rPr>
                <w:sz w:val="20"/>
              </w:rPr>
            </w:pPr>
            <w:r w:rsidRPr="00D81FCA">
              <w:rPr>
                <w:sz w:val="20"/>
              </w:rPr>
              <w:t>Проверка документа</w:t>
            </w:r>
          </w:p>
        </w:tc>
        <w:tc>
          <w:tcPr>
            <w:tcW w:w="3402" w:type="dxa"/>
          </w:tcPr>
          <w:p w:rsidR="004C2D87" w:rsidRPr="00D81FCA" w:rsidRDefault="004C2D87" w:rsidP="004C2D87">
            <w:pPr>
              <w:pStyle w:val="ConsPlusNormal"/>
              <w:rPr>
                <w:sz w:val="20"/>
              </w:rPr>
            </w:pPr>
          </w:p>
        </w:tc>
        <w:tc>
          <w:tcPr>
            <w:tcW w:w="2268" w:type="dxa"/>
          </w:tcPr>
          <w:p w:rsidR="004C2D87" w:rsidRPr="00D81FCA" w:rsidRDefault="004C2D87" w:rsidP="004C2D87">
            <w:pPr>
              <w:pStyle w:val="ConsPlusNormal"/>
              <w:jc w:val="center"/>
              <w:rPr>
                <w:sz w:val="20"/>
              </w:rPr>
            </w:pPr>
            <w:r w:rsidRPr="00D81FCA">
              <w:rPr>
                <w:sz w:val="20"/>
              </w:rPr>
              <w:t>В тот же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3402" w:type="dxa"/>
          </w:tcPr>
          <w:p w:rsidR="004C2D87" w:rsidRPr="00D81FCA" w:rsidRDefault="004C2D87" w:rsidP="004C2D87">
            <w:pPr>
              <w:pStyle w:val="ConsPlusNormal"/>
              <w:jc w:val="center"/>
              <w:rPr>
                <w:sz w:val="20"/>
              </w:rPr>
            </w:pPr>
            <w:r w:rsidRPr="00D81FCA">
              <w:rPr>
                <w:sz w:val="20"/>
              </w:rPr>
              <w:t>1 день</w:t>
            </w:r>
          </w:p>
        </w:tc>
        <w:tc>
          <w:tcPr>
            <w:tcW w:w="2268"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lastRenderedPageBreak/>
        <w:t>Акт о приеме-передаче объектов нефинансовых активов</w:t>
      </w:r>
    </w:p>
    <w:p w:rsidR="004C2D87" w:rsidRPr="00D81FCA" w:rsidRDefault="004C2D87" w:rsidP="004C2D87">
      <w:pPr>
        <w:pStyle w:val="ConsPlusNormal"/>
        <w:jc w:val="center"/>
        <w:rPr>
          <w:sz w:val="20"/>
        </w:rPr>
      </w:pPr>
      <w:r w:rsidRPr="00D81FCA">
        <w:rPr>
          <w:b/>
          <w:sz w:val="20"/>
        </w:rPr>
        <w:t>(ф. 0504101) (при приеме здания или сооружения)</w:t>
      </w:r>
    </w:p>
    <w:p w:rsidR="004C2D87" w:rsidRPr="00D81FCA" w:rsidRDefault="004C2D87" w:rsidP="004C2D87">
      <w:pPr>
        <w:pStyle w:val="ConsPlusNormal"/>
        <w:jc w:val="both"/>
        <w:rPr>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134"/>
        <w:gridCol w:w="1134"/>
        <w:gridCol w:w="1417"/>
        <w:gridCol w:w="1560"/>
        <w:gridCol w:w="1417"/>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218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6662"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2189"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Сотрудник АХЧ (МОЛ)</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4C2D87" w:rsidRPr="00D81FCA" w:rsidRDefault="004C2D87" w:rsidP="004C2D87">
            <w:pPr>
              <w:pStyle w:val="ConsPlusNormal"/>
              <w:jc w:val="center"/>
              <w:rPr>
                <w:sz w:val="20"/>
              </w:rPr>
            </w:pPr>
            <w:r w:rsidRPr="00D81FCA">
              <w:rPr>
                <w:sz w:val="20"/>
              </w:rPr>
              <w:t>Комиссия по поступлению и выбытию активов</w:t>
            </w:r>
          </w:p>
        </w:tc>
        <w:tc>
          <w:tcPr>
            <w:tcW w:w="1560" w:type="dxa"/>
          </w:tcPr>
          <w:p w:rsidR="004C2D87" w:rsidRPr="00D81FCA" w:rsidRDefault="004C2D87" w:rsidP="004C2D87">
            <w:pPr>
              <w:pStyle w:val="ConsPlusNormal"/>
              <w:jc w:val="center"/>
              <w:rPr>
                <w:sz w:val="20"/>
              </w:rPr>
            </w:pPr>
            <w:r>
              <w:rPr>
                <w:sz w:val="20"/>
              </w:rPr>
              <w:t>Бухгалтер</w:t>
            </w:r>
          </w:p>
        </w:tc>
        <w:tc>
          <w:tcPr>
            <w:tcW w:w="1417"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2189" w:type="dxa"/>
          </w:tcPr>
          <w:p w:rsidR="004C2D87" w:rsidRPr="00D81FCA" w:rsidRDefault="004C2D87" w:rsidP="004C2D87">
            <w:pPr>
              <w:pStyle w:val="ConsPlusNormal"/>
              <w:rPr>
                <w:sz w:val="20"/>
              </w:rPr>
            </w:pPr>
            <w:r w:rsidRPr="00D81FCA">
              <w:rPr>
                <w:sz w:val="20"/>
              </w:rPr>
              <w:t>Заключение комиссии по результатам осмотра основного средства, подписание поступившего документа (2 экз.)</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Не более 3 дней со дня приема здания (сооружения)</w:t>
            </w: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2189" w:type="dxa"/>
          </w:tcPr>
          <w:p w:rsidR="004C2D87" w:rsidRPr="00D81FCA" w:rsidRDefault="004C2D87" w:rsidP="004C2D87">
            <w:pPr>
              <w:pStyle w:val="ConsPlusNormal"/>
              <w:rPr>
                <w:sz w:val="20"/>
              </w:rPr>
            </w:pPr>
            <w:r w:rsidRPr="00D81FCA">
              <w:rPr>
                <w:sz w:val="20"/>
              </w:rPr>
              <w:t>Исполнение документа</w:t>
            </w:r>
          </w:p>
        </w:tc>
        <w:tc>
          <w:tcPr>
            <w:tcW w:w="1134" w:type="dxa"/>
          </w:tcPr>
          <w:p w:rsidR="004C2D87" w:rsidRPr="00D81FCA" w:rsidRDefault="004C2D87" w:rsidP="004C2D87">
            <w:pPr>
              <w:pStyle w:val="ConsPlusNormal"/>
              <w:jc w:val="center"/>
              <w:rPr>
                <w:sz w:val="20"/>
              </w:rPr>
            </w:pPr>
            <w:r w:rsidRPr="00D81FCA">
              <w:rPr>
                <w:sz w:val="20"/>
              </w:rPr>
              <w:t>В день подписания документа комиссией</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2189" w:type="dxa"/>
          </w:tcPr>
          <w:p w:rsidR="004C2D87" w:rsidRPr="00D81FCA" w:rsidRDefault="004C2D87" w:rsidP="004C2D87">
            <w:pPr>
              <w:pStyle w:val="ConsPlusNormal"/>
              <w:rPr>
                <w:sz w:val="20"/>
              </w:rPr>
            </w:pPr>
            <w:r w:rsidRPr="00D81FCA">
              <w:rPr>
                <w:sz w:val="20"/>
              </w:rPr>
              <w:t>Утверждение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218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оригиналы - в бухгалтерию;</w:t>
            </w:r>
          </w:p>
          <w:p w:rsidR="004C2D87" w:rsidRPr="00D81FCA" w:rsidRDefault="004C2D87" w:rsidP="004C2D87">
            <w:pPr>
              <w:pStyle w:val="ConsPlusNormal"/>
              <w:rPr>
                <w:sz w:val="20"/>
              </w:rPr>
            </w:pPr>
            <w:r w:rsidRPr="00D81FCA">
              <w:rPr>
                <w:sz w:val="20"/>
              </w:rPr>
              <w:t>- копия - в АХЧ (МОЛ)</w:t>
            </w:r>
          </w:p>
        </w:tc>
        <w:tc>
          <w:tcPr>
            <w:tcW w:w="1134" w:type="dxa"/>
            <w:vMerge w:val="restart"/>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2189" w:type="dxa"/>
          </w:tcPr>
          <w:p w:rsidR="004C2D87" w:rsidRPr="00D81FCA" w:rsidRDefault="004C2D87" w:rsidP="004C2D87">
            <w:pPr>
              <w:pStyle w:val="ConsPlusNormal"/>
              <w:rPr>
                <w:sz w:val="20"/>
              </w:rPr>
            </w:pPr>
            <w:r w:rsidRPr="00D81FCA">
              <w:rPr>
                <w:sz w:val="20"/>
              </w:rPr>
              <w:t>Отражение документа по регистрам учета</w:t>
            </w:r>
          </w:p>
        </w:tc>
        <w:tc>
          <w:tcPr>
            <w:tcW w:w="113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2189" w:type="dxa"/>
          </w:tcPr>
          <w:p w:rsidR="004C2D87" w:rsidRPr="00D81FCA" w:rsidRDefault="004C2D87" w:rsidP="004C2D87">
            <w:pPr>
              <w:pStyle w:val="ConsPlusNormal"/>
              <w:rPr>
                <w:sz w:val="20"/>
              </w:rPr>
            </w:pPr>
            <w:r w:rsidRPr="00D81FCA">
              <w:rPr>
                <w:sz w:val="20"/>
              </w:rPr>
              <w:t>Отметка о принятии к учету</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7</w:t>
            </w:r>
          </w:p>
        </w:tc>
        <w:tc>
          <w:tcPr>
            <w:tcW w:w="2189" w:type="dxa"/>
          </w:tcPr>
          <w:p w:rsidR="004C2D87" w:rsidRPr="00D81FCA" w:rsidRDefault="004C2D87" w:rsidP="004C2D87">
            <w:pPr>
              <w:pStyle w:val="ConsPlusNormal"/>
              <w:rPr>
                <w:sz w:val="20"/>
              </w:rPr>
            </w:pPr>
            <w:r w:rsidRPr="00D81FCA">
              <w:rPr>
                <w:sz w:val="20"/>
              </w:rPr>
              <w:t>Подшивка в дело согласно утвержденной номенклатуре дел и книг</w:t>
            </w:r>
          </w:p>
        </w:tc>
        <w:tc>
          <w:tcPr>
            <w:tcW w:w="1134" w:type="dxa"/>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lastRenderedPageBreak/>
        <w:t>Акт о приеме-передаче объектов нефинансовых активов</w:t>
      </w:r>
    </w:p>
    <w:p w:rsidR="004C2D87" w:rsidRPr="00D81FCA" w:rsidRDefault="004C2D87" w:rsidP="004C2D87">
      <w:pPr>
        <w:pStyle w:val="ConsPlusNormal"/>
        <w:jc w:val="center"/>
        <w:rPr>
          <w:sz w:val="20"/>
        </w:rPr>
      </w:pPr>
      <w:r w:rsidRPr="00D81FCA">
        <w:rPr>
          <w:b/>
          <w:sz w:val="20"/>
        </w:rPr>
        <w:t>(ф. 0504101) (при передаче здания или сооружения)</w:t>
      </w:r>
    </w:p>
    <w:p w:rsidR="004C2D87" w:rsidRPr="00D81FCA" w:rsidRDefault="004C2D87" w:rsidP="004C2D87">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8"/>
        <w:gridCol w:w="1559"/>
        <w:gridCol w:w="1984"/>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1764"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7229"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176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Сотрудник АХЧ (МОЛ)</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8" w:type="dxa"/>
          </w:tcPr>
          <w:p w:rsidR="004C2D87" w:rsidRPr="00D81FCA" w:rsidRDefault="004C2D87" w:rsidP="004C2D87">
            <w:pPr>
              <w:pStyle w:val="ConsPlusNormal"/>
              <w:rPr>
                <w:sz w:val="20"/>
              </w:rPr>
            </w:pPr>
            <w:r>
              <w:rPr>
                <w:sz w:val="20"/>
              </w:rPr>
              <w:t>Бухгалтер</w:t>
            </w:r>
          </w:p>
        </w:tc>
        <w:tc>
          <w:tcPr>
            <w:tcW w:w="1559" w:type="dxa"/>
          </w:tcPr>
          <w:p w:rsidR="004C2D87" w:rsidRPr="00D81FCA" w:rsidRDefault="004C2D87" w:rsidP="004C2D87">
            <w:pPr>
              <w:pStyle w:val="ConsPlusNormal"/>
              <w:jc w:val="center"/>
              <w:rPr>
                <w:sz w:val="20"/>
              </w:rPr>
            </w:pPr>
            <w:r w:rsidRPr="00D81FCA">
              <w:rPr>
                <w:sz w:val="20"/>
              </w:rPr>
              <w:t>Члены комиссии по поступлению и выбытию активов</w:t>
            </w:r>
          </w:p>
        </w:tc>
        <w:tc>
          <w:tcPr>
            <w:tcW w:w="1984"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1764" w:type="dxa"/>
          </w:tcPr>
          <w:p w:rsidR="004C2D87" w:rsidRPr="00D81FCA" w:rsidRDefault="004C2D87" w:rsidP="004C2D87">
            <w:pPr>
              <w:pStyle w:val="ConsPlusNormal"/>
              <w:rPr>
                <w:sz w:val="20"/>
              </w:rPr>
            </w:pPr>
            <w:r w:rsidRPr="00D81FCA">
              <w:rPr>
                <w:sz w:val="20"/>
              </w:rPr>
              <w:t>Формирование документа (2 экз.)</w:t>
            </w:r>
          </w:p>
        </w:tc>
        <w:tc>
          <w:tcPr>
            <w:tcW w:w="1134" w:type="dxa"/>
          </w:tcPr>
          <w:p w:rsidR="004C2D87" w:rsidRPr="00D81FCA" w:rsidRDefault="004C2D87" w:rsidP="004C2D87">
            <w:pPr>
              <w:pStyle w:val="ConsPlusNormal"/>
              <w:jc w:val="center"/>
              <w:rPr>
                <w:sz w:val="20"/>
              </w:rPr>
            </w:pPr>
            <w:r w:rsidRPr="00D81FCA">
              <w:rPr>
                <w:sz w:val="20"/>
              </w:rPr>
              <w:t>Перед передачей здания или сооружения</w:t>
            </w: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1764" w:type="dxa"/>
          </w:tcPr>
          <w:p w:rsidR="004C2D87" w:rsidRPr="00D81FCA" w:rsidRDefault="004C2D87" w:rsidP="004C2D87">
            <w:pPr>
              <w:pStyle w:val="ConsPlusNormal"/>
              <w:rPr>
                <w:sz w:val="20"/>
              </w:rPr>
            </w:pPr>
            <w:r w:rsidRPr="00D81FCA">
              <w:rPr>
                <w:sz w:val="20"/>
              </w:rPr>
              <w:t>Исполнение документа (отметка о передаче имущества)</w:t>
            </w:r>
          </w:p>
        </w:tc>
        <w:tc>
          <w:tcPr>
            <w:tcW w:w="1134" w:type="dxa"/>
          </w:tcPr>
          <w:p w:rsidR="004C2D87" w:rsidRPr="00D81FCA" w:rsidRDefault="004C2D87" w:rsidP="004C2D87">
            <w:pPr>
              <w:pStyle w:val="ConsPlusNormal"/>
              <w:jc w:val="center"/>
              <w:rPr>
                <w:sz w:val="20"/>
              </w:rPr>
            </w:pPr>
            <w:r w:rsidRPr="00D81FCA">
              <w:rPr>
                <w:sz w:val="20"/>
              </w:rPr>
              <w:t>Сразу после приема-передачи здания или сооружения</w:t>
            </w: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1764" w:type="dxa"/>
          </w:tcPr>
          <w:p w:rsidR="004C2D87" w:rsidRPr="00D81FCA" w:rsidRDefault="004C2D87" w:rsidP="004C2D87">
            <w:pPr>
              <w:pStyle w:val="ConsPlusNormal"/>
              <w:rPr>
                <w:sz w:val="20"/>
              </w:rPr>
            </w:pPr>
            <w:r w:rsidRPr="00D81FCA">
              <w:rPr>
                <w:sz w:val="20"/>
              </w:rPr>
              <w:t>Подписание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jc w:val="center"/>
              <w:rPr>
                <w:sz w:val="20"/>
              </w:rPr>
            </w:pPr>
            <w:r w:rsidRPr="00D81FCA">
              <w:rPr>
                <w:sz w:val="20"/>
              </w:rPr>
              <w:t>В момент передачи здания или сооружения</w:t>
            </w: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1764" w:type="dxa"/>
          </w:tcPr>
          <w:p w:rsidR="004C2D87" w:rsidRPr="00D81FCA" w:rsidRDefault="004C2D87" w:rsidP="004C2D87">
            <w:pPr>
              <w:pStyle w:val="ConsPlusNormal"/>
              <w:rPr>
                <w:sz w:val="20"/>
              </w:rPr>
            </w:pPr>
            <w:r w:rsidRPr="00D81FCA">
              <w:rPr>
                <w:sz w:val="20"/>
              </w:rPr>
              <w:t>Утверждение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1764" w:type="dxa"/>
          </w:tcPr>
          <w:p w:rsidR="004C2D87" w:rsidRPr="00D81FCA" w:rsidRDefault="004C2D87" w:rsidP="004C2D87">
            <w:pPr>
              <w:pStyle w:val="ConsPlusNormal"/>
              <w:rPr>
                <w:sz w:val="20"/>
              </w:rPr>
            </w:pPr>
            <w:r w:rsidRPr="00D81FCA">
              <w:rPr>
                <w:sz w:val="20"/>
              </w:rPr>
              <w:t>Отметка о снятии с учета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jc w:val="center"/>
              <w:rPr>
                <w:sz w:val="20"/>
              </w:rPr>
            </w:pPr>
            <w:r w:rsidRPr="00D81FCA">
              <w:rPr>
                <w:sz w:val="20"/>
              </w:rPr>
              <w:t>В день утверждения документа</w:t>
            </w: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1764" w:type="dxa"/>
          </w:tcPr>
          <w:p w:rsidR="004C2D87" w:rsidRPr="00D81FCA" w:rsidRDefault="004C2D87" w:rsidP="004C2D87">
            <w:pPr>
              <w:pStyle w:val="ConsPlusNormal"/>
              <w:rPr>
                <w:sz w:val="20"/>
              </w:rPr>
            </w:pPr>
            <w:r w:rsidRPr="00D81FCA">
              <w:rPr>
                <w:sz w:val="20"/>
              </w:rPr>
              <w:t>Проверка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jc w:val="center"/>
              <w:rPr>
                <w:sz w:val="20"/>
              </w:rPr>
            </w:pPr>
            <w:r w:rsidRPr="00D81FCA">
              <w:rPr>
                <w:sz w:val="20"/>
              </w:rPr>
              <w:t>В день утверждения документа</w:t>
            </w: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7</w:t>
            </w:r>
          </w:p>
        </w:tc>
        <w:tc>
          <w:tcPr>
            <w:tcW w:w="1764" w:type="dxa"/>
          </w:tcPr>
          <w:p w:rsidR="004C2D87" w:rsidRPr="00D81FCA" w:rsidRDefault="004C2D87" w:rsidP="004C2D87">
            <w:pPr>
              <w:pStyle w:val="ConsPlusNormal"/>
              <w:rPr>
                <w:sz w:val="20"/>
              </w:rPr>
            </w:pPr>
            <w:r w:rsidRPr="00D81FCA">
              <w:rPr>
                <w:sz w:val="20"/>
              </w:rPr>
              <w:t xml:space="preserve">Отправление (передача) документа принимающей стороне на оформление (2 </w:t>
            </w:r>
            <w:r w:rsidRPr="00D81FCA">
              <w:rPr>
                <w:sz w:val="20"/>
              </w:rPr>
              <w:lastRenderedPageBreak/>
              <w:t>экз.)</w:t>
            </w:r>
          </w:p>
        </w:tc>
        <w:tc>
          <w:tcPr>
            <w:tcW w:w="1134" w:type="dxa"/>
          </w:tcPr>
          <w:p w:rsidR="004C2D87" w:rsidRPr="00D81FCA" w:rsidRDefault="004C2D87" w:rsidP="004C2D87">
            <w:pPr>
              <w:pStyle w:val="ConsPlusNormal"/>
              <w:jc w:val="center"/>
              <w:rPr>
                <w:sz w:val="20"/>
              </w:rPr>
            </w:pPr>
            <w:r w:rsidRPr="00D81FCA">
              <w:rPr>
                <w:sz w:val="20"/>
              </w:rPr>
              <w:lastRenderedPageBreak/>
              <w:t>В день утверждения документа</w:t>
            </w: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8</w:t>
            </w:r>
          </w:p>
        </w:tc>
        <w:tc>
          <w:tcPr>
            <w:tcW w:w="1764" w:type="dxa"/>
          </w:tcPr>
          <w:p w:rsidR="004C2D87" w:rsidRPr="00D81FCA" w:rsidRDefault="004C2D87" w:rsidP="004C2D87">
            <w:pPr>
              <w:pStyle w:val="ConsPlusNormal"/>
              <w:rPr>
                <w:sz w:val="20"/>
              </w:rPr>
            </w:pPr>
            <w:r w:rsidRPr="00D81FCA">
              <w:rPr>
                <w:sz w:val="20"/>
              </w:rPr>
              <w:t>Куда (кому) передается поступивший исполненный документ:</w:t>
            </w:r>
          </w:p>
          <w:p w:rsidR="004C2D87" w:rsidRPr="00D81FCA" w:rsidRDefault="004C2D87" w:rsidP="004C2D87">
            <w:pPr>
              <w:pStyle w:val="ConsPlusNormal"/>
              <w:rPr>
                <w:sz w:val="20"/>
              </w:rPr>
            </w:pPr>
            <w:r w:rsidRPr="00D81FCA">
              <w:rPr>
                <w:sz w:val="20"/>
              </w:rPr>
              <w:t>- в бухгалтерию;</w:t>
            </w:r>
          </w:p>
          <w:p w:rsidR="004C2D87" w:rsidRPr="00D81FCA" w:rsidRDefault="004C2D87" w:rsidP="004C2D87">
            <w:pPr>
              <w:pStyle w:val="ConsPlusNormal"/>
              <w:rPr>
                <w:sz w:val="20"/>
              </w:rPr>
            </w:pPr>
            <w:r w:rsidRPr="00D81FCA">
              <w:rPr>
                <w:sz w:val="20"/>
              </w:rPr>
              <w:t>- копия - в АХЧ</w:t>
            </w:r>
          </w:p>
        </w:tc>
        <w:tc>
          <w:tcPr>
            <w:tcW w:w="1134" w:type="dxa"/>
            <w:vMerge w:val="restart"/>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9</w:t>
            </w:r>
          </w:p>
        </w:tc>
        <w:tc>
          <w:tcPr>
            <w:tcW w:w="1764"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13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418" w:type="dxa"/>
          </w:tcPr>
          <w:p w:rsidR="004C2D87" w:rsidRPr="00D81FCA" w:rsidRDefault="004C2D87" w:rsidP="004C2D87">
            <w:pPr>
              <w:pStyle w:val="ConsPlusNormal"/>
              <w:rPr>
                <w:sz w:val="20"/>
              </w:rPr>
            </w:pPr>
          </w:p>
        </w:tc>
        <w:tc>
          <w:tcPr>
            <w:tcW w:w="1559"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t>Акт о приеме-передаче</w:t>
      </w:r>
    </w:p>
    <w:p w:rsidR="004C2D87" w:rsidRPr="00D81FCA" w:rsidRDefault="004C2D87" w:rsidP="004C2D87">
      <w:pPr>
        <w:pStyle w:val="ConsPlusNormal"/>
        <w:jc w:val="center"/>
        <w:rPr>
          <w:sz w:val="20"/>
        </w:rPr>
      </w:pPr>
      <w:r w:rsidRPr="00D81FCA">
        <w:rPr>
          <w:b/>
          <w:sz w:val="20"/>
        </w:rPr>
        <w:t>объектов нефинансовых активов (ф. 0504101)</w:t>
      </w:r>
    </w:p>
    <w:p w:rsidR="004C2D87" w:rsidRPr="00D81FCA" w:rsidRDefault="004C2D87" w:rsidP="004C2D87">
      <w:pPr>
        <w:pStyle w:val="ConsPlusNormal"/>
        <w:jc w:val="center"/>
        <w:rPr>
          <w:sz w:val="20"/>
        </w:rPr>
      </w:pPr>
      <w:r w:rsidRPr="00D81FCA">
        <w:rPr>
          <w:b/>
          <w:sz w:val="20"/>
        </w:rPr>
        <w:t>(при приеме основного средства, кроме здания или сооружения)</w:t>
      </w:r>
    </w:p>
    <w:p w:rsidR="004C2D87" w:rsidRPr="00D81FCA" w:rsidRDefault="004C2D87" w:rsidP="004C2D87">
      <w:pPr>
        <w:pStyle w:val="ConsPlusNormal"/>
        <w:jc w:val="both"/>
        <w:rPr>
          <w:sz w:val="20"/>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7"/>
        <w:gridCol w:w="1560"/>
        <w:gridCol w:w="1985"/>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1764"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7230"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176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Сотрудник АХЧ (МОЛ)</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4C2D87" w:rsidRPr="00D81FCA" w:rsidRDefault="004C2D87" w:rsidP="004C2D87">
            <w:pPr>
              <w:pStyle w:val="ConsPlusNormal"/>
              <w:jc w:val="center"/>
              <w:rPr>
                <w:sz w:val="20"/>
              </w:rPr>
            </w:pPr>
            <w:r w:rsidRPr="00D81FCA">
              <w:rPr>
                <w:sz w:val="20"/>
              </w:rPr>
              <w:t>Комиссия по поступлению и выбытию активов</w:t>
            </w:r>
          </w:p>
        </w:tc>
        <w:tc>
          <w:tcPr>
            <w:tcW w:w="1560" w:type="dxa"/>
          </w:tcPr>
          <w:p w:rsidR="004C2D87" w:rsidRPr="00D81FCA" w:rsidRDefault="004C2D87" w:rsidP="004C2D87">
            <w:pPr>
              <w:pStyle w:val="ConsPlusNormal"/>
              <w:rPr>
                <w:sz w:val="20"/>
              </w:rPr>
            </w:pPr>
            <w:r>
              <w:rPr>
                <w:sz w:val="20"/>
              </w:rPr>
              <w:t>Бухгалтер</w:t>
            </w:r>
          </w:p>
        </w:tc>
        <w:tc>
          <w:tcPr>
            <w:tcW w:w="1985"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1764" w:type="dxa"/>
          </w:tcPr>
          <w:p w:rsidR="004C2D87" w:rsidRPr="00D81FCA" w:rsidRDefault="004C2D87" w:rsidP="004C2D87">
            <w:pPr>
              <w:pStyle w:val="ConsPlusNormal"/>
              <w:rPr>
                <w:sz w:val="20"/>
              </w:rPr>
            </w:pPr>
            <w:r w:rsidRPr="00D81FCA">
              <w:rPr>
                <w:sz w:val="20"/>
              </w:rPr>
              <w:t>Формирование документа (1 экз.)</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3 дня со дня приема основных средств</w:t>
            </w: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1764" w:type="dxa"/>
          </w:tcPr>
          <w:p w:rsidR="004C2D87" w:rsidRPr="00D81FCA" w:rsidRDefault="004C2D87" w:rsidP="004C2D87">
            <w:pPr>
              <w:pStyle w:val="ConsPlusNormal"/>
              <w:rPr>
                <w:sz w:val="20"/>
              </w:rPr>
            </w:pPr>
            <w:r w:rsidRPr="00D81FCA">
              <w:rPr>
                <w:sz w:val="20"/>
              </w:rPr>
              <w:t>Заключение комиссии по результатам осмотра основного средства (2 экз.)</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3 дня со дня приема основных средств</w:t>
            </w: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1764" w:type="dxa"/>
          </w:tcPr>
          <w:p w:rsidR="004C2D87" w:rsidRPr="00D81FCA" w:rsidRDefault="004C2D87" w:rsidP="004C2D87">
            <w:pPr>
              <w:pStyle w:val="ConsPlusNormal"/>
              <w:rPr>
                <w:sz w:val="20"/>
              </w:rPr>
            </w:pPr>
            <w:r w:rsidRPr="00D81FCA">
              <w:rPr>
                <w:sz w:val="20"/>
              </w:rPr>
              <w:t>Исполнение документа (отметка о приеме имущества)</w:t>
            </w:r>
          </w:p>
        </w:tc>
        <w:tc>
          <w:tcPr>
            <w:tcW w:w="1134" w:type="dxa"/>
          </w:tcPr>
          <w:p w:rsidR="004C2D87" w:rsidRPr="00D81FCA" w:rsidRDefault="004C2D87" w:rsidP="004C2D87">
            <w:pPr>
              <w:pStyle w:val="ConsPlusNormal"/>
              <w:jc w:val="center"/>
              <w:rPr>
                <w:sz w:val="20"/>
              </w:rPr>
            </w:pPr>
            <w:r w:rsidRPr="00D81FCA">
              <w:rPr>
                <w:sz w:val="20"/>
              </w:rPr>
              <w:t>3 дня со дня приема основных средств</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4</w:t>
            </w:r>
          </w:p>
        </w:tc>
        <w:tc>
          <w:tcPr>
            <w:tcW w:w="1764" w:type="dxa"/>
          </w:tcPr>
          <w:p w:rsidR="004C2D87" w:rsidRPr="00D81FCA" w:rsidRDefault="004C2D87" w:rsidP="004C2D87">
            <w:pPr>
              <w:pStyle w:val="ConsPlusNormal"/>
              <w:rPr>
                <w:sz w:val="20"/>
              </w:rPr>
            </w:pPr>
            <w:r w:rsidRPr="00D81FCA">
              <w:rPr>
                <w:sz w:val="20"/>
              </w:rPr>
              <w:t>Утверждение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1764"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оригиналы - в бухгалтерию;</w:t>
            </w:r>
          </w:p>
          <w:p w:rsidR="004C2D87" w:rsidRPr="00D81FCA" w:rsidRDefault="004C2D87" w:rsidP="004C2D87">
            <w:pPr>
              <w:pStyle w:val="ConsPlusNormal"/>
              <w:rPr>
                <w:sz w:val="20"/>
              </w:rPr>
            </w:pPr>
            <w:r w:rsidRPr="00D81FCA">
              <w:rPr>
                <w:sz w:val="20"/>
              </w:rPr>
              <w:t>- копия - в АХЧ (МОЛ)</w:t>
            </w:r>
          </w:p>
        </w:tc>
        <w:tc>
          <w:tcPr>
            <w:tcW w:w="1134" w:type="dxa"/>
            <w:vMerge w:val="restart"/>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1764" w:type="dxa"/>
          </w:tcPr>
          <w:p w:rsidR="004C2D87" w:rsidRPr="00D81FCA" w:rsidRDefault="004C2D87" w:rsidP="004C2D87">
            <w:pPr>
              <w:pStyle w:val="ConsPlusNormal"/>
              <w:rPr>
                <w:sz w:val="20"/>
              </w:rPr>
            </w:pPr>
            <w:r w:rsidRPr="00D81FCA">
              <w:rPr>
                <w:sz w:val="20"/>
              </w:rPr>
              <w:t>Отражение документа по регистрам учета</w:t>
            </w:r>
          </w:p>
        </w:tc>
        <w:tc>
          <w:tcPr>
            <w:tcW w:w="113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7</w:t>
            </w:r>
          </w:p>
        </w:tc>
        <w:tc>
          <w:tcPr>
            <w:tcW w:w="1764" w:type="dxa"/>
          </w:tcPr>
          <w:p w:rsidR="004C2D87" w:rsidRPr="00D81FCA" w:rsidRDefault="004C2D87" w:rsidP="004C2D87">
            <w:pPr>
              <w:pStyle w:val="ConsPlusNormal"/>
              <w:rPr>
                <w:sz w:val="20"/>
              </w:rPr>
            </w:pPr>
            <w:r w:rsidRPr="00D81FCA">
              <w:rPr>
                <w:sz w:val="20"/>
              </w:rPr>
              <w:t>Отметка о принятии к учету</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jc w:val="center"/>
              <w:rPr>
                <w:sz w:val="20"/>
              </w:rPr>
            </w:pPr>
            <w:r w:rsidRPr="00D81FCA">
              <w:rPr>
                <w:sz w:val="20"/>
              </w:rPr>
              <w:t>1 день</w:t>
            </w: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8</w:t>
            </w:r>
          </w:p>
        </w:tc>
        <w:tc>
          <w:tcPr>
            <w:tcW w:w="1764" w:type="dxa"/>
          </w:tcPr>
          <w:p w:rsidR="004C2D87" w:rsidRPr="00D81FCA" w:rsidRDefault="004C2D87" w:rsidP="004C2D87">
            <w:pPr>
              <w:pStyle w:val="ConsPlusNormal"/>
              <w:rPr>
                <w:sz w:val="20"/>
              </w:rPr>
            </w:pPr>
            <w:r w:rsidRPr="00D81FCA">
              <w:rPr>
                <w:sz w:val="20"/>
              </w:rPr>
              <w:t>Подшивка в дело согласно утвержденной номенклатуре дел и книг</w:t>
            </w:r>
          </w:p>
        </w:tc>
        <w:tc>
          <w:tcPr>
            <w:tcW w:w="1134" w:type="dxa"/>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t>Акт о приеме-передаче объектов нефинансовых активов</w:t>
      </w:r>
    </w:p>
    <w:p w:rsidR="004C2D87" w:rsidRPr="00D81FCA" w:rsidRDefault="004C2D87" w:rsidP="004C2D87">
      <w:pPr>
        <w:pStyle w:val="ConsPlusNormal"/>
        <w:jc w:val="center"/>
        <w:rPr>
          <w:sz w:val="20"/>
        </w:rPr>
      </w:pPr>
      <w:proofErr w:type="gramStart"/>
      <w:r w:rsidRPr="00D81FCA">
        <w:rPr>
          <w:b/>
          <w:sz w:val="20"/>
        </w:rPr>
        <w:t>(ф. 0504101) (при передаче основного средства,</w:t>
      </w:r>
      <w:proofErr w:type="gramEnd"/>
    </w:p>
    <w:p w:rsidR="004C2D87" w:rsidRPr="00D81FCA" w:rsidRDefault="004C2D87" w:rsidP="004C2D87">
      <w:pPr>
        <w:pStyle w:val="ConsPlusNormal"/>
        <w:jc w:val="center"/>
        <w:rPr>
          <w:sz w:val="20"/>
        </w:rPr>
      </w:pPr>
      <w:r w:rsidRPr="00D81FCA">
        <w:rPr>
          <w:b/>
          <w:sz w:val="20"/>
        </w:rPr>
        <w:t>кроме здания или сооружения)</w:t>
      </w:r>
    </w:p>
    <w:p w:rsidR="004C2D87" w:rsidRPr="00D81FCA" w:rsidRDefault="004C2D87" w:rsidP="004C2D87">
      <w:pPr>
        <w:pStyle w:val="ConsPlusNormal"/>
        <w:jc w:val="both"/>
        <w:rPr>
          <w:sz w:val="20"/>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764"/>
        <w:gridCol w:w="1134"/>
        <w:gridCol w:w="1134"/>
        <w:gridCol w:w="1417"/>
        <w:gridCol w:w="1560"/>
        <w:gridCol w:w="1975"/>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1764"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7220"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176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Сотрудник АХЧ (МОЛ)</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417" w:type="dxa"/>
          </w:tcPr>
          <w:p w:rsidR="004C2D87" w:rsidRPr="00D81FCA" w:rsidRDefault="004C2D87" w:rsidP="004C2D87">
            <w:pPr>
              <w:pStyle w:val="ConsPlusNormal"/>
              <w:rPr>
                <w:sz w:val="20"/>
              </w:rPr>
            </w:pPr>
            <w:r>
              <w:rPr>
                <w:sz w:val="20"/>
              </w:rPr>
              <w:t>Бухгалтер</w:t>
            </w:r>
          </w:p>
        </w:tc>
        <w:tc>
          <w:tcPr>
            <w:tcW w:w="1560" w:type="dxa"/>
          </w:tcPr>
          <w:p w:rsidR="004C2D87" w:rsidRPr="00D81FCA" w:rsidRDefault="004C2D87" w:rsidP="004C2D87">
            <w:pPr>
              <w:pStyle w:val="ConsPlusNormal"/>
              <w:jc w:val="center"/>
              <w:rPr>
                <w:sz w:val="20"/>
              </w:rPr>
            </w:pPr>
            <w:r w:rsidRPr="00D81FCA">
              <w:rPr>
                <w:sz w:val="20"/>
              </w:rPr>
              <w:t>Члены комиссии по поступлению и выбытию активов</w:t>
            </w:r>
          </w:p>
        </w:tc>
        <w:tc>
          <w:tcPr>
            <w:tcW w:w="1975"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1764" w:type="dxa"/>
          </w:tcPr>
          <w:p w:rsidR="004C2D87" w:rsidRPr="00D81FCA" w:rsidRDefault="004C2D87" w:rsidP="004C2D87">
            <w:pPr>
              <w:pStyle w:val="ConsPlusNormal"/>
              <w:rPr>
                <w:sz w:val="20"/>
              </w:rPr>
            </w:pPr>
            <w:r w:rsidRPr="00D81FCA">
              <w:rPr>
                <w:sz w:val="20"/>
              </w:rPr>
              <w:t>Формирование документа (2 экз.)</w:t>
            </w:r>
          </w:p>
        </w:tc>
        <w:tc>
          <w:tcPr>
            <w:tcW w:w="1134" w:type="dxa"/>
          </w:tcPr>
          <w:p w:rsidR="004C2D87" w:rsidRPr="00D81FCA" w:rsidRDefault="004C2D87" w:rsidP="004C2D87">
            <w:pPr>
              <w:pStyle w:val="ConsPlusNormal"/>
              <w:jc w:val="center"/>
              <w:rPr>
                <w:sz w:val="20"/>
              </w:rPr>
            </w:pPr>
            <w:r w:rsidRPr="00D81FCA">
              <w:rPr>
                <w:sz w:val="20"/>
              </w:rPr>
              <w:t>Перед передачей основного средства</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1764" w:type="dxa"/>
          </w:tcPr>
          <w:p w:rsidR="004C2D87" w:rsidRPr="00D81FCA" w:rsidRDefault="004C2D87" w:rsidP="004C2D87">
            <w:pPr>
              <w:pStyle w:val="ConsPlusNormal"/>
              <w:rPr>
                <w:sz w:val="20"/>
              </w:rPr>
            </w:pPr>
            <w:r w:rsidRPr="00D81FCA">
              <w:rPr>
                <w:sz w:val="20"/>
              </w:rPr>
              <w:t xml:space="preserve">Исполнение документа (отметка о передаче </w:t>
            </w:r>
            <w:r w:rsidRPr="00D81FCA">
              <w:rPr>
                <w:sz w:val="20"/>
              </w:rPr>
              <w:lastRenderedPageBreak/>
              <w:t>имущества)</w:t>
            </w:r>
          </w:p>
        </w:tc>
        <w:tc>
          <w:tcPr>
            <w:tcW w:w="1134" w:type="dxa"/>
          </w:tcPr>
          <w:p w:rsidR="004C2D87" w:rsidRPr="00D81FCA" w:rsidRDefault="004C2D87" w:rsidP="004C2D87">
            <w:pPr>
              <w:pStyle w:val="ConsPlusNormal"/>
              <w:jc w:val="center"/>
              <w:rPr>
                <w:sz w:val="20"/>
              </w:rPr>
            </w:pPr>
            <w:r w:rsidRPr="00D81FCA">
              <w:rPr>
                <w:sz w:val="20"/>
              </w:rPr>
              <w:lastRenderedPageBreak/>
              <w:t xml:space="preserve">Сразу после приема-передачи </w:t>
            </w:r>
            <w:r w:rsidRPr="00D81FCA">
              <w:rPr>
                <w:sz w:val="20"/>
              </w:rPr>
              <w:lastRenderedPageBreak/>
              <w:t>основного средства</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3</w:t>
            </w:r>
          </w:p>
        </w:tc>
        <w:tc>
          <w:tcPr>
            <w:tcW w:w="1764" w:type="dxa"/>
          </w:tcPr>
          <w:p w:rsidR="004C2D87" w:rsidRPr="00D81FCA" w:rsidRDefault="004C2D87" w:rsidP="004C2D87">
            <w:pPr>
              <w:pStyle w:val="ConsPlusNormal"/>
              <w:rPr>
                <w:sz w:val="20"/>
              </w:rPr>
            </w:pPr>
            <w:r w:rsidRPr="00D81FCA">
              <w:rPr>
                <w:sz w:val="20"/>
              </w:rPr>
              <w:t>Подписание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jc w:val="center"/>
              <w:rPr>
                <w:sz w:val="20"/>
              </w:rPr>
            </w:pPr>
            <w:r w:rsidRPr="00D81FCA">
              <w:rPr>
                <w:sz w:val="20"/>
              </w:rPr>
              <w:t>В момент передачи основного средства</w:t>
            </w: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1764" w:type="dxa"/>
          </w:tcPr>
          <w:p w:rsidR="004C2D87" w:rsidRPr="00D81FCA" w:rsidRDefault="004C2D87" w:rsidP="004C2D87">
            <w:pPr>
              <w:pStyle w:val="ConsPlusNormal"/>
              <w:rPr>
                <w:sz w:val="20"/>
              </w:rPr>
            </w:pPr>
            <w:r w:rsidRPr="00D81FCA">
              <w:rPr>
                <w:sz w:val="20"/>
              </w:rPr>
              <w:t>Утверждение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1764" w:type="dxa"/>
          </w:tcPr>
          <w:p w:rsidR="004C2D87" w:rsidRPr="00D81FCA" w:rsidRDefault="004C2D87" w:rsidP="004C2D87">
            <w:pPr>
              <w:pStyle w:val="ConsPlusNormal"/>
              <w:rPr>
                <w:sz w:val="20"/>
              </w:rPr>
            </w:pPr>
            <w:r w:rsidRPr="00D81FCA">
              <w:rPr>
                <w:sz w:val="20"/>
              </w:rPr>
              <w:t>Отметка о снятии с учета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jc w:val="center"/>
              <w:rPr>
                <w:sz w:val="20"/>
              </w:rPr>
            </w:pPr>
            <w:r w:rsidRPr="00D81FCA">
              <w:rPr>
                <w:sz w:val="20"/>
              </w:rPr>
              <w:t>В день утверждения документа</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1764" w:type="dxa"/>
          </w:tcPr>
          <w:p w:rsidR="004C2D87" w:rsidRPr="00D81FCA" w:rsidRDefault="004C2D87" w:rsidP="004C2D87">
            <w:pPr>
              <w:pStyle w:val="ConsPlusNormal"/>
              <w:rPr>
                <w:sz w:val="20"/>
              </w:rPr>
            </w:pPr>
            <w:r w:rsidRPr="00D81FCA">
              <w:rPr>
                <w:sz w:val="20"/>
              </w:rPr>
              <w:t>Проверка документа</w:t>
            </w:r>
          </w:p>
        </w:tc>
        <w:tc>
          <w:tcPr>
            <w:tcW w:w="1134"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В день утверждения документа</w:t>
            </w: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7</w:t>
            </w:r>
          </w:p>
        </w:tc>
        <w:tc>
          <w:tcPr>
            <w:tcW w:w="1764" w:type="dxa"/>
          </w:tcPr>
          <w:p w:rsidR="004C2D87" w:rsidRPr="00D81FCA" w:rsidRDefault="004C2D87" w:rsidP="004C2D87">
            <w:pPr>
              <w:pStyle w:val="ConsPlusNormal"/>
              <w:rPr>
                <w:sz w:val="20"/>
              </w:rPr>
            </w:pPr>
            <w:r w:rsidRPr="00D81FCA">
              <w:rPr>
                <w:sz w:val="20"/>
              </w:rPr>
              <w:t>Отправление (передача) документа принимающей стороне на оформление (2 экз.)</w:t>
            </w:r>
          </w:p>
        </w:tc>
        <w:tc>
          <w:tcPr>
            <w:tcW w:w="1134" w:type="dxa"/>
          </w:tcPr>
          <w:p w:rsidR="004C2D87" w:rsidRPr="00D81FCA" w:rsidRDefault="004C2D87" w:rsidP="004C2D87">
            <w:pPr>
              <w:pStyle w:val="ConsPlusNormal"/>
              <w:jc w:val="center"/>
              <w:rPr>
                <w:sz w:val="20"/>
              </w:rPr>
            </w:pPr>
            <w:r w:rsidRPr="00D81FCA">
              <w:rPr>
                <w:sz w:val="20"/>
              </w:rPr>
              <w:t>В день утверждения документа</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8</w:t>
            </w:r>
          </w:p>
        </w:tc>
        <w:tc>
          <w:tcPr>
            <w:tcW w:w="1764" w:type="dxa"/>
          </w:tcPr>
          <w:p w:rsidR="004C2D87" w:rsidRPr="00D81FCA" w:rsidRDefault="004C2D87" w:rsidP="004C2D87">
            <w:pPr>
              <w:pStyle w:val="ConsPlusNormal"/>
              <w:rPr>
                <w:sz w:val="20"/>
              </w:rPr>
            </w:pPr>
            <w:r w:rsidRPr="00D81FCA">
              <w:rPr>
                <w:sz w:val="20"/>
              </w:rPr>
              <w:t>Куда (кому) передается поступивший исполненный документ:</w:t>
            </w:r>
          </w:p>
          <w:p w:rsidR="004C2D87" w:rsidRPr="00D81FCA" w:rsidRDefault="004C2D87" w:rsidP="004C2D87">
            <w:pPr>
              <w:pStyle w:val="ConsPlusNormal"/>
              <w:rPr>
                <w:sz w:val="20"/>
              </w:rPr>
            </w:pPr>
            <w:r w:rsidRPr="00D81FCA">
              <w:rPr>
                <w:sz w:val="20"/>
              </w:rPr>
              <w:t>- в бухгалтерию;</w:t>
            </w:r>
          </w:p>
          <w:p w:rsidR="004C2D87" w:rsidRPr="00D81FCA" w:rsidRDefault="004C2D87" w:rsidP="004C2D87">
            <w:pPr>
              <w:pStyle w:val="ConsPlusNormal"/>
              <w:rPr>
                <w:sz w:val="20"/>
              </w:rPr>
            </w:pPr>
            <w:r w:rsidRPr="00D81FCA">
              <w:rPr>
                <w:sz w:val="20"/>
              </w:rPr>
              <w:t>- копия - в АХЧ</w:t>
            </w:r>
          </w:p>
        </w:tc>
        <w:tc>
          <w:tcPr>
            <w:tcW w:w="1134" w:type="dxa"/>
            <w:vMerge w:val="restart"/>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9</w:t>
            </w:r>
          </w:p>
        </w:tc>
        <w:tc>
          <w:tcPr>
            <w:tcW w:w="1764"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134" w:type="dxa"/>
            <w:vMerge/>
          </w:tcPr>
          <w:p w:rsidR="004C2D87" w:rsidRPr="00D81FCA" w:rsidRDefault="004C2D87" w:rsidP="004C2D87">
            <w:pPr>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c>
          <w:tcPr>
            <w:tcW w:w="1560" w:type="dxa"/>
          </w:tcPr>
          <w:p w:rsidR="004C2D87" w:rsidRPr="00D81FCA" w:rsidRDefault="004C2D87" w:rsidP="004C2D87">
            <w:pPr>
              <w:pStyle w:val="ConsPlusNormal"/>
              <w:rPr>
                <w:sz w:val="20"/>
              </w:rPr>
            </w:pPr>
          </w:p>
        </w:tc>
        <w:tc>
          <w:tcPr>
            <w:tcW w:w="1975"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both"/>
        <w:rPr>
          <w:sz w:val="20"/>
        </w:rPr>
      </w:pPr>
    </w:p>
    <w:p w:rsidR="004C2D87" w:rsidRPr="00D81FCA" w:rsidRDefault="004C2D87" w:rsidP="004C2D87">
      <w:pPr>
        <w:pStyle w:val="ConsPlusNormal"/>
        <w:jc w:val="center"/>
        <w:rPr>
          <w:sz w:val="20"/>
        </w:rPr>
      </w:pPr>
      <w:r w:rsidRPr="00D81FCA">
        <w:rPr>
          <w:b/>
          <w:sz w:val="20"/>
        </w:rPr>
        <w:lastRenderedPageBreak/>
        <w:t>Накладная на внутреннее перемещение объектов</w:t>
      </w:r>
    </w:p>
    <w:p w:rsidR="004C2D87" w:rsidRPr="00D81FCA" w:rsidRDefault="004C2D87" w:rsidP="004C2D87">
      <w:pPr>
        <w:pStyle w:val="ConsPlusNormal"/>
        <w:jc w:val="center"/>
        <w:rPr>
          <w:sz w:val="20"/>
        </w:rPr>
      </w:pPr>
      <w:r w:rsidRPr="00D81FCA">
        <w:rPr>
          <w:b/>
          <w:sz w:val="20"/>
        </w:rPr>
        <w:t>нефинансовых активов (ф. 0504102)</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984"/>
        <w:gridCol w:w="1701"/>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70" w:type="dxa"/>
            <w:gridSpan w:val="3"/>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1985" w:type="dxa"/>
          </w:tcPr>
          <w:p w:rsidR="004C2D87" w:rsidRPr="00D81FCA" w:rsidRDefault="004C2D87" w:rsidP="004C2D87">
            <w:pPr>
              <w:pStyle w:val="ConsPlusNormal"/>
              <w:jc w:val="center"/>
              <w:rPr>
                <w:sz w:val="20"/>
              </w:rPr>
            </w:pPr>
            <w:r w:rsidRPr="00D81FCA">
              <w:rPr>
                <w:sz w:val="20"/>
              </w:rPr>
              <w:t>Материально ответственное лицо (МОЛ)</w:t>
            </w:r>
          </w:p>
        </w:tc>
        <w:tc>
          <w:tcPr>
            <w:tcW w:w="1984" w:type="dxa"/>
          </w:tcPr>
          <w:p w:rsidR="004C2D87" w:rsidRPr="00D81FCA" w:rsidRDefault="004C2D87" w:rsidP="004C2D87">
            <w:pPr>
              <w:pStyle w:val="ConsPlusNormal"/>
              <w:jc w:val="center"/>
              <w:rPr>
                <w:sz w:val="20"/>
              </w:rPr>
            </w:pPr>
            <w:r w:rsidRPr="00D81FCA">
              <w:rPr>
                <w:sz w:val="20"/>
              </w:rPr>
              <w:t>Сотрудник АХЧ</w:t>
            </w:r>
          </w:p>
        </w:tc>
        <w:tc>
          <w:tcPr>
            <w:tcW w:w="1701"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 xml:space="preserve">Формирование документа (4 экз.) </w:t>
            </w:r>
            <w:hyperlink w:anchor="P3487" w:history="1">
              <w:r w:rsidRPr="00D81FCA">
                <w:rPr>
                  <w:color w:val="0000FF"/>
                  <w:sz w:val="20"/>
                </w:rPr>
                <w:t>&lt;*&gt;</w:t>
              </w:r>
            </w:hyperlink>
          </w:p>
        </w:tc>
        <w:tc>
          <w:tcPr>
            <w:tcW w:w="1985"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По мере необходимости перед перемещением НФА</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9" w:type="dxa"/>
          </w:tcPr>
          <w:p w:rsidR="004C2D87" w:rsidRPr="00D81FCA" w:rsidRDefault="004C2D87" w:rsidP="004C2D87">
            <w:pPr>
              <w:pStyle w:val="ConsPlusNormal"/>
              <w:rPr>
                <w:sz w:val="20"/>
              </w:rPr>
            </w:pPr>
            <w:r w:rsidRPr="00D81FCA">
              <w:rPr>
                <w:sz w:val="20"/>
              </w:rPr>
              <w:t>Подписание (исполнение документа)</w:t>
            </w:r>
          </w:p>
        </w:tc>
        <w:tc>
          <w:tcPr>
            <w:tcW w:w="1985" w:type="dxa"/>
          </w:tcPr>
          <w:p w:rsidR="004C2D87" w:rsidRPr="00D81FCA" w:rsidRDefault="004C2D87" w:rsidP="004C2D87">
            <w:pPr>
              <w:pStyle w:val="ConsPlusNormal"/>
              <w:jc w:val="center"/>
              <w:rPr>
                <w:sz w:val="20"/>
              </w:rPr>
            </w:pPr>
            <w:r w:rsidRPr="00D81FCA">
              <w:rPr>
                <w:sz w:val="20"/>
              </w:rPr>
              <w:t>В момент приема-передачи НФА</w:t>
            </w: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- 1-й экз. - в бухгалтерию;</w:t>
            </w:r>
          </w:p>
          <w:p w:rsidR="004C2D87" w:rsidRPr="00D81FCA" w:rsidRDefault="004C2D87" w:rsidP="004C2D87">
            <w:pPr>
              <w:pStyle w:val="ConsPlusNormal"/>
              <w:rPr>
                <w:sz w:val="20"/>
              </w:rPr>
            </w:pPr>
            <w:r w:rsidRPr="00D81FCA">
              <w:rPr>
                <w:sz w:val="20"/>
              </w:rPr>
              <w:t>- 2-й и 3-й экз. - МОЛ (принимающей и передающей стороне);</w:t>
            </w:r>
          </w:p>
          <w:p w:rsidR="004C2D87" w:rsidRPr="00D81FCA" w:rsidRDefault="004C2D87" w:rsidP="004C2D87">
            <w:pPr>
              <w:pStyle w:val="ConsPlusNormal"/>
              <w:rPr>
                <w:sz w:val="20"/>
              </w:rPr>
            </w:pPr>
            <w:r w:rsidRPr="00D81FCA">
              <w:rPr>
                <w:sz w:val="20"/>
              </w:rPr>
              <w:t xml:space="preserve">- 4-й экз. - в АХЧ </w:t>
            </w:r>
            <w:hyperlink w:anchor="P3487" w:history="1">
              <w:r w:rsidRPr="00D81FCA">
                <w:rPr>
                  <w:color w:val="0000FF"/>
                  <w:sz w:val="20"/>
                </w:rPr>
                <w:t>&lt;*&gt;</w:t>
              </w:r>
            </w:hyperlink>
          </w:p>
        </w:tc>
        <w:tc>
          <w:tcPr>
            <w:tcW w:w="1985" w:type="dxa"/>
            <w:vMerge w:val="restart"/>
          </w:tcPr>
          <w:p w:rsidR="004C2D87" w:rsidRPr="00D81FCA" w:rsidRDefault="004C2D87" w:rsidP="004C2D87">
            <w:pPr>
              <w:pStyle w:val="ConsPlusNormal"/>
              <w:jc w:val="center"/>
              <w:rPr>
                <w:sz w:val="20"/>
              </w:rPr>
            </w:pPr>
            <w:r w:rsidRPr="00D81FCA">
              <w:rPr>
                <w:sz w:val="20"/>
              </w:rPr>
              <w:t>1 день</w:t>
            </w: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311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985" w:type="dxa"/>
            <w:vMerge/>
          </w:tcPr>
          <w:p w:rsidR="004C2D87" w:rsidRPr="00D81FCA" w:rsidRDefault="004C2D87" w:rsidP="004C2D87">
            <w:pPr>
              <w:rPr>
                <w:sz w:val="20"/>
              </w:rPr>
            </w:pPr>
          </w:p>
        </w:tc>
        <w:tc>
          <w:tcPr>
            <w:tcW w:w="3685" w:type="dxa"/>
            <w:gridSpan w:val="2"/>
          </w:tcPr>
          <w:p w:rsidR="004C2D87" w:rsidRPr="00D81FCA" w:rsidRDefault="004C2D87" w:rsidP="004C2D87">
            <w:pPr>
              <w:pStyle w:val="ConsPlusNormal"/>
              <w:jc w:val="center"/>
              <w:rPr>
                <w:sz w:val="20"/>
              </w:rPr>
            </w:pPr>
            <w:r w:rsidRPr="00D81FCA">
              <w:rPr>
                <w:sz w:val="20"/>
              </w:rPr>
              <w:t>1 день</w:t>
            </w:r>
          </w:p>
        </w:tc>
      </w:tr>
    </w:tbl>
    <w:p w:rsidR="004C2D87" w:rsidRPr="00D81FCA" w:rsidRDefault="004C2D87" w:rsidP="004C2D87">
      <w:pPr>
        <w:pStyle w:val="ConsPlusNormal"/>
        <w:jc w:val="both"/>
        <w:rPr>
          <w:sz w:val="20"/>
        </w:rPr>
      </w:pPr>
    </w:p>
    <w:p w:rsidR="004C2D87" w:rsidRPr="00D81FCA" w:rsidRDefault="004C2D87" w:rsidP="004C2D87">
      <w:pPr>
        <w:pStyle w:val="ConsPlusNormal"/>
        <w:ind w:firstLine="540"/>
        <w:jc w:val="both"/>
        <w:rPr>
          <w:sz w:val="20"/>
        </w:rPr>
      </w:pPr>
      <w:r w:rsidRPr="00D81FCA">
        <w:rPr>
          <w:sz w:val="20"/>
        </w:rPr>
        <w:t>--------------------------------</w:t>
      </w:r>
    </w:p>
    <w:p w:rsidR="004C2D87" w:rsidRPr="00D81FCA" w:rsidRDefault="004C2D87" w:rsidP="004C2D87">
      <w:pPr>
        <w:pStyle w:val="ConsPlusNormal"/>
        <w:ind w:firstLine="540"/>
        <w:jc w:val="both"/>
        <w:rPr>
          <w:sz w:val="20"/>
        </w:rPr>
      </w:pPr>
      <w:bookmarkStart w:id="187" w:name="P3487"/>
      <w:bookmarkEnd w:id="187"/>
      <w:r w:rsidRPr="00D81FCA">
        <w:rPr>
          <w:sz w:val="20"/>
        </w:rPr>
        <w:t>&lt;*&gt; Если одной из сторон МОЛ (принимающей или передающей) является сотрудник АХЧ, то документ формируется в трех экземплярах.</w:t>
      </w:r>
    </w:p>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t>Приходный кассовый ордер (ф. 0310001)</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5"/>
        <w:gridCol w:w="1701"/>
      </w:tblGrid>
      <w:tr w:rsidR="004C2D87" w:rsidRPr="00D81FCA" w:rsidTr="004C2D87">
        <w:trPr>
          <w:gridAfter w:val="2"/>
          <w:wAfter w:w="3686" w:type="dxa"/>
          <w:trHeight w:val="230"/>
        </w:trPr>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1985" w:type="dxa"/>
          </w:tcPr>
          <w:p w:rsidR="004C2D87" w:rsidRPr="00D81FCA" w:rsidRDefault="004C2D87" w:rsidP="004C2D87">
            <w:pPr>
              <w:pStyle w:val="ConsPlusNormal"/>
              <w:jc w:val="center"/>
              <w:rPr>
                <w:sz w:val="20"/>
              </w:rPr>
            </w:pPr>
            <w:proofErr w:type="spellStart"/>
            <w:r>
              <w:rPr>
                <w:sz w:val="20"/>
              </w:rPr>
              <w:t>Бухгалетр</w:t>
            </w:r>
            <w:proofErr w:type="spellEnd"/>
          </w:p>
        </w:tc>
        <w:tc>
          <w:tcPr>
            <w:tcW w:w="1701" w:type="dxa"/>
          </w:tcPr>
          <w:p w:rsidR="004C2D87" w:rsidRPr="00D81FCA" w:rsidRDefault="004C2D87" w:rsidP="004C2D87">
            <w:pPr>
              <w:pStyle w:val="ConsPlusNormal"/>
              <w:rPr>
                <w:sz w:val="20"/>
              </w:rPr>
            </w:pPr>
            <w:r w:rsidRPr="00D81FCA">
              <w:rPr>
                <w:sz w:val="20"/>
              </w:rPr>
              <w:t>бухгалтер</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Формирование и подписание документа</w:t>
            </w:r>
          </w:p>
        </w:tc>
        <w:tc>
          <w:tcPr>
            <w:tcW w:w="1985" w:type="dxa"/>
          </w:tcPr>
          <w:p w:rsidR="004C2D87" w:rsidRPr="00D81FCA" w:rsidRDefault="004C2D87" w:rsidP="004C2D87">
            <w:pPr>
              <w:pStyle w:val="ConsPlusNormal"/>
              <w:jc w:val="center"/>
              <w:rPr>
                <w:sz w:val="20"/>
              </w:rPr>
            </w:pPr>
            <w:r w:rsidRPr="00D81FCA">
              <w:rPr>
                <w:sz w:val="20"/>
              </w:rPr>
              <w:t>Перед приемом наличных денег (денежных документов)</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9" w:type="dxa"/>
          </w:tcPr>
          <w:p w:rsidR="004C2D87" w:rsidRPr="00D81FCA" w:rsidRDefault="004C2D87" w:rsidP="004C2D87">
            <w:pPr>
              <w:pStyle w:val="ConsPlusNormal"/>
              <w:rPr>
                <w:sz w:val="20"/>
              </w:rPr>
            </w:pPr>
            <w:r w:rsidRPr="00D81FCA">
              <w:rPr>
                <w:sz w:val="20"/>
              </w:rPr>
              <w:t>Проверка и подписание документа</w:t>
            </w:r>
          </w:p>
        </w:tc>
        <w:tc>
          <w:tcPr>
            <w:tcW w:w="1985"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3</w:t>
            </w:r>
          </w:p>
        </w:tc>
        <w:tc>
          <w:tcPr>
            <w:tcW w:w="3119" w:type="dxa"/>
          </w:tcPr>
          <w:p w:rsidR="004C2D87" w:rsidRPr="00D81FCA" w:rsidRDefault="004C2D87" w:rsidP="004C2D87">
            <w:pPr>
              <w:pStyle w:val="ConsPlusNormal"/>
              <w:rPr>
                <w:sz w:val="20"/>
              </w:rPr>
            </w:pPr>
            <w:r w:rsidRPr="00D81FCA">
              <w:rPr>
                <w:sz w:val="20"/>
              </w:rPr>
              <w:t xml:space="preserve">Регистрация документа в Журнале регистрации приходных и расходных кассовых документов </w:t>
            </w:r>
            <w:hyperlink r:id="rId240" w:history="1">
              <w:r w:rsidRPr="00D81FCA">
                <w:rPr>
                  <w:color w:val="0000FF"/>
                  <w:sz w:val="20"/>
                </w:rPr>
                <w:t>(ф. N 0310003)</w:t>
              </w:r>
            </w:hyperlink>
          </w:p>
        </w:tc>
        <w:tc>
          <w:tcPr>
            <w:tcW w:w="1985" w:type="dxa"/>
          </w:tcPr>
          <w:p w:rsidR="004C2D87" w:rsidRPr="00D81FCA" w:rsidRDefault="004C2D87" w:rsidP="004C2D87">
            <w:pPr>
              <w:pStyle w:val="ConsPlusNormal"/>
              <w:jc w:val="center"/>
              <w:rPr>
                <w:sz w:val="20"/>
              </w:rPr>
            </w:pPr>
            <w:r w:rsidRPr="00D81FCA">
              <w:rPr>
                <w:sz w:val="20"/>
              </w:rPr>
              <w:t>Сразу после подписания документа главным бухгалтером (зам. главного бухгалтера)</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3119" w:type="dxa"/>
          </w:tcPr>
          <w:p w:rsidR="004C2D87" w:rsidRPr="00D81FCA" w:rsidRDefault="004C2D87" w:rsidP="004C2D87">
            <w:pPr>
              <w:pStyle w:val="ConsPlusNormal"/>
              <w:rPr>
                <w:sz w:val="20"/>
              </w:rPr>
            </w:pPr>
            <w:r w:rsidRPr="00D81FCA">
              <w:rPr>
                <w:sz w:val="20"/>
              </w:rPr>
              <w:t xml:space="preserve">Отражение документа в Кассовой книге </w:t>
            </w:r>
            <w:hyperlink r:id="rId241" w:history="1">
              <w:r w:rsidRPr="00D81FCA">
                <w:rPr>
                  <w:color w:val="0000FF"/>
                  <w:sz w:val="20"/>
                </w:rPr>
                <w:t>(ф. N 0504514)</w:t>
              </w:r>
            </w:hyperlink>
          </w:p>
        </w:tc>
        <w:tc>
          <w:tcPr>
            <w:tcW w:w="1985" w:type="dxa"/>
          </w:tcPr>
          <w:p w:rsidR="004C2D87" w:rsidRPr="00D81FCA" w:rsidRDefault="004C2D87" w:rsidP="004C2D87">
            <w:pPr>
              <w:pStyle w:val="ConsPlusNormal"/>
              <w:jc w:val="center"/>
              <w:rPr>
                <w:sz w:val="20"/>
              </w:rPr>
            </w:pPr>
            <w:r w:rsidRPr="00D81FCA">
              <w:rPr>
                <w:sz w:val="20"/>
              </w:rPr>
              <w:t>Сразу после совершения операции по приему денежных средств (денежных документов)</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311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в бухгалтерию</w:t>
            </w:r>
          </w:p>
        </w:tc>
        <w:tc>
          <w:tcPr>
            <w:tcW w:w="1985" w:type="dxa"/>
          </w:tcPr>
          <w:p w:rsidR="004C2D87" w:rsidRPr="00D81FCA" w:rsidRDefault="004C2D87" w:rsidP="004C2D87">
            <w:pPr>
              <w:pStyle w:val="ConsPlusNormal"/>
              <w:jc w:val="center"/>
              <w:rPr>
                <w:sz w:val="20"/>
              </w:rPr>
            </w:pPr>
            <w:r w:rsidRPr="00D81FCA">
              <w:rPr>
                <w:sz w:val="20"/>
              </w:rPr>
              <w:t>В конце рабочего дня с листом кассовой книги</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311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3686" w:type="dxa"/>
            <w:gridSpan w:val="2"/>
          </w:tcPr>
          <w:p w:rsidR="004C2D87" w:rsidRPr="00D81FCA" w:rsidRDefault="004C2D87" w:rsidP="004C2D87">
            <w:pPr>
              <w:pStyle w:val="ConsPlusNormal"/>
              <w:jc w:val="center"/>
              <w:rPr>
                <w:sz w:val="20"/>
              </w:rPr>
            </w:pPr>
            <w:r w:rsidRPr="00D81FCA">
              <w:rPr>
                <w:sz w:val="20"/>
              </w:rPr>
              <w:t>1 день</w:t>
            </w:r>
          </w:p>
        </w:tc>
      </w:tr>
    </w:tbl>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t>Расходный кассовый ордер (ф. 0310002)</w:t>
      </w:r>
    </w:p>
    <w:p w:rsidR="004C2D87" w:rsidRPr="00D81FCA" w:rsidRDefault="004C2D87" w:rsidP="004C2D87">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331"/>
        <w:gridCol w:w="1276"/>
        <w:gridCol w:w="1417"/>
        <w:gridCol w:w="1276"/>
        <w:gridCol w:w="1276"/>
        <w:gridCol w:w="1417"/>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2331"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6662"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2331" w:type="dxa"/>
            <w:vMerge/>
          </w:tcPr>
          <w:p w:rsidR="004C2D87" w:rsidRPr="00D81FCA" w:rsidRDefault="004C2D87" w:rsidP="004C2D87">
            <w:pPr>
              <w:rPr>
                <w:sz w:val="20"/>
              </w:rPr>
            </w:pPr>
          </w:p>
        </w:tc>
        <w:tc>
          <w:tcPr>
            <w:tcW w:w="1276" w:type="dxa"/>
          </w:tcPr>
          <w:p w:rsidR="004C2D87" w:rsidRPr="00D81FCA" w:rsidRDefault="004C2D87" w:rsidP="004C2D87">
            <w:pPr>
              <w:pStyle w:val="ConsPlusNormal"/>
              <w:jc w:val="center"/>
              <w:rPr>
                <w:sz w:val="20"/>
              </w:rPr>
            </w:pPr>
            <w:r>
              <w:rPr>
                <w:sz w:val="20"/>
              </w:rPr>
              <w:t>Бухгалтер</w:t>
            </w:r>
          </w:p>
        </w:tc>
        <w:tc>
          <w:tcPr>
            <w:tcW w:w="1417" w:type="dxa"/>
          </w:tcPr>
          <w:p w:rsidR="004C2D87" w:rsidRPr="00D81FCA" w:rsidRDefault="004C2D87" w:rsidP="004C2D87">
            <w:pPr>
              <w:pStyle w:val="ConsPlusNormal"/>
              <w:jc w:val="center"/>
              <w:rPr>
                <w:sz w:val="20"/>
              </w:rPr>
            </w:pPr>
            <w:r>
              <w:rPr>
                <w:sz w:val="20"/>
              </w:rPr>
              <w:t>Бухгалтер</w:t>
            </w:r>
          </w:p>
        </w:tc>
        <w:tc>
          <w:tcPr>
            <w:tcW w:w="1276" w:type="dxa"/>
          </w:tcPr>
          <w:p w:rsidR="004C2D87" w:rsidRPr="00D81FCA" w:rsidRDefault="004C2D87" w:rsidP="004C2D87">
            <w:pPr>
              <w:pStyle w:val="ConsPlusNormal"/>
              <w:jc w:val="center"/>
              <w:rPr>
                <w:sz w:val="20"/>
              </w:rPr>
            </w:pPr>
            <w:r w:rsidRPr="00D81FCA">
              <w:rPr>
                <w:sz w:val="20"/>
              </w:rPr>
              <w:t>Подотчетное лицо</w:t>
            </w:r>
          </w:p>
        </w:tc>
        <w:tc>
          <w:tcPr>
            <w:tcW w:w="1276" w:type="dxa"/>
          </w:tcPr>
          <w:p w:rsidR="004C2D87" w:rsidRPr="00D81FCA" w:rsidRDefault="004C2D87" w:rsidP="004C2D87">
            <w:pPr>
              <w:pStyle w:val="ConsPlusNormal"/>
              <w:jc w:val="center"/>
              <w:rPr>
                <w:sz w:val="20"/>
              </w:rPr>
            </w:pPr>
            <w:r>
              <w:rPr>
                <w:sz w:val="20"/>
              </w:rPr>
              <w:t>бухгалтер</w:t>
            </w:r>
          </w:p>
        </w:tc>
        <w:tc>
          <w:tcPr>
            <w:tcW w:w="1417" w:type="dxa"/>
          </w:tcPr>
          <w:p w:rsidR="004C2D87" w:rsidRPr="00D81FCA" w:rsidRDefault="004C2D87" w:rsidP="004C2D87">
            <w:pPr>
              <w:pStyle w:val="ConsPlusNormal"/>
              <w:jc w:val="center"/>
              <w:rPr>
                <w:sz w:val="20"/>
              </w:rPr>
            </w:pPr>
            <w:r>
              <w:rPr>
                <w:sz w:val="20"/>
              </w:rPr>
              <w:t>Бухгалтер</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2331" w:type="dxa"/>
          </w:tcPr>
          <w:p w:rsidR="004C2D87" w:rsidRPr="00D81FCA" w:rsidRDefault="004C2D87" w:rsidP="004C2D87">
            <w:pPr>
              <w:pStyle w:val="ConsPlusNormal"/>
              <w:rPr>
                <w:sz w:val="20"/>
              </w:rPr>
            </w:pPr>
            <w:r w:rsidRPr="00D81FCA">
              <w:rPr>
                <w:sz w:val="20"/>
              </w:rPr>
              <w:t>Формирование документа</w:t>
            </w: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По заявлению работника на получение наличных денег (денежных документов) - в течение 20 дней со дня поступления заявления.</w:t>
            </w:r>
          </w:p>
          <w:p w:rsidR="004C2D87" w:rsidRPr="00D81FCA" w:rsidRDefault="004C2D87" w:rsidP="004C2D87">
            <w:pPr>
              <w:pStyle w:val="ConsPlusNormal"/>
              <w:jc w:val="center"/>
              <w:rPr>
                <w:sz w:val="20"/>
              </w:rPr>
            </w:pPr>
            <w:r w:rsidRPr="00D81FCA">
              <w:rPr>
                <w:sz w:val="20"/>
              </w:rPr>
              <w:t xml:space="preserve">По авансовому отчету и в других случаях - в </w:t>
            </w:r>
            <w:r w:rsidRPr="00D81FCA">
              <w:rPr>
                <w:sz w:val="20"/>
              </w:rPr>
              <w:lastRenderedPageBreak/>
              <w:t>день выдачи денежных сре</w:t>
            </w:r>
            <w:proofErr w:type="gramStart"/>
            <w:r w:rsidRPr="00D81FCA">
              <w:rPr>
                <w:sz w:val="20"/>
              </w:rPr>
              <w:t>дств пр</w:t>
            </w:r>
            <w:proofErr w:type="gramEnd"/>
            <w:r w:rsidRPr="00D81FCA">
              <w:rPr>
                <w:sz w:val="20"/>
              </w:rPr>
              <w:t>и наличии денег в кассе</w:t>
            </w:r>
          </w:p>
        </w:tc>
        <w:tc>
          <w:tcPr>
            <w:tcW w:w="1276"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2</w:t>
            </w:r>
          </w:p>
        </w:tc>
        <w:tc>
          <w:tcPr>
            <w:tcW w:w="2331" w:type="dxa"/>
          </w:tcPr>
          <w:p w:rsidR="004C2D87" w:rsidRPr="00D81FCA" w:rsidRDefault="004C2D87" w:rsidP="004C2D87">
            <w:pPr>
              <w:pStyle w:val="ConsPlusNormal"/>
              <w:rPr>
                <w:sz w:val="20"/>
              </w:rPr>
            </w:pPr>
            <w:r w:rsidRPr="00D81FCA">
              <w:rPr>
                <w:sz w:val="20"/>
              </w:rPr>
              <w:t>Проверка и подписание документа</w:t>
            </w: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При получении документа</w:t>
            </w:r>
          </w:p>
        </w:tc>
        <w:tc>
          <w:tcPr>
            <w:tcW w:w="1276" w:type="dxa"/>
          </w:tcPr>
          <w:p w:rsidR="004C2D87" w:rsidRPr="00D81FCA" w:rsidRDefault="004C2D87" w:rsidP="004C2D87">
            <w:pPr>
              <w:pStyle w:val="ConsPlusNormal"/>
              <w:jc w:val="center"/>
              <w:rPr>
                <w:sz w:val="20"/>
              </w:rPr>
            </w:pPr>
            <w:r w:rsidRPr="00D81FCA">
              <w:rPr>
                <w:sz w:val="20"/>
              </w:rPr>
              <w:t>В момент получения денежных средств, документов под отчет</w:t>
            </w: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При получении документа</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2331" w:type="dxa"/>
          </w:tcPr>
          <w:p w:rsidR="004C2D87" w:rsidRPr="00D81FCA" w:rsidRDefault="004C2D87" w:rsidP="004C2D87">
            <w:pPr>
              <w:pStyle w:val="ConsPlusNormal"/>
              <w:rPr>
                <w:sz w:val="20"/>
              </w:rPr>
            </w:pPr>
            <w:r w:rsidRPr="00D81FCA">
              <w:rPr>
                <w:sz w:val="20"/>
              </w:rPr>
              <w:t xml:space="preserve">Регистрация документа в Журнале регистрации приходных и расходных кассовых документов </w:t>
            </w:r>
            <w:hyperlink r:id="rId242" w:history="1">
              <w:r w:rsidRPr="00D81FCA">
                <w:rPr>
                  <w:color w:val="0000FF"/>
                  <w:sz w:val="20"/>
                </w:rPr>
                <w:t>(ф. N 0310003)</w:t>
              </w:r>
            </w:hyperlink>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Сразу после подписания документа</w:t>
            </w:r>
          </w:p>
        </w:tc>
        <w:tc>
          <w:tcPr>
            <w:tcW w:w="1276"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2331" w:type="dxa"/>
          </w:tcPr>
          <w:p w:rsidR="004C2D87" w:rsidRPr="00D81FCA" w:rsidRDefault="004C2D87" w:rsidP="004C2D87">
            <w:pPr>
              <w:pStyle w:val="ConsPlusNormal"/>
              <w:rPr>
                <w:sz w:val="20"/>
              </w:rPr>
            </w:pPr>
            <w:r w:rsidRPr="00D81FCA">
              <w:rPr>
                <w:sz w:val="20"/>
              </w:rPr>
              <w:t xml:space="preserve">Отражение документа в Кассовой книге </w:t>
            </w:r>
            <w:hyperlink r:id="rId243" w:history="1">
              <w:r w:rsidRPr="00D81FCA">
                <w:rPr>
                  <w:color w:val="0000FF"/>
                  <w:sz w:val="20"/>
                </w:rPr>
                <w:t>(ф. N 0504514)</w:t>
              </w:r>
            </w:hyperlink>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Сразу после выдачи денежных средств (денежных документов)</w:t>
            </w:r>
          </w:p>
        </w:tc>
        <w:tc>
          <w:tcPr>
            <w:tcW w:w="1276"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2331"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в бухгалтерию с листом кассовой книги</w:t>
            </w: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В конце рабочего дня</w:t>
            </w:r>
          </w:p>
        </w:tc>
        <w:tc>
          <w:tcPr>
            <w:tcW w:w="1276"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2331"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276" w:type="dxa"/>
          </w:tcPr>
          <w:p w:rsidR="004C2D87" w:rsidRPr="00D81FCA" w:rsidRDefault="004C2D87" w:rsidP="004C2D87">
            <w:pPr>
              <w:pStyle w:val="ConsPlusNormal"/>
              <w:rPr>
                <w:sz w:val="20"/>
              </w:rPr>
            </w:pPr>
          </w:p>
        </w:tc>
        <w:tc>
          <w:tcPr>
            <w:tcW w:w="1417" w:type="dxa"/>
          </w:tcPr>
          <w:p w:rsidR="004C2D87" w:rsidRPr="00D81FCA" w:rsidRDefault="004C2D87" w:rsidP="004C2D87">
            <w:pPr>
              <w:pStyle w:val="ConsPlusNormal"/>
              <w:jc w:val="center"/>
              <w:rPr>
                <w:sz w:val="20"/>
              </w:rPr>
            </w:pPr>
            <w:r w:rsidRPr="00D81FCA">
              <w:rPr>
                <w:sz w:val="20"/>
              </w:rPr>
              <w:t>1 день</w:t>
            </w:r>
          </w:p>
        </w:tc>
        <w:tc>
          <w:tcPr>
            <w:tcW w:w="1276"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jc w:val="center"/>
              <w:rPr>
                <w:sz w:val="20"/>
              </w:rPr>
            </w:pPr>
            <w:r w:rsidRPr="00D81FCA">
              <w:rPr>
                <w:sz w:val="20"/>
              </w:rPr>
              <w:t>1 день</w:t>
            </w:r>
          </w:p>
        </w:tc>
        <w:tc>
          <w:tcPr>
            <w:tcW w:w="1417"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both"/>
        <w:rPr>
          <w:sz w:val="20"/>
        </w:rPr>
      </w:pPr>
    </w:p>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lastRenderedPageBreak/>
        <w:t>Ведомость выдачи материальных ценностей</w:t>
      </w:r>
    </w:p>
    <w:p w:rsidR="004C2D87" w:rsidRPr="00D81FCA" w:rsidRDefault="004C2D87" w:rsidP="004C2D87">
      <w:pPr>
        <w:pStyle w:val="ConsPlusNormal"/>
        <w:jc w:val="center"/>
        <w:rPr>
          <w:sz w:val="20"/>
        </w:rPr>
      </w:pPr>
      <w:r w:rsidRPr="00D81FCA">
        <w:rPr>
          <w:b/>
          <w:sz w:val="20"/>
        </w:rPr>
        <w:t>на нужды учреждения (ф. 0504210)</w:t>
      </w:r>
    </w:p>
    <w:p w:rsidR="004C2D87" w:rsidRPr="00D81FCA" w:rsidRDefault="004C2D87" w:rsidP="004C2D87">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418"/>
        <w:gridCol w:w="1275"/>
        <w:gridCol w:w="1134"/>
        <w:gridCol w:w="1276"/>
        <w:gridCol w:w="1701"/>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218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6804"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2189" w:type="dxa"/>
            <w:vMerge/>
          </w:tcPr>
          <w:p w:rsidR="004C2D87" w:rsidRPr="00D81FCA" w:rsidRDefault="004C2D87" w:rsidP="004C2D87">
            <w:pPr>
              <w:rPr>
                <w:sz w:val="20"/>
              </w:rPr>
            </w:pPr>
          </w:p>
        </w:tc>
        <w:tc>
          <w:tcPr>
            <w:tcW w:w="1418" w:type="dxa"/>
          </w:tcPr>
          <w:p w:rsidR="004C2D87" w:rsidRPr="00D81FCA" w:rsidRDefault="004C2D87" w:rsidP="004C2D87">
            <w:pPr>
              <w:pStyle w:val="ConsPlusNormal"/>
              <w:jc w:val="center"/>
              <w:rPr>
                <w:sz w:val="20"/>
              </w:rPr>
            </w:pPr>
            <w:r w:rsidRPr="00D81FCA">
              <w:rPr>
                <w:sz w:val="20"/>
              </w:rPr>
              <w:t>Сотрудник АХЧ</w:t>
            </w:r>
          </w:p>
        </w:tc>
        <w:tc>
          <w:tcPr>
            <w:tcW w:w="1275" w:type="dxa"/>
          </w:tcPr>
          <w:p w:rsidR="004C2D87" w:rsidRPr="00D81FCA" w:rsidRDefault="004C2D87" w:rsidP="004C2D87">
            <w:pPr>
              <w:pStyle w:val="ConsPlusNormal"/>
              <w:jc w:val="center"/>
              <w:rPr>
                <w:sz w:val="20"/>
              </w:rPr>
            </w:pPr>
            <w:r w:rsidRPr="00D81FCA">
              <w:rPr>
                <w:sz w:val="20"/>
              </w:rPr>
              <w:t>МОЛ (получающая сторона)</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276" w:type="dxa"/>
          </w:tcPr>
          <w:p w:rsidR="004C2D87" w:rsidRPr="00D81FCA" w:rsidRDefault="004C2D87" w:rsidP="004C2D87">
            <w:pPr>
              <w:pStyle w:val="ConsPlusNormal"/>
              <w:rPr>
                <w:sz w:val="20"/>
              </w:rPr>
            </w:pPr>
            <w:r>
              <w:rPr>
                <w:sz w:val="20"/>
              </w:rPr>
              <w:t>Бухгалтер</w:t>
            </w:r>
          </w:p>
        </w:tc>
        <w:tc>
          <w:tcPr>
            <w:tcW w:w="1701"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2189" w:type="dxa"/>
          </w:tcPr>
          <w:p w:rsidR="004C2D87" w:rsidRPr="00D81FCA" w:rsidRDefault="004C2D87" w:rsidP="004C2D87">
            <w:pPr>
              <w:pStyle w:val="ConsPlusNormal"/>
              <w:rPr>
                <w:sz w:val="20"/>
              </w:rPr>
            </w:pPr>
            <w:r w:rsidRPr="00D81FCA">
              <w:rPr>
                <w:sz w:val="20"/>
              </w:rPr>
              <w:t>Формирование документа</w:t>
            </w:r>
          </w:p>
        </w:tc>
        <w:tc>
          <w:tcPr>
            <w:tcW w:w="1418" w:type="dxa"/>
          </w:tcPr>
          <w:p w:rsidR="004C2D87" w:rsidRPr="00D81FCA" w:rsidRDefault="004C2D87" w:rsidP="004C2D87">
            <w:pPr>
              <w:pStyle w:val="ConsPlusNormal"/>
              <w:jc w:val="center"/>
              <w:rPr>
                <w:sz w:val="20"/>
              </w:rPr>
            </w:pPr>
            <w:r w:rsidRPr="00D81FCA">
              <w:rPr>
                <w:sz w:val="20"/>
              </w:rPr>
              <w:t>По мере необходимости перед выдачей канцтоваров и иных материальных ценностей</w:t>
            </w: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2189" w:type="dxa"/>
          </w:tcPr>
          <w:p w:rsidR="004C2D87" w:rsidRPr="00D81FCA" w:rsidRDefault="004C2D87" w:rsidP="004C2D87">
            <w:pPr>
              <w:pStyle w:val="ConsPlusNormal"/>
              <w:rPr>
                <w:sz w:val="20"/>
              </w:rPr>
            </w:pPr>
            <w:r w:rsidRPr="00D81FCA">
              <w:rPr>
                <w:sz w:val="20"/>
              </w:rPr>
              <w:t>Исполнение документа</w:t>
            </w:r>
          </w:p>
        </w:tc>
        <w:tc>
          <w:tcPr>
            <w:tcW w:w="2693" w:type="dxa"/>
            <w:gridSpan w:val="2"/>
          </w:tcPr>
          <w:p w:rsidR="004C2D87" w:rsidRPr="00D81FCA" w:rsidRDefault="004C2D87" w:rsidP="004C2D87">
            <w:pPr>
              <w:pStyle w:val="ConsPlusNormal"/>
              <w:jc w:val="center"/>
              <w:rPr>
                <w:sz w:val="20"/>
              </w:rPr>
            </w:pPr>
            <w:r w:rsidRPr="00D81FCA">
              <w:rPr>
                <w:sz w:val="20"/>
              </w:rPr>
              <w:t>При приеме-передаче материальных ценностей</w:t>
            </w: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218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оригинал - в бухгалтерию;</w:t>
            </w:r>
          </w:p>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jc w:val="center"/>
              <w:rPr>
                <w:sz w:val="20"/>
              </w:rPr>
            </w:pPr>
            <w:r w:rsidRPr="00D81FCA">
              <w:rPr>
                <w:sz w:val="20"/>
              </w:rPr>
              <w:t>1 день</w:t>
            </w: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2189" w:type="dxa"/>
          </w:tcPr>
          <w:p w:rsidR="004C2D87" w:rsidRPr="00D81FCA" w:rsidRDefault="004C2D87" w:rsidP="004C2D87">
            <w:pPr>
              <w:pStyle w:val="ConsPlusNormal"/>
              <w:rPr>
                <w:sz w:val="20"/>
              </w:rPr>
            </w:pPr>
            <w:r w:rsidRPr="00D81FCA">
              <w:rPr>
                <w:sz w:val="20"/>
              </w:rPr>
              <w:t>Утверждение документа</w:t>
            </w:r>
          </w:p>
        </w:tc>
        <w:tc>
          <w:tcPr>
            <w:tcW w:w="1418" w:type="dxa"/>
          </w:tcPr>
          <w:p w:rsidR="004C2D87" w:rsidRPr="00D81FCA" w:rsidRDefault="004C2D87" w:rsidP="004C2D87">
            <w:pPr>
              <w:pStyle w:val="ConsPlusNormal"/>
              <w:rPr>
                <w:sz w:val="20"/>
              </w:rPr>
            </w:pP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2189" w:type="dxa"/>
          </w:tcPr>
          <w:p w:rsidR="004C2D87" w:rsidRPr="00D81FCA" w:rsidRDefault="004C2D87" w:rsidP="004C2D87">
            <w:pPr>
              <w:pStyle w:val="ConsPlusNormal"/>
              <w:rPr>
                <w:sz w:val="20"/>
              </w:rPr>
            </w:pPr>
            <w:r w:rsidRPr="00D81FCA">
              <w:rPr>
                <w:sz w:val="20"/>
              </w:rPr>
              <w:t>Проверка и подписание (визирование) документа</w:t>
            </w:r>
          </w:p>
        </w:tc>
        <w:tc>
          <w:tcPr>
            <w:tcW w:w="1418" w:type="dxa"/>
          </w:tcPr>
          <w:p w:rsidR="004C2D87" w:rsidRPr="00D81FCA" w:rsidRDefault="004C2D87" w:rsidP="004C2D87">
            <w:pPr>
              <w:pStyle w:val="ConsPlusNormal"/>
              <w:rPr>
                <w:sz w:val="20"/>
              </w:rPr>
            </w:pPr>
          </w:p>
        </w:tc>
        <w:tc>
          <w:tcPr>
            <w:tcW w:w="1275" w:type="dxa"/>
          </w:tcPr>
          <w:p w:rsidR="004C2D87" w:rsidRPr="00D81FCA" w:rsidRDefault="004C2D87" w:rsidP="004C2D87">
            <w:pPr>
              <w:pStyle w:val="ConsPlusNormal"/>
              <w:rPr>
                <w:sz w:val="20"/>
              </w:rPr>
            </w:pPr>
          </w:p>
        </w:tc>
        <w:tc>
          <w:tcPr>
            <w:tcW w:w="2410" w:type="dxa"/>
            <w:gridSpan w:val="2"/>
          </w:tcPr>
          <w:p w:rsidR="004C2D87" w:rsidRPr="00D81FCA" w:rsidRDefault="004C2D87" w:rsidP="004C2D87">
            <w:pPr>
              <w:pStyle w:val="ConsPlusNormal"/>
              <w:jc w:val="center"/>
              <w:rPr>
                <w:sz w:val="20"/>
              </w:rPr>
            </w:pPr>
            <w:r w:rsidRPr="00D81FCA">
              <w:rPr>
                <w:sz w:val="20"/>
              </w:rPr>
              <w:t>1 день</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6</w:t>
            </w:r>
          </w:p>
        </w:tc>
        <w:tc>
          <w:tcPr>
            <w:tcW w:w="218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418" w:type="dxa"/>
          </w:tcPr>
          <w:p w:rsidR="004C2D87" w:rsidRPr="00D81FCA" w:rsidRDefault="004C2D87" w:rsidP="004C2D87">
            <w:pPr>
              <w:pStyle w:val="ConsPlusNormal"/>
              <w:jc w:val="center"/>
              <w:rPr>
                <w:sz w:val="20"/>
              </w:rPr>
            </w:pPr>
            <w:r w:rsidRPr="00D81FCA">
              <w:rPr>
                <w:sz w:val="20"/>
              </w:rPr>
              <w:t>1 день</w:t>
            </w: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lastRenderedPageBreak/>
        <w:t>Акт о списании материальных запасов (ф. 0504230)</w:t>
      </w:r>
    </w:p>
    <w:p w:rsidR="004C2D87" w:rsidRPr="00D81FCA" w:rsidRDefault="004C2D87" w:rsidP="004C2D87">
      <w:pPr>
        <w:pStyle w:val="ConsPlusNormal"/>
        <w:jc w:val="both"/>
        <w:rPr>
          <w:sz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418"/>
        <w:gridCol w:w="1275"/>
        <w:gridCol w:w="1134"/>
        <w:gridCol w:w="1276"/>
        <w:gridCol w:w="1701"/>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218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6804"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2189" w:type="dxa"/>
            <w:vMerge/>
          </w:tcPr>
          <w:p w:rsidR="004C2D87" w:rsidRPr="00D81FCA" w:rsidRDefault="004C2D87" w:rsidP="004C2D87">
            <w:pPr>
              <w:rPr>
                <w:sz w:val="20"/>
              </w:rPr>
            </w:pPr>
          </w:p>
        </w:tc>
        <w:tc>
          <w:tcPr>
            <w:tcW w:w="1418" w:type="dxa"/>
          </w:tcPr>
          <w:p w:rsidR="004C2D87" w:rsidRPr="00D81FCA" w:rsidRDefault="004C2D87" w:rsidP="004C2D87">
            <w:pPr>
              <w:pStyle w:val="ConsPlusNormal"/>
              <w:jc w:val="center"/>
              <w:rPr>
                <w:sz w:val="20"/>
              </w:rPr>
            </w:pPr>
            <w:r w:rsidRPr="00D81FCA">
              <w:rPr>
                <w:sz w:val="20"/>
              </w:rPr>
              <w:t>Материально ответственное лицо (МОЛ)</w:t>
            </w:r>
          </w:p>
        </w:tc>
        <w:tc>
          <w:tcPr>
            <w:tcW w:w="1275" w:type="dxa"/>
          </w:tcPr>
          <w:p w:rsidR="004C2D87" w:rsidRPr="00D81FCA" w:rsidRDefault="004C2D87" w:rsidP="004C2D87">
            <w:pPr>
              <w:pStyle w:val="ConsPlusNormal"/>
              <w:jc w:val="center"/>
              <w:rPr>
                <w:sz w:val="20"/>
              </w:rPr>
            </w:pPr>
            <w:r w:rsidRPr="00D81FCA">
              <w:rPr>
                <w:sz w:val="20"/>
              </w:rPr>
              <w:t>Сотрудник АХЧ</w:t>
            </w:r>
          </w:p>
        </w:tc>
        <w:tc>
          <w:tcPr>
            <w:tcW w:w="1134" w:type="dxa"/>
          </w:tcPr>
          <w:p w:rsidR="004C2D87" w:rsidRPr="00D81FCA" w:rsidRDefault="004C2D87" w:rsidP="004C2D87">
            <w:pPr>
              <w:pStyle w:val="ConsPlusNormal"/>
              <w:jc w:val="center"/>
              <w:rPr>
                <w:sz w:val="20"/>
              </w:rPr>
            </w:pPr>
            <w:r w:rsidRPr="00D81FCA">
              <w:rPr>
                <w:sz w:val="20"/>
              </w:rPr>
              <w:t xml:space="preserve">Бухгалтер </w:t>
            </w:r>
            <w:proofErr w:type="spellStart"/>
            <w:r w:rsidRPr="00D81FCA">
              <w:rPr>
                <w:sz w:val="20"/>
              </w:rPr>
              <w:t>матгруппы</w:t>
            </w:r>
            <w:proofErr w:type="spellEnd"/>
          </w:p>
        </w:tc>
        <w:tc>
          <w:tcPr>
            <w:tcW w:w="1276" w:type="dxa"/>
          </w:tcPr>
          <w:p w:rsidR="004C2D87" w:rsidRPr="00D81FCA" w:rsidRDefault="004C2D87" w:rsidP="004C2D87">
            <w:pPr>
              <w:pStyle w:val="ConsPlusNormal"/>
              <w:jc w:val="center"/>
              <w:rPr>
                <w:sz w:val="20"/>
              </w:rPr>
            </w:pPr>
            <w:r w:rsidRPr="00D81FCA">
              <w:rPr>
                <w:sz w:val="20"/>
              </w:rPr>
              <w:t>Комиссия по поступлению и выбытию активов</w:t>
            </w:r>
          </w:p>
        </w:tc>
        <w:tc>
          <w:tcPr>
            <w:tcW w:w="1701"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2189" w:type="dxa"/>
          </w:tcPr>
          <w:p w:rsidR="004C2D87" w:rsidRPr="00D81FCA" w:rsidRDefault="004C2D87" w:rsidP="004C2D87">
            <w:pPr>
              <w:pStyle w:val="ConsPlusNormal"/>
              <w:rPr>
                <w:sz w:val="20"/>
              </w:rPr>
            </w:pPr>
            <w:r w:rsidRPr="00D81FCA">
              <w:rPr>
                <w:sz w:val="20"/>
              </w:rPr>
              <w:t>Формирование документа (3 экз.)</w:t>
            </w:r>
          </w:p>
        </w:tc>
        <w:tc>
          <w:tcPr>
            <w:tcW w:w="1418" w:type="dxa"/>
          </w:tcPr>
          <w:p w:rsidR="004C2D87" w:rsidRPr="00D81FCA" w:rsidRDefault="004C2D87" w:rsidP="004C2D87">
            <w:pPr>
              <w:pStyle w:val="ConsPlusNormal"/>
              <w:rPr>
                <w:sz w:val="20"/>
              </w:rPr>
            </w:pP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jc w:val="center"/>
              <w:rPr>
                <w:sz w:val="20"/>
              </w:rPr>
            </w:pPr>
            <w:r w:rsidRPr="00D81FCA">
              <w:rPr>
                <w:sz w:val="20"/>
              </w:rPr>
              <w:t>Не более 14 календарных дней со дня получения документов</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2189" w:type="dxa"/>
          </w:tcPr>
          <w:p w:rsidR="004C2D87" w:rsidRPr="00D81FCA" w:rsidRDefault="004C2D87" w:rsidP="004C2D87">
            <w:pPr>
              <w:pStyle w:val="ConsPlusNormal"/>
              <w:rPr>
                <w:sz w:val="20"/>
              </w:rPr>
            </w:pPr>
            <w:r w:rsidRPr="00D81FCA">
              <w:rPr>
                <w:sz w:val="20"/>
              </w:rPr>
              <w:t>Утверждение документа</w:t>
            </w:r>
          </w:p>
        </w:tc>
        <w:tc>
          <w:tcPr>
            <w:tcW w:w="1418" w:type="dxa"/>
          </w:tcPr>
          <w:p w:rsidR="004C2D87" w:rsidRPr="00D81FCA" w:rsidRDefault="004C2D87" w:rsidP="004C2D87">
            <w:pPr>
              <w:pStyle w:val="ConsPlusNormal"/>
              <w:rPr>
                <w:sz w:val="20"/>
              </w:rPr>
            </w:pP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218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- 1-й экз. - в бухгалтерию;</w:t>
            </w:r>
          </w:p>
          <w:p w:rsidR="004C2D87" w:rsidRPr="00D81FCA" w:rsidRDefault="004C2D87" w:rsidP="004C2D87">
            <w:pPr>
              <w:pStyle w:val="ConsPlusNormal"/>
              <w:rPr>
                <w:sz w:val="20"/>
              </w:rPr>
            </w:pPr>
            <w:r w:rsidRPr="00D81FCA">
              <w:rPr>
                <w:sz w:val="20"/>
              </w:rPr>
              <w:t xml:space="preserve">- 2-й экз. остается </w:t>
            </w:r>
            <w:proofErr w:type="gramStart"/>
            <w:r w:rsidRPr="00D81FCA">
              <w:rPr>
                <w:sz w:val="20"/>
              </w:rPr>
              <w:t>у</w:t>
            </w:r>
            <w:proofErr w:type="gramEnd"/>
            <w:r w:rsidRPr="00D81FCA">
              <w:rPr>
                <w:sz w:val="20"/>
              </w:rPr>
              <w:t xml:space="preserve"> МОЛ;</w:t>
            </w:r>
          </w:p>
          <w:p w:rsidR="004C2D87" w:rsidRPr="00D81FCA" w:rsidRDefault="004C2D87" w:rsidP="004C2D87">
            <w:pPr>
              <w:pStyle w:val="ConsPlusNormal"/>
              <w:rPr>
                <w:sz w:val="20"/>
              </w:rPr>
            </w:pPr>
          </w:p>
        </w:tc>
        <w:tc>
          <w:tcPr>
            <w:tcW w:w="1418" w:type="dxa"/>
            <w:vMerge w:val="restart"/>
            <w:vAlign w:val="center"/>
          </w:tcPr>
          <w:p w:rsidR="004C2D87" w:rsidRPr="00D81FCA" w:rsidRDefault="004C2D87" w:rsidP="004C2D87">
            <w:pPr>
              <w:pStyle w:val="ConsPlusNormal"/>
              <w:jc w:val="center"/>
              <w:rPr>
                <w:sz w:val="20"/>
              </w:rPr>
            </w:pPr>
            <w:r w:rsidRPr="00D81FCA">
              <w:rPr>
                <w:sz w:val="20"/>
              </w:rPr>
              <w:t>1 день</w:t>
            </w:r>
          </w:p>
        </w:tc>
        <w:tc>
          <w:tcPr>
            <w:tcW w:w="1275"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218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418" w:type="dxa"/>
            <w:vMerge/>
          </w:tcPr>
          <w:p w:rsidR="004C2D87" w:rsidRPr="00D81FCA" w:rsidRDefault="004C2D87" w:rsidP="004C2D87">
            <w:pPr>
              <w:rPr>
                <w:sz w:val="20"/>
              </w:rPr>
            </w:pPr>
          </w:p>
        </w:tc>
        <w:tc>
          <w:tcPr>
            <w:tcW w:w="2409" w:type="dxa"/>
            <w:gridSpan w:val="2"/>
          </w:tcPr>
          <w:p w:rsidR="004C2D87" w:rsidRPr="00D81FCA" w:rsidRDefault="004C2D87" w:rsidP="004C2D87">
            <w:pPr>
              <w:pStyle w:val="ConsPlusNormal"/>
              <w:jc w:val="center"/>
              <w:rPr>
                <w:sz w:val="20"/>
              </w:rPr>
            </w:pPr>
            <w:r w:rsidRPr="00D81FCA">
              <w:rPr>
                <w:sz w:val="20"/>
              </w:rPr>
              <w:t>1 день</w:t>
            </w:r>
          </w:p>
        </w:tc>
        <w:tc>
          <w:tcPr>
            <w:tcW w:w="1276"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t>Акт о списании бланков строгой отчетности (ф. 0504816)</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701"/>
        <w:gridCol w:w="1984"/>
        <w:gridCol w:w="1985"/>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70" w:type="dxa"/>
            <w:gridSpan w:val="3"/>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1701" w:type="dxa"/>
          </w:tcPr>
          <w:p w:rsidR="004C2D87" w:rsidRPr="00D81FCA" w:rsidRDefault="004C2D87" w:rsidP="004C2D87">
            <w:pPr>
              <w:pStyle w:val="ConsPlusNormal"/>
              <w:jc w:val="center"/>
              <w:rPr>
                <w:sz w:val="20"/>
              </w:rPr>
            </w:pPr>
            <w:r w:rsidRPr="00D81FCA">
              <w:rPr>
                <w:sz w:val="20"/>
              </w:rPr>
              <w:t>Кассир</w:t>
            </w:r>
          </w:p>
        </w:tc>
        <w:tc>
          <w:tcPr>
            <w:tcW w:w="1984" w:type="dxa"/>
          </w:tcPr>
          <w:p w:rsidR="004C2D87" w:rsidRPr="00D81FCA" w:rsidRDefault="004C2D87" w:rsidP="004C2D87">
            <w:pPr>
              <w:pStyle w:val="ConsPlusNormal"/>
              <w:jc w:val="center"/>
              <w:rPr>
                <w:sz w:val="20"/>
              </w:rPr>
            </w:pPr>
            <w:r w:rsidRPr="00D81FCA">
              <w:rPr>
                <w:sz w:val="20"/>
              </w:rPr>
              <w:t>Комиссия по поступлению и выбытию активов</w:t>
            </w:r>
          </w:p>
        </w:tc>
        <w:tc>
          <w:tcPr>
            <w:tcW w:w="1985" w:type="dxa"/>
          </w:tcPr>
          <w:p w:rsidR="004C2D87" w:rsidRPr="00D81FCA" w:rsidRDefault="004C2D87" w:rsidP="004C2D87">
            <w:pPr>
              <w:pStyle w:val="ConsPlusNormal"/>
              <w:jc w:val="center"/>
              <w:rPr>
                <w:sz w:val="20"/>
              </w:rPr>
            </w:pPr>
            <w:r w:rsidRPr="00D81FCA">
              <w:rPr>
                <w:sz w:val="20"/>
              </w:rPr>
              <w:t>Руководитель Администрации (зам. руководителя)</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Формирование документа</w:t>
            </w:r>
          </w:p>
        </w:tc>
        <w:tc>
          <w:tcPr>
            <w:tcW w:w="1701"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В течение 3 дней со дня проверки БСО</w:t>
            </w: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2</w:t>
            </w:r>
          </w:p>
        </w:tc>
        <w:tc>
          <w:tcPr>
            <w:tcW w:w="3119" w:type="dxa"/>
          </w:tcPr>
          <w:p w:rsidR="004C2D87" w:rsidRPr="00D81FCA" w:rsidRDefault="004C2D87" w:rsidP="004C2D87">
            <w:pPr>
              <w:pStyle w:val="ConsPlusNormal"/>
              <w:rPr>
                <w:sz w:val="20"/>
              </w:rPr>
            </w:pPr>
            <w:r w:rsidRPr="00D81FCA">
              <w:rPr>
                <w:sz w:val="20"/>
              </w:rPr>
              <w:t>Утверждение документа</w:t>
            </w:r>
          </w:p>
        </w:tc>
        <w:tc>
          <w:tcPr>
            <w:tcW w:w="1701"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jc w:val="center"/>
              <w:rPr>
                <w:sz w:val="20"/>
              </w:rPr>
            </w:pPr>
            <w:r w:rsidRPr="00D81FCA">
              <w:rPr>
                <w:sz w:val="20"/>
              </w:rPr>
              <w:t>1 день</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в бухгалтерию</w:t>
            </w:r>
          </w:p>
        </w:tc>
        <w:tc>
          <w:tcPr>
            <w:tcW w:w="1701"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1 день</w:t>
            </w:r>
          </w:p>
        </w:tc>
        <w:tc>
          <w:tcPr>
            <w:tcW w:w="1985"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311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701" w:type="dxa"/>
          </w:tcPr>
          <w:p w:rsidR="004C2D87" w:rsidRPr="00D81FCA" w:rsidRDefault="004C2D87" w:rsidP="004C2D87">
            <w:pPr>
              <w:pStyle w:val="ConsPlusNormal"/>
              <w:jc w:val="center"/>
              <w:rPr>
                <w:sz w:val="20"/>
              </w:rPr>
            </w:pPr>
            <w:r w:rsidRPr="00D81FCA">
              <w:rPr>
                <w:sz w:val="20"/>
              </w:rPr>
              <w:t>1 день</w:t>
            </w:r>
          </w:p>
        </w:tc>
        <w:tc>
          <w:tcPr>
            <w:tcW w:w="1984" w:type="dxa"/>
          </w:tcPr>
          <w:p w:rsidR="004C2D87" w:rsidRPr="00D81FCA" w:rsidRDefault="004C2D87" w:rsidP="004C2D87">
            <w:pPr>
              <w:pStyle w:val="ConsPlusNormal"/>
              <w:rPr>
                <w:sz w:val="20"/>
              </w:rPr>
            </w:pPr>
          </w:p>
        </w:tc>
        <w:tc>
          <w:tcPr>
            <w:tcW w:w="1985"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t>Авансовый отчет (ф. 0504505)</w:t>
      </w:r>
    </w:p>
    <w:p w:rsidR="004C2D87" w:rsidRPr="00D81FCA" w:rsidRDefault="004C2D87" w:rsidP="004C2D87">
      <w:pPr>
        <w:pStyle w:val="ConsPlusNormal"/>
        <w:jc w:val="center"/>
        <w:rPr>
          <w:sz w:val="20"/>
        </w:rPr>
      </w:pPr>
      <w:r w:rsidRPr="00D81FCA">
        <w:rPr>
          <w:b/>
          <w:sz w:val="20"/>
        </w:rPr>
        <w:t>(с приложенными оправдательными документами)</w:t>
      </w:r>
    </w:p>
    <w:p w:rsidR="004C2D87" w:rsidRPr="00D81FCA" w:rsidRDefault="004C2D87" w:rsidP="004C2D87">
      <w:pPr>
        <w:pStyle w:val="ConsPlusNormal"/>
        <w:jc w:val="both"/>
        <w:rPr>
          <w:sz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89"/>
        <w:gridCol w:w="1984"/>
        <w:gridCol w:w="1276"/>
        <w:gridCol w:w="1134"/>
        <w:gridCol w:w="1418"/>
        <w:gridCol w:w="1134"/>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218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6946" w:type="dxa"/>
            <w:gridSpan w:val="5"/>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2189" w:type="dxa"/>
            <w:vMerge/>
          </w:tcPr>
          <w:p w:rsidR="004C2D87" w:rsidRPr="00D81FCA" w:rsidRDefault="004C2D87" w:rsidP="004C2D87">
            <w:pPr>
              <w:rPr>
                <w:sz w:val="20"/>
              </w:rPr>
            </w:pPr>
          </w:p>
        </w:tc>
        <w:tc>
          <w:tcPr>
            <w:tcW w:w="1984" w:type="dxa"/>
          </w:tcPr>
          <w:p w:rsidR="004C2D87" w:rsidRPr="00D81FCA" w:rsidRDefault="004C2D87" w:rsidP="004C2D87">
            <w:pPr>
              <w:pStyle w:val="ConsPlusNormal"/>
              <w:jc w:val="center"/>
              <w:rPr>
                <w:sz w:val="20"/>
              </w:rPr>
            </w:pPr>
            <w:r w:rsidRPr="00D81FCA">
              <w:rPr>
                <w:sz w:val="20"/>
              </w:rPr>
              <w:t>Подотчетное лицо</w:t>
            </w:r>
          </w:p>
        </w:tc>
        <w:tc>
          <w:tcPr>
            <w:tcW w:w="1276" w:type="dxa"/>
          </w:tcPr>
          <w:p w:rsidR="004C2D87" w:rsidRPr="00D81FCA" w:rsidRDefault="004C2D87" w:rsidP="004C2D87">
            <w:pPr>
              <w:pStyle w:val="ConsPlusNormal"/>
              <w:jc w:val="center"/>
              <w:rPr>
                <w:sz w:val="20"/>
              </w:rPr>
            </w:pPr>
            <w:r w:rsidRPr="00D81FCA">
              <w:rPr>
                <w:sz w:val="20"/>
              </w:rPr>
              <w:t>Руководитель структурного подразделения</w:t>
            </w:r>
          </w:p>
        </w:tc>
        <w:tc>
          <w:tcPr>
            <w:tcW w:w="1134" w:type="dxa"/>
          </w:tcPr>
          <w:p w:rsidR="004C2D87" w:rsidRPr="00D81FCA" w:rsidRDefault="004C2D87" w:rsidP="004C2D87">
            <w:pPr>
              <w:pStyle w:val="ConsPlusNormal"/>
              <w:jc w:val="center"/>
              <w:rPr>
                <w:sz w:val="20"/>
              </w:rPr>
            </w:pPr>
            <w:r w:rsidRPr="00D81FCA">
              <w:rPr>
                <w:sz w:val="20"/>
              </w:rPr>
              <w:t>Б</w:t>
            </w:r>
            <w:r>
              <w:rPr>
                <w:sz w:val="20"/>
              </w:rPr>
              <w:t xml:space="preserve">ухгалтер </w:t>
            </w:r>
          </w:p>
        </w:tc>
        <w:tc>
          <w:tcPr>
            <w:tcW w:w="1418" w:type="dxa"/>
          </w:tcPr>
          <w:p w:rsidR="004C2D87" w:rsidRPr="00D81FCA" w:rsidRDefault="004C2D87" w:rsidP="004C2D87">
            <w:pPr>
              <w:pStyle w:val="ConsPlusNormal"/>
              <w:rPr>
                <w:sz w:val="20"/>
              </w:rPr>
            </w:pPr>
            <w:r>
              <w:rPr>
                <w:sz w:val="20"/>
              </w:rPr>
              <w:t>Бухгалтер</w:t>
            </w:r>
          </w:p>
        </w:tc>
        <w:tc>
          <w:tcPr>
            <w:tcW w:w="1134" w:type="dxa"/>
          </w:tcPr>
          <w:p w:rsidR="004C2D87" w:rsidRPr="00D81FCA" w:rsidRDefault="004C2D87" w:rsidP="004C2D87">
            <w:pPr>
              <w:pStyle w:val="ConsPlusNormal"/>
              <w:jc w:val="center"/>
              <w:rPr>
                <w:sz w:val="20"/>
              </w:rPr>
            </w:pPr>
            <w:r w:rsidRPr="00D81FCA">
              <w:rPr>
                <w:sz w:val="20"/>
              </w:rPr>
              <w:t>Руководитель Администрации</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2189" w:type="dxa"/>
          </w:tcPr>
          <w:p w:rsidR="004C2D87" w:rsidRPr="00D81FCA" w:rsidRDefault="004C2D87" w:rsidP="004C2D87">
            <w:pPr>
              <w:pStyle w:val="ConsPlusNormal"/>
              <w:rPr>
                <w:sz w:val="20"/>
              </w:rPr>
            </w:pPr>
            <w:r w:rsidRPr="00D81FCA">
              <w:rPr>
                <w:sz w:val="20"/>
              </w:rPr>
              <w:t>Формирование документа</w:t>
            </w:r>
          </w:p>
        </w:tc>
        <w:tc>
          <w:tcPr>
            <w:tcW w:w="1984" w:type="dxa"/>
          </w:tcPr>
          <w:p w:rsidR="004C2D87" w:rsidRPr="00D81FCA" w:rsidRDefault="004C2D87" w:rsidP="003932E7">
            <w:pPr>
              <w:pStyle w:val="ConsPlusNormal"/>
              <w:jc w:val="center"/>
              <w:rPr>
                <w:sz w:val="20"/>
              </w:rPr>
            </w:pPr>
            <w:r w:rsidRPr="00D81FCA">
              <w:rPr>
                <w:sz w:val="20"/>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276"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2189" w:type="dxa"/>
          </w:tcPr>
          <w:p w:rsidR="004C2D87" w:rsidRPr="00D81FCA" w:rsidRDefault="004C2D87" w:rsidP="004C2D87">
            <w:pPr>
              <w:pStyle w:val="ConsPlusNormal"/>
              <w:rPr>
                <w:sz w:val="20"/>
              </w:rPr>
            </w:pPr>
            <w:r w:rsidRPr="00D81FCA">
              <w:rPr>
                <w:sz w:val="20"/>
              </w:rPr>
              <w:t>Проверка целесообразности произведенных расходов</w:t>
            </w:r>
          </w:p>
        </w:tc>
        <w:tc>
          <w:tcPr>
            <w:tcW w:w="198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jc w:val="center"/>
              <w:rPr>
                <w:sz w:val="20"/>
              </w:rPr>
            </w:pPr>
            <w:r w:rsidRPr="00D81FCA">
              <w:rPr>
                <w:sz w:val="20"/>
              </w:rPr>
              <w:t>1 день</w:t>
            </w: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2189" w:type="dxa"/>
          </w:tcPr>
          <w:p w:rsidR="004C2D87" w:rsidRPr="00D81FCA" w:rsidRDefault="004C2D87" w:rsidP="004C2D87">
            <w:pPr>
              <w:pStyle w:val="ConsPlusNormal"/>
              <w:rPr>
                <w:sz w:val="20"/>
              </w:rPr>
            </w:pPr>
            <w:r w:rsidRPr="00D81FCA">
              <w:rPr>
                <w:sz w:val="20"/>
              </w:rPr>
              <w:t>Проверка, заполнение и подписание документа</w:t>
            </w:r>
          </w:p>
        </w:tc>
        <w:tc>
          <w:tcPr>
            <w:tcW w:w="198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2552" w:type="dxa"/>
            <w:gridSpan w:val="2"/>
          </w:tcPr>
          <w:p w:rsidR="004C2D87" w:rsidRPr="00D81FCA" w:rsidRDefault="004C2D87" w:rsidP="004C2D87">
            <w:pPr>
              <w:pStyle w:val="ConsPlusNormal"/>
              <w:jc w:val="center"/>
              <w:rPr>
                <w:sz w:val="20"/>
              </w:rPr>
            </w:pPr>
            <w:r w:rsidRPr="00D81FCA">
              <w:rPr>
                <w:sz w:val="20"/>
              </w:rPr>
              <w:t>В течение 1 рабочего дня со дня поступления авансового отчета</w:t>
            </w:r>
          </w:p>
        </w:tc>
        <w:tc>
          <w:tcPr>
            <w:tcW w:w="1134"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lastRenderedPageBreak/>
              <w:t>4</w:t>
            </w:r>
          </w:p>
        </w:tc>
        <w:tc>
          <w:tcPr>
            <w:tcW w:w="2189" w:type="dxa"/>
          </w:tcPr>
          <w:p w:rsidR="004C2D87" w:rsidRPr="00D81FCA" w:rsidRDefault="004C2D87" w:rsidP="004C2D87">
            <w:pPr>
              <w:pStyle w:val="ConsPlusNormal"/>
              <w:rPr>
                <w:sz w:val="20"/>
              </w:rPr>
            </w:pPr>
            <w:r w:rsidRPr="00D81FCA">
              <w:rPr>
                <w:sz w:val="20"/>
              </w:rPr>
              <w:t>Утверждение документа</w:t>
            </w:r>
          </w:p>
        </w:tc>
        <w:tc>
          <w:tcPr>
            <w:tcW w:w="198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c>
          <w:tcPr>
            <w:tcW w:w="1418"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jc w:val="center"/>
              <w:rPr>
                <w:sz w:val="20"/>
              </w:rPr>
            </w:pPr>
            <w:r w:rsidRPr="00D81FCA">
              <w:rPr>
                <w:sz w:val="20"/>
              </w:rPr>
              <w:t>В течение 2 рабочих дней после подписания документа бухгалтерией</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5</w:t>
            </w:r>
          </w:p>
        </w:tc>
        <w:tc>
          <w:tcPr>
            <w:tcW w:w="2189" w:type="dxa"/>
          </w:tcPr>
          <w:p w:rsidR="004C2D87" w:rsidRPr="00D81FCA" w:rsidRDefault="004C2D87" w:rsidP="004C2D87">
            <w:pPr>
              <w:pStyle w:val="ConsPlusNormal"/>
              <w:rPr>
                <w:sz w:val="20"/>
              </w:rPr>
            </w:pPr>
            <w:r w:rsidRPr="00D81FCA">
              <w:rPr>
                <w:sz w:val="20"/>
              </w:rPr>
              <w:t>Отражение документа по регистрам учета и подшивка в дело согласно утвержденной номенклатуре дел и книг</w:t>
            </w:r>
          </w:p>
        </w:tc>
        <w:tc>
          <w:tcPr>
            <w:tcW w:w="1984" w:type="dxa"/>
          </w:tcPr>
          <w:p w:rsidR="004C2D87" w:rsidRPr="00D81FCA" w:rsidRDefault="004C2D87" w:rsidP="004C2D87">
            <w:pPr>
              <w:pStyle w:val="ConsPlusNormal"/>
              <w:rPr>
                <w:sz w:val="20"/>
              </w:rPr>
            </w:pPr>
          </w:p>
        </w:tc>
        <w:tc>
          <w:tcPr>
            <w:tcW w:w="1276"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jc w:val="center"/>
              <w:rPr>
                <w:sz w:val="20"/>
              </w:rPr>
            </w:pPr>
            <w:r w:rsidRPr="00D81FCA">
              <w:rPr>
                <w:sz w:val="20"/>
              </w:rPr>
              <w:t>1 день</w:t>
            </w:r>
          </w:p>
        </w:tc>
        <w:tc>
          <w:tcPr>
            <w:tcW w:w="1418" w:type="dxa"/>
          </w:tcPr>
          <w:p w:rsidR="004C2D87" w:rsidRPr="00D81FCA" w:rsidRDefault="004C2D87" w:rsidP="004C2D87">
            <w:pPr>
              <w:pStyle w:val="ConsPlusNormal"/>
              <w:rPr>
                <w:sz w:val="20"/>
              </w:rPr>
            </w:pPr>
          </w:p>
        </w:tc>
        <w:tc>
          <w:tcPr>
            <w:tcW w:w="1134" w:type="dxa"/>
          </w:tcPr>
          <w:p w:rsidR="004C2D87" w:rsidRPr="00D81FCA" w:rsidRDefault="004C2D87" w:rsidP="004C2D87">
            <w:pPr>
              <w:pStyle w:val="ConsPlusNormal"/>
              <w:rPr>
                <w:sz w:val="20"/>
              </w:rPr>
            </w:pPr>
          </w:p>
        </w:tc>
      </w:tr>
    </w:tbl>
    <w:p w:rsidR="004C2D87" w:rsidRPr="00D81FCA" w:rsidRDefault="004C2D87" w:rsidP="004C2D87">
      <w:pPr>
        <w:pStyle w:val="ConsPlusNormal"/>
        <w:jc w:val="both"/>
        <w:rPr>
          <w:sz w:val="20"/>
        </w:rPr>
      </w:pPr>
    </w:p>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t>Табель учета использования рабочего времени (ф. 0504421)</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69" w:type="dxa"/>
            <w:gridSpan w:val="3"/>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1984" w:type="dxa"/>
          </w:tcPr>
          <w:p w:rsidR="004C2D87" w:rsidRPr="00D81FCA" w:rsidRDefault="004C2D87" w:rsidP="004C2D87">
            <w:pPr>
              <w:pStyle w:val="ConsPlusNormal"/>
              <w:jc w:val="center"/>
              <w:rPr>
                <w:sz w:val="20"/>
              </w:rPr>
            </w:pPr>
            <w:r w:rsidRPr="00D81FCA">
              <w:rPr>
                <w:sz w:val="20"/>
              </w:rPr>
              <w:t xml:space="preserve">Работник </w:t>
            </w:r>
            <w:r>
              <w:rPr>
                <w:sz w:val="20"/>
              </w:rPr>
              <w:t>учреждения</w:t>
            </w:r>
          </w:p>
        </w:tc>
        <w:tc>
          <w:tcPr>
            <w:tcW w:w="1984" w:type="dxa"/>
          </w:tcPr>
          <w:p w:rsidR="004C2D87" w:rsidRPr="00D81FCA" w:rsidRDefault="004C2D87" w:rsidP="004C2D87">
            <w:pPr>
              <w:pStyle w:val="ConsPlusNormal"/>
              <w:jc w:val="center"/>
              <w:rPr>
                <w:sz w:val="20"/>
              </w:rPr>
            </w:pPr>
            <w:r w:rsidRPr="00D81FCA">
              <w:rPr>
                <w:sz w:val="20"/>
              </w:rPr>
              <w:t xml:space="preserve">Руководитель </w:t>
            </w:r>
          </w:p>
        </w:tc>
        <w:tc>
          <w:tcPr>
            <w:tcW w:w="1701" w:type="dxa"/>
          </w:tcPr>
          <w:p w:rsidR="004C2D87" w:rsidRPr="00D81FCA" w:rsidRDefault="004C2D87" w:rsidP="004C2D87">
            <w:pPr>
              <w:pStyle w:val="ConsPlusNormal"/>
              <w:jc w:val="center"/>
              <w:rPr>
                <w:sz w:val="20"/>
              </w:rPr>
            </w:pPr>
            <w:r w:rsidRPr="00D81FCA">
              <w:rPr>
                <w:sz w:val="20"/>
              </w:rPr>
              <w:t>Б</w:t>
            </w:r>
            <w:r>
              <w:rPr>
                <w:sz w:val="20"/>
              </w:rPr>
              <w:t xml:space="preserve">ухгалтер </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 xml:space="preserve">Формирование документа </w:t>
            </w:r>
            <w:hyperlink w:anchor="P4383" w:history="1">
              <w:r w:rsidRPr="00D81FCA">
                <w:rPr>
                  <w:color w:val="0000FF"/>
                  <w:sz w:val="20"/>
                </w:rPr>
                <w:t>&lt;*&gt;</w:t>
              </w:r>
            </w:hyperlink>
          </w:p>
        </w:tc>
        <w:tc>
          <w:tcPr>
            <w:tcW w:w="1984" w:type="dxa"/>
          </w:tcPr>
          <w:p w:rsidR="004C2D87" w:rsidRPr="00D81FCA" w:rsidRDefault="004C2D87" w:rsidP="004C2D87">
            <w:pPr>
              <w:pStyle w:val="ConsPlusNormal"/>
              <w:jc w:val="center"/>
              <w:rPr>
                <w:sz w:val="20"/>
              </w:rPr>
            </w:pPr>
            <w:r w:rsidRPr="00D81FCA">
              <w:rPr>
                <w:sz w:val="20"/>
              </w:rPr>
              <w:t xml:space="preserve">1-го числа каждого месяца </w:t>
            </w:r>
            <w:hyperlink w:anchor="P4384" w:history="1">
              <w:r w:rsidRPr="00D81FCA">
                <w:rPr>
                  <w:color w:val="0000FF"/>
                  <w:sz w:val="20"/>
                </w:rPr>
                <w:t>&lt;**&gt;</w:t>
              </w:r>
            </w:hyperlink>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9" w:type="dxa"/>
          </w:tcPr>
          <w:p w:rsidR="004C2D87" w:rsidRPr="00D81FCA" w:rsidRDefault="004C2D87" w:rsidP="004C2D87">
            <w:pPr>
              <w:pStyle w:val="ConsPlusNormal"/>
              <w:rPr>
                <w:sz w:val="20"/>
              </w:rPr>
            </w:pPr>
            <w:r w:rsidRPr="00D81FCA">
              <w:rPr>
                <w:sz w:val="20"/>
              </w:rPr>
              <w:t>Проверка и подписание документа</w:t>
            </w:r>
          </w:p>
        </w:tc>
        <w:tc>
          <w:tcPr>
            <w:tcW w:w="1984"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В день формирования документа</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в бухгалтерию</w:t>
            </w:r>
          </w:p>
        </w:tc>
        <w:tc>
          <w:tcPr>
            <w:tcW w:w="1984" w:type="dxa"/>
          </w:tcPr>
          <w:p w:rsidR="004C2D87" w:rsidRPr="00D81FCA" w:rsidRDefault="004C2D87" w:rsidP="004C2D87">
            <w:pPr>
              <w:pStyle w:val="ConsPlusNormal"/>
              <w:jc w:val="center"/>
              <w:rPr>
                <w:sz w:val="20"/>
              </w:rPr>
            </w:pPr>
            <w:r w:rsidRPr="00D81FCA">
              <w:rPr>
                <w:sz w:val="20"/>
              </w:rPr>
              <w:t>В бухгалтерию 1-го числа каждого месяца</w:t>
            </w: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3119" w:type="dxa"/>
          </w:tcPr>
          <w:p w:rsidR="004C2D87" w:rsidRPr="00D81FCA" w:rsidRDefault="004C2D87" w:rsidP="004C2D87">
            <w:pPr>
              <w:pStyle w:val="ConsPlusNormal"/>
              <w:rPr>
                <w:sz w:val="20"/>
              </w:rPr>
            </w:pPr>
            <w:r w:rsidRPr="00D81FCA">
              <w:rPr>
                <w:sz w:val="20"/>
              </w:rPr>
              <w:t>Проверка документа, подшивка в дело согласно утвержденной номенклатуре дел и книг</w:t>
            </w:r>
          </w:p>
        </w:tc>
        <w:tc>
          <w:tcPr>
            <w:tcW w:w="1984"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jc w:val="center"/>
              <w:rPr>
                <w:sz w:val="20"/>
              </w:rPr>
            </w:pPr>
            <w:r w:rsidRPr="00D81FCA">
              <w:rPr>
                <w:sz w:val="20"/>
              </w:rPr>
              <w:t>1 день</w:t>
            </w:r>
          </w:p>
        </w:tc>
      </w:tr>
    </w:tbl>
    <w:p w:rsidR="004C2D87" w:rsidRPr="00D81FCA" w:rsidRDefault="004C2D87" w:rsidP="004C2D87">
      <w:pPr>
        <w:pStyle w:val="ConsPlusNormal"/>
        <w:jc w:val="both"/>
        <w:rPr>
          <w:sz w:val="20"/>
        </w:rPr>
      </w:pPr>
    </w:p>
    <w:p w:rsidR="004C2D87" w:rsidRPr="00D81FCA" w:rsidRDefault="004C2D87" w:rsidP="004C2D87">
      <w:pPr>
        <w:pStyle w:val="ConsPlusNormal"/>
        <w:ind w:firstLine="540"/>
        <w:jc w:val="both"/>
        <w:rPr>
          <w:sz w:val="20"/>
        </w:rPr>
      </w:pPr>
      <w:r w:rsidRPr="00D81FCA">
        <w:rPr>
          <w:sz w:val="20"/>
        </w:rPr>
        <w:t>--------------------------------</w:t>
      </w:r>
    </w:p>
    <w:p w:rsidR="004C2D87" w:rsidRPr="00D81FCA" w:rsidRDefault="004C2D87" w:rsidP="004C2D87">
      <w:pPr>
        <w:pStyle w:val="ConsPlusNormal"/>
        <w:ind w:firstLine="540"/>
        <w:jc w:val="both"/>
        <w:rPr>
          <w:sz w:val="20"/>
        </w:rPr>
      </w:pPr>
      <w:bookmarkStart w:id="188" w:name="P4383"/>
      <w:bookmarkEnd w:id="188"/>
      <w:r w:rsidRPr="00D81FCA">
        <w:rPr>
          <w:sz w:val="20"/>
        </w:rPr>
        <w:t>&lt;*&gt; Табель формируется за первую половину месяца (период заполнения: с 1-го по 15-е число) и за месяц (период заполнения: месяц).</w:t>
      </w:r>
    </w:p>
    <w:p w:rsidR="004C2D87" w:rsidRPr="00D81FCA" w:rsidRDefault="004C2D87" w:rsidP="004C2D87">
      <w:pPr>
        <w:pStyle w:val="ConsPlusNormal"/>
        <w:ind w:firstLine="540"/>
        <w:jc w:val="both"/>
        <w:rPr>
          <w:sz w:val="20"/>
        </w:rPr>
      </w:pPr>
      <w:bookmarkStart w:id="189" w:name="P4384"/>
      <w:bookmarkEnd w:id="189"/>
      <w:r w:rsidRPr="00D81FCA">
        <w:rPr>
          <w:sz w:val="20"/>
        </w:rPr>
        <w:t>&lt;**&gt; Даты формирования табелей за апрель и декабрь устанавливаются руководителем Администрации.</w:t>
      </w:r>
    </w:p>
    <w:p w:rsidR="004C2D87" w:rsidRPr="00D81FCA" w:rsidRDefault="004C2D87" w:rsidP="004C2D87">
      <w:pPr>
        <w:pStyle w:val="ConsPlusNormal"/>
        <w:jc w:val="both"/>
        <w:rPr>
          <w:sz w:val="20"/>
        </w:rPr>
      </w:pPr>
    </w:p>
    <w:p w:rsidR="004C2D87" w:rsidRDefault="004C2D87" w:rsidP="004C2D87">
      <w:pPr>
        <w:pStyle w:val="ConsPlusNormal"/>
        <w:jc w:val="center"/>
        <w:rPr>
          <w:b/>
          <w:sz w:val="20"/>
        </w:rPr>
      </w:pPr>
    </w:p>
    <w:p w:rsidR="004C2D87" w:rsidRDefault="004C2D87" w:rsidP="004C2D87">
      <w:pPr>
        <w:pStyle w:val="ConsPlusNormal"/>
        <w:jc w:val="center"/>
        <w:rPr>
          <w:b/>
          <w:sz w:val="20"/>
        </w:rPr>
      </w:pPr>
    </w:p>
    <w:p w:rsidR="004C2D87" w:rsidRPr="00D81FCA" w:rsidRDefault="004C2D87" w:rsidP="004C2D87">
      <w:pPr>
        <w:pStyle w:val="ConsPlusNormal"/>
        <w:jc w:val="center"/>
        <w:rPr>
          <w:sz w:val="20"/>
        </w:rPr>
      </w:pPr>
      <w:r w:rsidRPr="00D81FCA">
        <w:rPr>
          <w:b/>
          <w:sz w:val="20"/>
        </w:rPr>
        <w:lastRenderedPageBreak/>
        <w:t>Выписка из приказа руководителя Администрации</w:t>
      </w:r>
    </w:p>
    <w:p w:rsidR="004C2D87" w:rsidRPr="00D81FCA" w:rsidRDefault="004C2D87" w:rsidP="004C2D87">
      <w:pPr>
        <w:pStyle w:val="ConsPlusNormal"/>
        <w:jc w:val="center"/>
        <w:rPr>
          <w:sz w:val="20"/>
        </w:rPr>
      </w:pPr>
      <w:r w:rsidRPr="00D81FCA">
        <w:rPr>
          <w:b/>
          <w:sz w:val="20"/>
        </w:rPr>
        <w:t>(в части финансово-хозяйственной деятельности Администрации)</w:t>
      </w:r>
    </w:p>
    <w:p w:rsidR="004C2D87" w:rsidRPr="00D81FCA" w:rsidRDefault="004C2D87" w:rsidP="004C2D87">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119"/>
        <w:gridCol w:w="1984"/>
        <w:gridCol w:w="1984"/>
        <w:gridCol w:w="1701"/>
      </w:tblGrid>
      <w:tr w:rsidR="004C2D87" w:rsidRPr="00D81FCA" w:rsidTr="004C2D87">
        <w:tc>
          <w:tcPr>
            <w:tcW w:w="850" w:type="dxa"/>
            <w:vMerge w:val="restart"/>
          </w:tcPr>
          <w:p w:rsidR="004C2D87" w:rsidRPr="00D81FCA" w:rsidRDefault="004C2D87" w:rsidP="004C2D87">
            <w:pPr>
              <w:pStyle w:val="ConsPlusNormal"/>
              <w:jc w:val="center"/>
              <w:rPr>
                <w:sz w:val="20"/>
              </w:rPr>
            </w:pPr>
            <w:r w:rsidRPr="00D81FCA">
              <w:rPr>
                <w:sz w:val="20"/>
              </w:rPr>
              <w:t>Номер этапа</w:t>
            </w:r>
          </w:p>
        </w:tc>
        <w:tc>
          <w:tcPr>
            <w:tcW w:w="3119" w:type="dxa"/>
            <w:vMerge w:val="restart"/>
          </w:tcPr>
          <w:p w:rsidR="004C2D87" w:rsidRPr="00D81FCA" w:rsidRDefault="004C2D87" w:rsidP="004C2D87">
            <w:pPr>
              <w:pStyle w:val="ConsPlusNormal"/>
              <w:jc w:val="center"/>
              <w:rPr>
                <w:sz w:val="20"/>
              </w:rPr>
            </w:pPr>
            <w:r w:rsidRPr="00D81FCA">
              <w:rPr>
                <w:sz w:val="20"/>
              </w:rPr>
              <w:t>Наименование этапа документооборота</w:t>
            </w:r>
          </w:p>
        </w:tc>
        <w:tc>
          <w:tcPr>
            <w:tcW w:w="5669" w:type="dxa"/>
            <w:gridSpan w:val="3"/>
          </w:tcPr>
          <w:p w:rsidR="004C2D87" w:rsidRPr="00D81FCA" w:rsidRDefault="004C2D87" w:rsidP="004C2D87">
            <w:pPr>
              <w:pStyle w:val="ConsPlusNormal"/>
              <w:jc w:val="center"/>
              <w:rPr>
                <w:sz w:val="20"/>
              </w:rPr>
            </w:pPr>
            <w:r w:rsidRPr="00D81FCA">
              <w:rPr>
                <w:sz w:val="20"/>
              </w:rPr>
              <w:t>Ответственный сотрудник</w:t>
            </w:r>
          </w:p>
        </w:tc>
      </w:tr>
      <w:tr w:rsidR="004C2D87" w:rsidRPr="00D81FCA" w:rsidTr="004C2D87">
        <w:tc>
          <w:tcPr>
            <w:tcW w:w="850" w:type="dxa"/>
            <w:vMerge/>
          </w:tcPr>
          <w:p w:rsidR="004C2D87" w:rsidRPr="00D81FCA" w:rsidRDefault="004C2D87" w:rsidP="004C2D87">
            <w:pPr>
              <w:rPr>
                <w:sz w:val="20"/>
              </w:rPr>
            </w:pPr>
          </w:p>
        </w:tc>
        <w:tc>
          <w:tcPr>
            <w:tcW w:w="3119" w:type="dxa"/>
            <w:vMerge/>
          </w:tcPr>
          <w:p w:rsidR="004C2D87" w:rsidRPr="00D81FCA" w:rsidRDefault="004C2D87" w:rsidP="004C2D87">
            <w:pPr>
              <w:rPr>
                <w:sz w:val="20"/>
              </w:rPr>
            </w:pPr>
          </w:p>
        </w:tc>
        <w:tc>
          <w:tcPr>
            <w:tcW w:w="1984" w:type="dxa"/>
          </w:tcPr>
          <w:p w:rsidR="004C2D87" w:rsidRPr="00D81FCA" w:rsidRDefault="007064ED" w:rsidP="004C2D87">
            <w:pPr>
              <w:pStyle w:val="ConsPlusNormal"/>
              <w:jc w:val="center"/>
              <w:rPr>
                <w:sz w:val="20"/>
              </w:rPr>
            </w:pPr>
            <w:r>
              <w:rPr>
                <w:sz w:val="20"/>
              </w:rPr>
              <w:t>Руко</w:t>
            </w:r>
            <w:r w:rsidR="004C2D87">
              <w:rPr>
                <w:sz w:val="20"/>
              </w:rPr>
              <w:t>водитель (секретарь)</w:t>
            </w:r>
          </w:p>
        </w:tc>
        <w:tc>
          <w:tcPr>
            <w:tcW w:w="1984" w:type="dxa"/>
          </w:tcPr>
          <w:p w:rsidR="004C2D87" w:rsidRPr="00D81FCA" w:rsidRDefault="004C2D87" w:rsidP="004C2D87">
            <w:pPr>
              <w:pStyle w:val="ConsPlusNormal"/>
              <w:rPr>
                <w:sz w:val="20"/>
              </w:rPr>
            </w:pPr>
            <w:r>
              <w:rPr>
                <w:sz w:val="20"/>
              </w:rPr>
              <w:t>руководитель</w:t>
            </w:r>
          </w:p>
        </w:tc>
        <w:tc>
          <w:tcPr>
            <w:tcW w:w="1701" w:type="dxa"/>
          </w:tcPr>
          <w:p w:rsidR="004C2D87" w:rsidRPr="00D81FCA" w:rsidRDefault="004C2D87" w:rsidP="004C2D87">
            <w:pPr>
              <w:pStyle w:val="ConsPlusNormal"/>
              <w:jc w:val="center"/>
              <w:rPr>
                <w:sz w:val="20"/>
              </w:rPr>
            </w:pPr>
            <w:r w:rsidRPr="00D81FCA">
              <w:rPr>
                <w:sz w:val="20"/>
              </w:rPr>
              <w:t>Работник бухгалтерии</w:t>
            </w: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1</w:t>
            </w:r>
          </w:p>
        </w:tc>
        <w:tc>
          <w:tcPr>
            <w:tcW w:w="3119" w:type="dxa"/>
          </w:tcPr>
          <w:p w:rsidR="004C2D87" w:rsidRPr="00D81FCA" w:rsidRDefault="004C2D87" w:rsidP="004C2D87">
            <w:pPr>
              <w:pStyle w:val="ConsPlusNormal"/>
              <w:rPr>
                <w:sz w:val="20"/>
              </w:rPr>
            </w:pPr>
            <w:r w:rsidRPr="00D81FCA">
              <w:rPr>
                <w:sz w:val="20"/>
              </w:rPr>
              <w:t>Формирование документа</w:t>
            </w:r>
          </w:p>
        </w:tc>
        <w:tc>
          <w:tcPr>
            <w:tcW w:w="1984" w:type="dxa"/>
          </w:tcPr>
          <w:p w:rsidR="004C2D87" w:rsidRPr="00D81FCA" w:rsidRDefault="004C2D87" w:rsidP="004C2D87">
            <w:pPr>
              <w:pStyle w:val="ConsPlusNormal"/>
              <w:jc w:val="center"/>
              <w:rPr>
                <w:sz w:val="20"/>
              </w:rPr>
            </w:pPr>
            <w:r w:rsidRPr="00D81FCA">
              <w:rPr>
                <w:sz w:val="20"/>
              </w:rPr>
              <w:t>В день издания приказа руководителя</w:t>
            </w: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2</w:t>
            </w:r>
          </w:p>
        </w:tc>
        <w:tc>
          <w:tcPr>
            <w:tcW w:w="3119" w:type="dxa"/>
          </w:tcPr>
          <w:p w:rsidR="004C2D87" w:rsidRPr="00D81FCA" w:rsidRDefault="004C2D87" w:rsidP="004C2D87">
            <w:pPr>
              <w:pStyle w:val="ConsPlusNormal"/>
              <w:rPr>
                <w:sz w:val="20"/>
              </w:rPr>
            </w:pPr>
            <w:r w:rsidRPr="00D81FCA">
              <w:rPr>
                <w:sz w:val="20"/>
              </w:rPr>
              <w:t>Проверка и подписание документа</w:t>
            </w:r>
          </w:p>
        </w:tc>
        <w:tc>
          <w:tcPr>
            <w:tcW w:w="1984"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jc w:val="center"/>
              <w:rPr>
                <w:sz w:val="20"/>
              </w:rPr>
            </w:pPr>
            <w:r w:rsidRPr="00D81FCA">
              <w:rPr>
                <w:sz w:val="20"/>
              </w:rPr>
              <w:t>В день формирования документа</w:t>
            </w: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3</w:t>
            </w:r>
          </w:p>
        </w:tc>
        <w:tc>
          <w:tcPr>
            <w:tcW w:w="3119" w:type="dxa"/>
          </w:tcPr>
          <w:p w:rsidR="004C2D87" w:rsidRPr="00D81FCA" w:rsidRDefault="004C2D87" w:rsidP="004C2D87">
            <w:pPr>
              <w:pStyle w:val="ConsPlusNormal"/>
              <w:rPr>
                <w:sz w:val="20"/>
              </w:rPr>
            </w:pPr>
            <w:r w:rsidRPr="00D81FCA">
              <w:rPr>
                <w:sz w:val="20"/>
              </w:rPr>
              <w:t>Куда (кому) передается исполненный документ:</w:t>
            </w:r>
          </w:p>
          <w:p w:rsidR="004C2D87" w:rsidRPr="00D81FCA" w:rsidRDefault="004C2D87" w:rsidP="004C2D87">
            <w:pPr>
              <w:pStyle w:val="ConsPlusNormal"/>
              <w:rPr>
                <w:sz w:val="20"/>
              </w:rPr>
            </w:pPr>
            <w:r w:rsidRPr="00D81FCA">
              <w:rPr>
                <w:sz w:val="20"/>
              </w:rPr>
              <w:t>- в бухгалтерию</w:t>
            </w:r>
          </w:p>
        </w:tc>
        <w:tc>
          <w:tcPr>
            <w:tcW w:w="1984" w:type="dxa"/>
          </w:tcPr>
          <w:p w:rsidR="004C2D87" w:rsidRPr="00D81FCA" w:rsidRDefault="004C2D87" w:rsidP="004C2D87">
            <w:pPr>
              <w:pStyle w:val="ConsPlusNormal"/>
              <w:jc w:val="center"/>
              <w:rPr>
                <w:sz w:val="20"/>
              </w:rPr>
            </w:pPr>
            <w:r w:rsidRPr="00D81FCA">
              <w:rPr>
                <w:sz w:val="20"/>
              </w:rPr>
              <w:t>В день формирования документа</w:t>
            </w: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rPr>
                <w:sz w:val="20"/>
              </w:rPr>
            </w:pPr>
          </w:p>
        </w:tc>
      </w:tr>
      <w:tr w:rsidR="004C2D87" w:rsidRPr="00D81FCA" w:rsidTr="004C2D87">
        <w:tc>
          <w:tcPr>
            <w:tcW w:w="850" w:type="dxa"/>
          </w:tcPr>
          <w:p w:rsidR="004C2D87" w:rsidRPr="00D81FCA" w:rsidRDefault="004C2D87" w:rsidP="004C2D87">
            <w:pPr>
              <w:pStyle w:val="ConsPlusNormal"/>
              <w:jc w:val="center"/>
              <w:rPr>
                <w:sz w:val="20"/>
              </w:rPr>
            </w:pPr>
            <w:r w:rsidRPr="00D81FCA">
              <w:rPr>
                <w:sz w:val="20"/>
              </w:rPr>
              <w:t>4</w:t>
            </w:r>
          </w:p>
        </w:tc>
        <w:tc>
          <w:tcPr>
            <w:tcW w:w="3119" w:type="dxa"/>
          </w:tcPr>
          <w:p w:rsidR="004C2D87" w:rsidRPr="00D81FCA" w:rsidRDefault="004C2D87" w:rsidP="004C2D87">
            <w:pPr>
              <w:pStyle w:val="ConsPlusNormal"/>
              <w:rPr>
                <w:sz w:val="20"/>
              </w:rPr>
            </w:pPr>
            <w:r w:rsidRPr="00D81FCA">
              <w:rPr>
                <w:sz w:val="20"/>
              </w:rPr>
              <w:t>Подшивка в дело согласно утвержденной номенклатуре дел и книг</w:t>
            </w:r>
          </w:p>
        </w:tc>
        <w:tc>
          <w:tcPr>
            <w:tcW w:w="1984" w:type="dxa"/>
          </w:tcPr>
          <w:p w:rsidR="004C2D87" w:rsidRPr="00D81FCA" w:rsidRDefault="004C2D87" w:rsidP="004C2D87">
            <w:pPr>
              <w:pStyle w:val="ConsPlusNormal"/>
              <w:rPr>
                <w:sz w:val="20"/>
              </w:rPr>
            </w:pPr>
          </w:p>
        </w:tc>
        <w:tc>
          <w:tcPr>
            <w:tcW w:w="1984" w:type="dxa"/>
          </w:tcPr>
          <w:p w:rsidR="004C2D87" w:rsidRPr="00D81FCA" w:rsidRDefault="004C2D87" w:rsidP="004C2D87">
            <w:pPr>
              <w:pStyle w:val="ConsPlusNormal"/>
              <w:rPr>
                <w:sz w:val="20"/>
              </w:rPr>
            </w:pPr>
          </w:p>
        </w:tc>
        <w:tc>
          <w:tcPr>
            <w:tcW w:w="1701" w:type="dxa"/>
          </w:tcPr>
          <w:p w:rsidR="004C2D87" w:rsidRPr="00D81FCA" w:rsidRDefault="004C2D87" w:rsidP="004C2D87">
            <w:pPr>
              <w:pStyle w:val="ConsPlusNormal"/>
              <w:jc w:val="center"/>
              <w:rPr>
                <w:sz w:val="20"/>
              </w:rPr>
            </w:pPr>
            <w:r w:rsidRPr="00D81FCA">
              <w:rPr>
                <w:sz w:val="20"/>
              </w:rPr>
              <w:t>1 день</w:t>
            </w:r>
          </w:p>
        </w:tc>
      </w:tr>
    </w:tbl>
    <w:p w:rsidR="004C2D87" w:rsidRDefault="004C2D87" w:rsidP="004C2D87">
      <w:pPr>
        <w:pStyle w:val="ConsPlusNormal"/>
        <w:jc w:val="both"/>
        <w:rPr>
          <w:sz w:val="20"/>
        </w:rPr>
      </w:pPr>
    </w:p>
    <w:p w:rsidR="004C2D87" w:rsidRDefault="004C2D87" w:rsidP="004C2D87"/>
    <w:p w:rsidR="004C2D87" w:rsidRDefault="004C2D87" w:rsidP="004C2D87">
      <w:pPr>
        <w:pStyle w:val="ConsPlusNormal"/>
        <w:jc w:val="right"/>
        <w:rPr>
          <w:sz w:val="24"/>
          <w:szCs w:val="24"/>
        </w:rPr>
        <w:sectPr w:rsidR="004C2D87" w:rsidSect="00AB2213">
          <w:pgSz w:w="16838" w:h="11906" w:orient="landscape" w:code="9"/>
          <w:pgMar w:top="567" w:right="567" w:bottom="567" w:left="567" w:header="0" w:footer="0" w:gutter="0"/>
          <w:cols w:space="720"/>
          <w:docGrid w:linePitch="381"/>
        </w:sectPr>
      </w:pPr>
    </w:p>
    <w:p w:rsidR="004C2D87" w:rsidRPr="00BC40DE" w:rsidRDefault="004C2D87" w:rsidP="004C2D87">
      <w:pPr>
        <w:pStyle w:val="ConsPlusNormal"/>
        <w:jc w:val="right"/>
        <w:rPr>
          <w:sz w:val="24"/>
          <w:szCs w:val="24"/>
        </w:rPr>
      </w:pPr>
      <w:r w:rsidRPr="00BC40DE">
        <w:rPr>
          <w:sz w:val="24"/>
          <w:szCs w:val="24"/>
        </w:rPr>
        <w:lastRenderedPageBreak/>
        <w:t>Приложение N 5</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Периодичность формирования регистров бухгалтерского учета</w:t>
      </w:r>
    </w:p>
    <w:p w:rsidR="004C2D87" w:rsidRPr="00BC40DE" w:rsidRDefault="004C2D87" w:rsidP="004C2D87">
      <w:pPr>
        <w:pStyle w:val="ConsPlusNormal"/>
        <w:jc w:val="center"/>
        <w:rPr>
          <w:sz w:val="24"/>
          <w:szCs w:val="24"/>
        </w:rPr>
      </w:pPr>
      <w:r w:rsidRPr="00BC40DE">
        <w:rPr>
          <w:b/>
          <w:sz w:val="24"/>
          <w:szCs w:val="24"/>
        </w:rPr>
        <w:t>на бумажных носителях</w:t>
      </w:r>
    </w:p>
    <w:p w:rsidR="004C2D87" w:rsidRPr="00BC40DE" w:rsidRDefault="004C2D87" w:rsidP="004C2D87">
      <w:pPr>
        <w:pStyle w:val="ConsPlusNormal"/>
        <w:jc w:val="both"/>
        <w:rPr>
          <w:sz w:val="24"/>
          <w:szCs w:val="24"/>
        </w:rPr>
      </w:pPr>
    </w:p>
    <w:tbl>
      <w:tblPr>
        <w:tblW w:w="106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6159"/>
        <w:gridCol w:w="2551"/>
      </w:tblGrid>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 xml:space="preserve">N </w:t>
            </w:r>
            <w:proofErr w:type="spellStart"/>
            <w:proofErr w:type="gramStart"/>
            <w:r w:rsidRPr="00BC40DE">
              <w:rPr>
                <w:sz w:val="24"/>
                <w:szCs w:val="24"/>
              </w:rPr>
              <w:t>п</w:t>
            </w:r>
            <w:proofErr w:type="spellEnd"/>
            <w:proofErr w:type="gramEnd"/>
            <w:r w:rsidRPr="00BC40DE">
              <w:rPr>
                <w:sz w:val="24"/>
                <w:szCs w:val="24"/>
              </w:rPr>
              <w:t>/</w:t>
            </w:r>
            <w:proofErr w:type="spellStart"/>
            <w:r w:rsidRPr="00BC40DE">
              <w:rPr>
                <w:sz w:val="24"/>
                <w:szCs w:val="24"/>
              </w:rPr>
              <w:t>п</w:t>
            </w:r>
            <w:proofErr w:type="spellEnd"/>
          </w:p>
        </w:tc>
        <w:tc>
          <w:tcPr>
            <w:tcW w:w="1417" w:type="dxa"/>
          </w:tcPr>
          <w:p w:rsidR="004C2D87" w:rsidRPr="00BC40DE" w:rsidRDefault="004C2D87" w:rsidP="004C2D87">
            <w:pPr>
              <w:pStyle w:val="ConsPlusNormal"/>
              <w:jc w:val="center"/>
              <w:rPr>
                <w:sz w:val="24"/>
                <w:szCs w:val="24"/>
              </w:rPr>
            </w:pPr>
            <w:r w:rsidRPr="00BC40DE">
              <w:rPr>
                <w:sz w:val="24"/>
                <w:szCs w:val="24"/>
              </w:rPr>
              <w:t>Код формы документа</w:t>
            </w:r>
          </w:p>
        </w:tc>
        <w:tc>
          <w:tcPr>
            <w:tcW w:w="6159" w:type="dxa"/>
          </w:tcPr>
          <w:p w:rsidR="004C2D87" w:rsidRPr="00BC40DE" w:rsidRDefault="004C2D87" w:rsidP="004C2D87">
            <w:pPr>
              <w:pStyle w:val="ConsPlusNormal"/>
              <w:jc w:val="center"/>
              <w:rPr>
                <w:sz w:val="24"/>
                <w:szCs w:val="24"/>
              </w:rPr>
            </w:pPr>
            <w:r w:rsidRPr="00BC40DE">
              <w:rPr>
                <w:sz w:val="24"/>
                <w:szCs w:val="24"/>
              </w:rPr>
              <w:t>Наименование регистра</w:t>
            </w:r>
          </w:p>
        </w:tc>
        <w:tc>
          <w:tcPr>
            <w:tcW w:w="2551" w:type="dxa"/>
          </w:tcPr>
          <w:p w:rsidR="004C2D87" w:rsidRPr="00BC40DE" w:rsidRDefault="004C2D87" w:rsidP="004C2D87">
            <w:pPr>
              <w:pStyle w:val="ConsPlusNormal"/>
              <w:jc w:val="center"/>
              <w:rPr>
                <w:sz w:val="24"/>
                <w:szCs w:val="24"/>
              </w:rPr>
            </w:pPr>
            <w:r w:rsidRPr="00BC40DE">
              <w:rPr>
                <w:sz w:val="24"/>
                <w:szCs w:val="24"/>
              </w:rPr>
              <w:t>Периодичность</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1</w:t>
            </w:r>
          </w:p>
        </w:tc>
        <w:tc>
          <w:tcPr>
            <w:tcW w:w="1417" w:type="dxa"/>
          </w:tcPr>
          <w:p w:rsidR="004C2D87" w:rsidRPr="00BC40DE" w:rsidRDefault="004C2D87" w:rsidP="004C2D87">
            <w:pPr>
              <w:pStyle w:val="ConsPlusNormal"/>
              <w:jc w:val="center"/>
              <w:rPr>
                <w:sz w:val="24"/>
                <w:szCs w:val="24"/>
              </w:rPr>
            </w:pPr>
            <w:r w:rsidRPr="00BC40DE">
              <w:rPr>
                <w:sz w:val="24"/>
                <w:szCs w:val="24"/>
              </w:rPr>
              <w:t>2</w:t>
            </w:r>
          </w:p>
        </w:tc>
        <w:tc>
          <w:tcPr>
            <w:tcW w:w="6159" w:type="dxa"/>
          </w:tcPr>
          <w:p w:rsidR="004C2D87" w:rsidRPr="00BC40DE" w:rsidRDefault="004C2D87" w:rsidP="004C2D87">
            <w:pPr>
              <w:pStyle w:val="ConsPlusNormal"/>
              <w:jc w:val="center"/>
              <w:rPr>
                <w:sz w:val="24"/>
                <w:szCs w:val="24"/>
              </w:rPr>
            </w:pPr>
            <w:r w:rsidRPr="00BC40DE">
              <w:rPr>
                <w:sz w:val="24"/>
                <w:szCs w:val="24"/>
              </w:rPr>
              <w:t>3</w:t>
            </w:r>
          </w:p>
        </w:tc>
        <w:tc>
          <w:tcPr>
            <w:tcW w:w="2551" w:type="dxa"/>
          </w:tcPr>
          <w:p w:rsidR="004C2D87" w:rsidRPr="00BC40DE" w:rsidRDefault="004C2D87" w:rsidP="004C2D87">
            <w:pPr>
              <w:pStyle w:val="ConsPlusNormal"/>
              <w:jc w:val="center"/>
              <w:rPr>
                <w:sz w:val="24"/>
                <w:szCs w:val="24"/>
              </w:rPr>
            </w:pPr>
            <w:r w:rsidRPr="00BC40DE">
              <w:rPr>
                <w:sz w:val="24"/>
                <w:szCs w:val="24"/>
              </w:rPr>
              <w:t>4</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1</w:t>
            </w:r>
          </w:p>
        </w:tc>
        <w:tc>
          <w:tcPr>
            <w:tcW w:w="1417" w:type="dxa"/>
          </w:tcPr>
          <w:p w:rsidR="004C2D87" w:rsidRPr="00BC40DE" w:rsidRDefault="004C2D87" w:rsidP="004C2D87">
            <w:pPr>
              <w:pStyle w:val="ConsPlusNormal"/>
              <w:jc w:val="center"/>
              <w:rPr>
                <w:sz w:val="24"/>
                <w:szCs w:val="24"/>
              </w:rPr>
            </w:pPr>
            <w:r w:rsidRPr="00BC40DE">
              <w:rPr>
                <w:sz w:val="24"/>
                <w:szCs w:val="24"/>
              </w:rPr>
              <w:t>0504031</w:t>
            </w:r>
          </w:p>
        </w:tc>
        <w:tc>
          <w:tcPr>
            <w:tcW w:w="6159" w:type="dxa"/>
          </w:tcPr>
          <w:p w:rsidR="004C2D87" w:rsidRPr="00BC40DE" w:rsidRDefault="004C2D87" w:rsidP="004C2D87">
            <w:pPr>
              <w:pStyle w:val="ConsPlusNormal"/>
              <w:rPr>
                <w:sz w:val="24"/>
                <w:szCs w:val="24"/>
              </w:rPr>
            </w:pPr>
            <w:r w:rsidRPr="00BC40DE">
              <w:rPr>
                <w:sz w:val="24"/>
                <w:szCs w:val="24"/>
              </w:rPr>
              <w:t>Инвентарная карточка учета нефинансовых активов</w:t>
            </w:r>
          </w:p>
        </w:tc>
        <w:tc>
          <w:tcPr>
            <w:tcW w:w="2551" w:type="dxa"/>
          </w:tcPr>
          <w:p w:rsidR="004C2D87" w:rsidRPr="00BC40DE" w:rsidRDefault="004C2D87" w:rsidP="004C2D87">
            <w:pPr>
              <w:pStyle w:val="ConsPlusNormal"/>
              <w:jc w:val="center"/>
              <w:rPr>
                <w:sz w:val="24"/>
                <w:szCs w:val="24"/>
              </w:rPr>
            </w:pPr>
            <w:r>
              <w:rPr>
                <w:sz w:val="24"/>
                <w:szCs w:val="24"/>
              </w:rPr>
              <w:t>При поступлении в учреждение</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2</w:t>
            </w:r>
          </w:p>
        </w:tc>
        <w:tc>
          <w:tcPr>
            <w:tcW w:w="1417" w:type="dxa"/>
          </w:tcPr>
          <w:p w:rsidR="004C2D87" w:rsidRPr="00BC40DE" w:rsidRDefault="004C2D87" w:rsidP="004C2D87">
            <w:pPr>
              <w:pStyle w:val="ConsPlusNormal"/>
              <w:jc w:val="center"/>
              <w:rPr>
                <w:sz w:val="24"/>
                <w:szCs w:val="24"/>
              </w:rPr>
            </w:pPr>
            <w:r w:rsidRPr="00BC40DE">
              <w:rPr>
                <w:sz w:val="24"/>
                <w:szCs w:val="24"/>
              </w:rPr>
              <w:t>0504032</w:t>
            </w:r>
          </w:p>
        </w:tc>
        <w:tc>
          <w:tcPr>
            <w:tcW w:w="6159" w:type="dxa"/>
          </w:tcPr>
          <w:p w:rsidR="004C2D87" w:rsidRPr="00BC40DE" w:rsidRDefault="004C2D87" w:rsidP="004C2D87">
            <w:pPr>
              <w:pStyle w:val="ConsPlusNormal"/>
              <w:rPr>
                <w:sz w:val="24"/>
                <w:szCs w:val="24"/>
              </w:rPr>
            </w:pPr>
            <w:r w:rsidRPr="00BC40DE">
              <w:rPr>
                <w:sz w:val="24"/>
                <w:szCs w:val="24"/>
              </w:rPr>
              <w:t>Инвентарная карточка группового учета нефинансовых активов</w:t>
            </w:r>
          </w:p>
        </w:tc>
        <w:tc>
          <w:tcPr>
            <w:tcW w:w="2551" w:type="dxa"/>
          </w:tcPr>
          <w:p w:rsidR="004C2D87" w:rsidRPr="00BC40DE" w:rsidRDefault="004C2D87" w:rsidP="004C2D87">
            <w:pPr>
              <w:pStyle w:val="ConsPlusNormal"/>
              <w:jc w:val="center"/>
              <w:rPr>
                <w:sz w:val="24"/>
                <w:szCs w:val="24"/>
              </w:rPr>
            </w:pPr>
            <w:r>
              <w:rPr>
                <w:sz w:val="24"/>
                <w:szCs w:val="24"/>
              </w:rPr>
              <w:t>При поступлении в учреждение</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3</w:t>
            </w:r>
          </w:p>
        </w:tc>
        <w:tc>
          <w:tcPr>
            <w:tcW w:w="1417" w:type="dxa"/>
          </w:tcPr>
          <w:p w:rsidR="004C2D87" w:rsidRPr="00BC40DE" w:rsidRDefault="004C2D87" w:rsidP="004C2D87">
            <w:pPr>
              <w:pStyle w:val="ConsPlusNormal"/>
              <w:jc w:val="center"/>
              <w:rPr>
                <w:sz w:val="24"/>
                <w:szCs w:val="24"/>
              </w:rPr>
            </w:pPr>
            <w:r w:rsidRPr="00BC40DE">
              <w:rPr>
                <w:sz w:val="24"/>
                <w:szCs w:val="24"/>
              </w:rPr>
              <w:t>0504033</w:t>
            </w:r>
          </w:p>
        </w:tc>
        <w:tc>
          <w:tcPr>
            <w:tcW w:w="6159" w:type="dxa"/>
          </w:tcPr>
          <w:p w:rsidR="004C2D87" w:rsidRPr="00BC40DE" w:rsidRDefault="004C2D87" w:rsidP="004C2D87">
            <w:pPr>
              <w:pStyle w:val="ConsPlusNormal"/>
              <w:rPr>
                <w:sz w:val="24"/>
                <w:szCs w:val="24"/>
              </w:rPr>
            </w:pPr>
            <w:r w:rsidRPr="00BC40DE">
              <w:rPr>
                <w:sz w:val="24"/>
                <w:szCs w:val="24"/>
              </w:rPr>
              <w:t>Опись инвентарных карточек по учету нефинансовых активов</w:t>
            </w:r>
          </w:p>
        </w:tc>
        <w:tc>
          <w:tcPr>
            <w:tcW w:w="2551" w:type="dxa"/>
          </w:tcPr>
          <w:p w:rsidR="004C2D87" w:rsidRPr="00BC40DE" w:rsidRDefault="004C2D87" w:rsidP="004C2D87">
            <w:pPr>
              <w:pStyle w:val="ConsPlusNormal"/>
              <w:jc w:val="center"/>
              <w:rPr>
                <w:sz w:val="24"/>
                <w:szCs w:val="24"/>
              </w:rPr>
            </w:pPr>
            <w:r w:rsidRPr="00BC40DE">
              <w:rPr>
                <w:sz w:val="24"/>
                <w:szCs w:val="24"/>
              </w:rPr>
              <w:t>Ежегодно</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4</w:t>
            </w:r>
          </w:p>
        </w:tc>
        <w:tc>
          <w:tcPr>
            <w:tcW w:w="1417" w:type="dxa"/>
          </w:tcPr>
          <w:p w:rsidR="004C2D87" w:rsidRPr="00BC40DE" w:rsidRDefault="004C2D87" w:rsidP="004C2D87">
            <w:pPr>
              <w:pStyle w:val="ConsPlusNormal"/>
              <w:jc w:val="center"/>
              <w:rPr>
                <w:sz w:val="24"/>
                <w:szCs w:val="24"/>
              </w:rPr>
            </w:pPr>
            <w:r w:rsidRPr="00BC40DE">
              <w:rPr>
                <w:sz w:val="24"/>
                <w:szCs w:val="24"/>
              </w:rPr>
              <w:t>0504034</w:t>
            </w:r>
          </w:p>
        </w:tc>
        <w:tc>
          <w:tcPr>
            <w:tcW w:w="6159" w:type="dxa"/>
          </w:tcPr>
          <w:p w:rsidR="004C2D87" w:rsidRPr="00BC40DE" w:rsidRDefault="004C2D87" w:rsidP="004C2D87">
            <w:pPr>
              <w:pStyle w:val="ConsPlusNormal"/>
              <w:rPr>
                <w:sz w:val="24"/>
                <w:szCs w:val="24"/>
              </w:rPr>
            </w:pPr>
            <w:r w:rsidRPr="00BC40DE">
              <w:rPr>
                <w:sz w:val="24"/>
                <w:szCs w:val="24"/>
              </w:rPr>
              <w:t>Инвентарный список нефинансовых активов</w:t>
            </w:r>
          </w:p>
        </w:tc>
        <w:tc>
          <w:tcPr>
            <w:tcW w:w="2551" w:type="dxa"/>
          </w:tcPr>
          <w:p w:rsidR="004C2D87" w:rsidRPr="00BC40DE" w:rsidRDefault="004C2D87" w:rsidP="004C2D87">
            <w:pPr>
              <w:pStyle w:val="ConsPlusNormal"/>
              <w:jc w:val="center"/>
              <w:rPr>
                <w:sz w:val="24"/>
                <w:szCs w:val="24"/>
              </w:rPr>
            </w:pPr>
            <w:r w:rsidRPr="00BC40DE">
              <w:rPr>
                <w:sz w:val="24"/>
                <w:szCs w:val="24"/>
              </w:rPr>
              <w:t>Ежегодно</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5</w:t>
            </w:r>
          </w:p>
        </w:tc>
        <w:tc>
          <w:tcPr>
            <w:tcW w:w="1417" w:type="dxa"/>
          </w:tcPr>
          <w:p w:rsidR="004C2D87" w:rsidRPr="00BC40DE" w:rsidRDefault="004C2D87" w:rsidP="004C2D87">
            <w:pPr>
              <w:pStyle w:val="ConsPlusNormal"/>
              <w:jc w:val="center"/>
              <w:rPr>
                <w:sz w:val="24"/>
                <w:szCs w:val="24"/>
              </w:rPr>
            </w:pPr>
            <w:r w:rsidRPr="00BC40DE">
              <w:rPr>
                <w:sz w:val="24"/>
                <w:szCs w:val="24"/>
              </w:rPr>
              <w:t>0504035</w:t>
            </w:r>
          </w:p>
        </w:tc>
        <w:tc>
          <w:tcPr>
            <w:tcW w:w="6159" w:type="dxa"/>
          </w:tcPr>
          <w:p w:rsidR="004C2D87" w:rsidRPr="00BC40DE" w:rsidRDefault="004C2D87" w:rsidP="004C2D87">
            <w:pPr>
              <w:pStyle w:val="ConsPlusNormal"/>
              <w:rPr>
                <w:sz w:val="24"/>
                <w:szCs w:val="24"/>
              </w:rPr>
            </w:pPr>
            <w:r w:rsidRPr="00BC40DE">
              <w:rPr>
                <w:sz w:val="24"/>
                <w:szCs w:val="24"/>
              </w:rPr>
              <w:t>Оборотная ведомость по нефинансовым активам</w:t>
            </w:r>
          </w:p>
        </w:tc>
        <w:tc>
          <w:tcPr>
            <w:tcW w:w="2551" w:type="dxa"/>
          </w:tcPr>
          <w:p w:rsidR="004C2D87" w:rsidRPr="00BC40DE" w:rsidRDefault="004C2D87" w:rsidP="004C2D87">
            <w:pPr>
              <w:pStyle w:val="ConsPlusNormal"/>
              <w:jc w:val="center"/>
              <w:rPr>
                <w:sz w:val="24"/>
                <w:szCs w:val="24"/>
              </w:rPr>
            </w:pPr>
            <w:r w:rsidRPr="00BC40DE">
              <w:rPr>
                <w:sz w:val="24"/>
                <w:szCs w:val="24"/>
              </w:rPr>
              <w:t>Ежеквартально</w:t>
            </w:r>
            <w:r w:rsidR="003932E7">
              <w:rPr>
                <w:sz w:val="24"/>
                <w:szCs w:val="24"/>
              </w:rPr>
              <w:t xml:space="preserve"> (</w:t>
            </w:r>
            <w:proofErr w:type="spellStart"/>
            <w:r w:rsidR="003932E7">
              <w:rPr>
                <w:sz w:val="24"/>
                <w:szCs w:val="24"/>
              </w:rPr>
              <w:t>электронно</w:t>
            </w:r>
            <w:proofErr w:type="spellEnd"/>
            <w:r w:rsidR="003932E7">
              <w:rPr>
                <w:sz w:val="24"/>
                <w:szCs w:val="24"/>
              </w:rPr>
              <w:t>)</w:t>
            </w:r>
          </w:p>
        </w:tc>
      </w:tr>
      <w:tr w:rsidR="004C2D87" w:rsidRPr="00BC40DE" w:rsidTr="004C2D87">
        <w:tc>
          <w:tcPr>
            <w:tcW w:w="567" w:type="dxa"/>
          </w:tcPr>
          <w:p w:rsidR="004C2D87" w:rsidRPr="00BC40DE" w:rsidRDefault="004C2D87" w:rsidP="004C2D87">
            <w:pPr>
              <w:pStyle w:val="ConsPlusNormal"/>
              <w:jc w:val="center"/>
              <w:rPr>
                <w:sz w:val="24"/>
                <w:szCs w:val="24"/>
              </w:rPr>
            </w:pPr>
            <w:r w:rsidRPr="00BC40DE">
              <w:rPr>
                <w:sz w:val="24"/>
                <w:szCs w:val="24"/>
              </w:rPr>
              <w:t>6</w:t>
            </w:r>
          </w:p>
        </w:tc>
        <w:tc>
          <w:tcPr>
            <w:tcW w:w="1417" w:type="dxa"/>
          </w:tcPr>
          <w:p w:rsidR="004C2D87" w:rsidRPr="00BC40DE" w:rsidRDefault="004C2D87" w:rsidP="004C2D87">
            <w:pPr>
              <w:pStyle w:val="ConsPlusNormal"/>
              <w:jc w:val="center"/>
              <w:rPr>
                <w:sz w:val="24"/>
                <w:szCs w:val="24"/>
              </w:rPr>
            </w:pPr>
            <w:r w:rsidRPr="00BC40DE">
              <w:rPr>
                <w:sz w:val="24"/>
                <w:szCs w:val="24"/>
              </w:rPr>
              <w:t>0504036</w:t>
            </w:r>
          </w:p>
        </w:tc>
        <w:tc>
          <w:tcPr>
            <w:tcW w:w="6159" w:type="dxa"/>
          </w:tcPr>
          <w:p w:rsidR="004C2D87" w:rsidRPr="00BC40DE" w:rsidRDefault="004C2D87" w:rsidP="004C2D87">
            <w:pPr>
              <w:pStyle w:val="ConsPlusNormal"/>
              <w:rPr>
                <w:sz w:val="24"/>
                <w:szCs w:val="24"/>
              </w:rPr>
            </w:pPr>
            <w:r w:rsidRPr="00BC40DE">
              <w:rPr>
                <w:sz w:val="24"/>
                <w:szCs w:val="24"/>
              </w:rPr>
              <w:t>Оборотная ведомость</w:t>
            </w:r>
          </w:p>
        </w:tc>
        <w:tc>
          <w:tcPr>
            <w:tcW w:w="2551" w:type="dxa"/>
          </w:tcPr>
          <w:p w:rsidR="004C2D87" w:rsidRPr="003932E7" w:rsidRDefault="004C2D87" w:rsidP="004C2D87">
            <w:pPr>
              <w:pStyle w:val="ConsPlusNormal"/>
              <w:jc w:val="center"/>
              <w:rPr>
                <w:sz w:val="24"/>
                <w:szCs w:val="24"/>
              </w:rPr>
            </w:pPr>
            <w:r w:rsidRPr="00BC40DE">
              <w:rPr>
                <w:sz w:val="24"/>
                <w:szCs w:val="24"/>
              </w:rPr>
              <w:t>Ежемесячно</w:t>
            </w:r>
            <w:r w:rsidR="003932E7">
              <w:rPr>
                <w:sz w:val="24"/>
                <w:szCs w:val="24"/>
                <w:lang w:val="en-US"/>
              </w:rPr>
              <w:t xml:space="preserve"> (</w:t>
            </w:r>
            <w:proofErr w:type="spellStart"/>
            <w:r w:rsidR="003932E7">
              <w:rPr>
                <w:sz w:val="24"/>
                <w:szCs w:val="24"/>
              </w:rPr>
              <w:t>электронно</w:t>
            </w:r>
            <w:proofErr w:type="spellEnd"/>
            <w:r w:rsidR="003932E7">
              <w:rPr>
                <w:sz w:val="24"/>
                <w:szCs w:val="24"/>
              </w:rPr>
              <w:t>)</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8</w:t>
            </w:r>
          </w:p>
        </w:tc>
        <w:tc>
          <w:tcPr>
            <w:tcW w:w="1417" w:type="dxa"/>
          </w:tcPr>
          <w:p w:rsidR="004C2D87" w:rsidRPr="00BC40DE" w:rsidRDefault="004C2D87" w:rsidP="004C2D87">
            <w:pPr>
              <w:pStyle w:val="ConsPlusNormal"/>
              <w:jc w:val="center"/>
              <w:rPr>
                <w:sz w:val="24"/>
                <w:szCs w:val="24"/>
              </w:rPr>
            </w:pPr>
            <w:r w:rsidRPr="00BC40DE">
              <w:rPr>
                <w:sz w:val="24"/>
                <w:szCs w:val="24"/>
              </w:rPr>
              <w:t>0504071</w:t>
            </w:r>
          </w:p>
        </w:tc>
        <w:tc>
          <w:tcPr>
            <w:tcW w:w="6159" w:type="dxa"/>
          </w:tcPr>
          <w:p w:rsidR="004C2D87" w:rsidRPr="00BC40DE" w:rsidRDefault="004C2D87" w:rsidP="004C2D87">
            <w:pPr>
              <w:pStyle w:val="ConsPlusNormal"/>
              <w:rPr>
                <w:sz w:val="24"/>
                <w:szCs w:val="24"/>
              </w:rPr>
            </w:pPr>
            <w:r w:rsidRPr="00BC40DE">
              <w:rPr>
                <w:sz w:val="24"/>
                <w:szCs w:val="24"/>
              </w:rPr>
              <w:t>Журналы операций</w:t>
            </w:r>
          </w:p>
        </w:tc>
        <w:tc>
          <w:tcPr>
            <w:tcW w:w="2551" w:type="dxa"/>
          </w:tcPr>
          <w:p w:rsidR="00A710CE" w:rsidRPr="00BC40DE" w:rsidRDefault="004C2D87" w:rsidP="00A710CE">
            <w:pPr>
              <w:pStyle w:val="ConsPlusNormal"/>
              <w:jc w:val="center"/>
              <w:rPr>
                <w:sz w:val="24"/>
                <w:szCs w:val="24"/>
              </w:rPr>
            </w:pPr>
            <w:r w:rsidRPr="00BC40DE">
              <w:rPr>
                <w:sz w:val="24"/>
                <w:szCs w:val="24"/>
              </w:rPr>
              <w:t>Ежемесячно</w:t>
            </w:r>
          </w:p>
          <w:p w:rsidR="003932E7" w:rsidRPr="00BC40DE" w:rsidRDefault="003932E7" w:rsidP="004C2D87">
            <w:pPr>
              <w:pStyle w:val="ConsPlusNormal"/>
              <w:jc w:val="center"/>
              <w:rPr>
                <w:sz w:val="24"/>
                <w:szCs w:val="24"/>
              </w:rPr>
            </w:pP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9</w:t>
            </w:r>
          </w:p>
        </w:tc>
        <w:tc>
          <w:tcPr>
            <w:tcW w:w="1417" w:type="dxa"/>
          </w:tcPr>
          <w:p w:rsidR="004C2D87" w:rsidRPr="00BC40DE" w:rsidRDefault="004C2D87" w:rsidP="004C2D87">
            <w:pPr>
              <w:pStyle w:val="ConsPlusNormal"/>
              <w:jc w:val="center"/>
              <w:rPr>
                <w:sz w:val="24"/>
                <w:szCs w:val="24"/>
              </w:rPr>
            </w:pPr>
            <w:r w:rsidRPr="00BC40DE">
              <w:rPr>
                <w:sz w:val="24"/>
                <w:szCs w:val="24"/>
              </w:rPr>
              <w:t>0504072</w:t>
            </w:r>
          </w:p>
        </w:tc>
        <w:tc>
          <w:tcPr>
            <w:tcW w:w="6159" w:type="dxa"/>
          </w:tcPr>
          <w:p w:rsidR="004C2D87" w:rsidRPr="00BC40DE" w:rsidRDefault="004C2D87" w:rsidP="004C2D87">
            <w:pPr>
              <w:pStyle w:val="ConsPlusNormal"/>
              <w:rPr>
                <w:sz w:val="24"/>
                <w:szCs w:val="24"/>
              </w:rPr>
            </w:pPr>
            <w:r w:rsidRPr="00BC40DE">
              <w:rPr>
                <w:sz w:val="24"/>
                <w:szCs w:val="24"/>
              </w:rPr>
              <w:t>Главная книга</w:t>
            </w:r>
          </w:p>
        </w:tc>
        <w:tc>
          <w:tcPr>
            <w:tcW w:w="2551" w:type="dxa"/>
          </w:tcPr>
          <w:p w:rsidR="00A710CE" w:rsidRPr="00BC40DE" w:rsidRDefault="00F11209" w:rsidP="00A710CE">
            <w:pPr>
              <w:pStyle w:val="ConsPlusNormal"/>
              <w:jc w:val="center"/>
              <w:rPr>
                <w:sz w:val="24"/>
                <w:szCs w:val="24"/>
              </w:rPr>
            </w:pPr>
            <w:r>
              <w:rPr>
                <w:sz w:val="24"/>
                <w:szCs w:val="24"/>
              </w:rPr>
              <w:t>Ежегодно</w:t>
            </w:r>
          </w:p>
          <w:p w:rsidR="004C2D87" w:rsidRPr="00BC40DE" w:rsidRDefault="004C2D87" w:rsidP="003932E7">
            <w:pPr>
              <w:pStyle w:val="ConsPlusNormal"/>
              <w:jc w:val="center"/>
              <w:rPr>
                <w:sz w:val="24"/>
                <w:szCs w:val="24"/>
              </w:rPr>
            </w:pP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10</w:t>
            </w:r>
          </w:p>
        </w:tc>
        <w:tc>
          <w:tcPr>
            <w:tcW w:w="1417" w:type="dxa"/>
          </w:tcPr>
          <w:p w:rsidR="004C2D87" w:rsidRPr="00BC40DE" w:rsidRDefault="004C2D87" w:rsidP="004C2D87">
            <w:pPr>
              <w:pStyle w:val="ConsPlusNormal"/>
              <w:jc w:val="center"/>
              <w:rPr>
                <w:sz w:val="24"/>
                <w:szCs w:val="24"/>
              </w:rPr>
            </w:pPr>
            <w:r w:rsidRPr="00BC40DE">
              <w:rPr>
                <w:sz w:val="24"/>
                <w:szCs w:val="24"/>
              </w:rPr>
              <w:t>0504082</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остатков на счетах учета денежных средств</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11</w:t>
            </w:r>
          </w:p>
        </w:tc>
        <w:tc>
          <w:tcPr>
            <w:tcW w:w="1417" w:type="dxa"/>
          </w:tcPr>
          <w:p w:rsidR="004C2D87" w:rsidRPr="00BC40DE" w:rsidRDefault="004C2D87" w:rsidP="004C2D87">
            <w:pPr>
              <w:pStyle w:val="ConsPlusNormal"/>
              <w:jc w:val="center"/>
              <w:rPr>
                <w:sz w:val="24"/>
                <w:szCs w:val="24"/>
              </w:rPr>
            </w:pPr>
            <w:r w:rsidRPr="00BC40DE">
              <w:rPr>
                <w:sz w:val="24"/>
                <w:szCs w:val="24"/>
              </w:rPr>
              <w:t>0504086</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(сличительная ведомость) бланков строгой отчетности и денежных документов</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12</w:t>
            </w:r>
          </w:p>
        </w:tc>
        <w:tc>
          <w:tcPr>
            <w:tcW w:w="1417" w:type="dxa"/>
          </w:tcPr>
          <w:p w:rsidR="004C2D87" w:rsidRPr="00BC40DE" w:rsidRDefault="004C2D87" w:rsidP="004C2D87">
            <w:pPr>
              <w:pStyle w:val="ConsPlusNormal"/>
              <w:jc w:val="center"/>
              <w:rPr>
                <w:sz w:val="24"/>
                <w:szCs w:val="24"/>
              </w:rPr>
            </w:pPr>
            <w:r w:rsidRPr="00BC40DE">
              <w:rPr>
                <w:sz w:val="24"/>
                <w:szCs w:val="24"/>
              </w:rPr>
              <w:t>0504087</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(сличительная ведомость) по объектам нефинансовых активов</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13</w:t>
            </w:r>
          </w:p>
        </w:tc>
        <w:tc>
          <w:tcPr>
            <w:tcW w:w="1417" w:type="dxa"/>
          </w:tcPr>
          <w:p w:rsidR="004C2D87" w:rsidRPr="00BC40DE" w:rsidRDefault="004C2D87" w:rsidP="004C2D87">
            <w:pPr>
              <w:pStyle w:val="ConsPlusNormal"/>
              <w:jc w:val="center"/>
              <w:rPr>
                <w:sz w:val="24"/>
                <w:szCs w:val="24"/>
              </w:rPr>
            </w:pPr>
            <w:r w:rsidRPr="00BC40DE">
              <w:rPr>
                <w:sz w:val="24"/>
                <w:szCs w:val="24"/>
              </w:rPr>
              <w:t>0504088</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наличных денежных средств</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14</w:t>
            </w:r>
          </w:p>
        </w:tc>
        <w:tc>
          <w:tcPr>
            <w:tcW w:w="1417" w:type="dxa"/>
          </w:tcPr>
          <w:p w:rsidR="004C2D87" w:rsidRPr="00BC40DE" w:rsidRDefault="004C2D87" w:rsidP="004C2D87">
            <w:pPr>
              <w:pStyle w:val="ConsPlusNormal"/>
              <w:jc w:val="center"/>
              <w:rPr>
                <w:sz w:val="24"/>
                <w:szCs w:val="24"/>
              </w:rPr>
            </w:pPr>
            <w:r w:rsidRPr="00BC40DE">
              <w:rPr>
                <w:sz w:val="24"/>
                <w:szCs w:val="24"/>
              </w:rPr>
              <w:t>0504089</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расчетов с покупателями, поставщиками и прочими дебиторами и кредиторами</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15</w:t>
            </w:r>
          </w:p>
        </w:tc>
        <w:tc>
          <w:tcPr>
            <w:tcW w:w="1417" w:type="dxa"/>
          </w:tcPr>
          <w:p w:rsidR="004C2D87" w:rsidRPr="00BC40DE" w:rsidRDefault="004C2D87" w:rsidP="004C2D87">
            <w:pPr>
              <w:pStyle w:val="ConsPlusNormal"/>
              <w:jc w:val="center"/>
              <w:rPr>
                <w:sz w:val="24"/>
                <w:szCs w:val="24"/>
              </w:rPr>
            </w:pPr>
            <w:r w:rsidRPr="00BC40DE">
              <w:rPr>
                <w:sz w:val="24"/>
                <w:szCs w:val="24"/>
              </w:rPr>
              <w:t>0504091</w:t>
            </w:r>
          </w:p>
        </w:tc>
        <w:tc>
          <w:tcPr>
            <w:tcW w:w="6159" w:type="dxa"/>
          </w:tcPr>
          <w:p w:rsidR="004C2D87" w:rsidRPr="00BC40DE" w:rsidRDefault="004C2D87" w:rsidP="004C2D87">
            <w:pPr>
              <w:pStyle w:val="ConsPlusNormal"/>
              <w:rPr>
                <w:sz w:val="24"/>
                <w:szCs w:val="24"/>
              </w:rPr>
            </w:pPr>
            <w:r w:rsidRPr="00BC40DE">
              <w:rPr>
                <w:sz w:val="24"/>
                <w:szCs w:val="24"/>
              </w:rPr>
              <w:t>Инвентаризационная опись расчетов по поступлениям</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r w:rsidR="004C2D87" w:rsidRPr="00BC40DE" w:rsidTr="004C2D87">
        <w:tc>
          <w:tcPr>
            <w:tcW w:w="567" w:type="dxa"/>
          </w:tcPr>
          <w:p w:rsidR="004C2D87" w:rsidRPr="00BC40DE" w:rsidRDefault="004C2D87" w:rsidP="004C2D87">
            <w:pPr>
              <w:pStyle w:val="ConsPlusNormal"/>
              <w:jc w:val="center"/>
              <w:rPr>
                <w:sz w:val="24"/>
                <w:szCs w:val="24"/>
              </w:rPr>
            </w:pPr>
            <w:r>
              <w:rPr>
                <w:sz w:val="24"/>
                <w:szCs w:val="24"/>
              </w:rPr>
              <w:t>16</w:t>
            </w:r>
          </w:p>
        </w:tc>
        <w:tc>
          <w:tcPr>
            <w:tcW w:w="1417" w:type="dxa"/>
          </w:tcPr>
          <w:p w:rsidR="004C2D87" w:rsidRPr="00BC40DE" w:rsidRDefault="004C2D87" w:rsidP="004C2D87">
            <w:pPr>
              <w:pStyle w:val="ConsPlusNormal"/>
              <w:jc w:val="center"/>
              <w:rPr>
                <w:sz w:val="24"/>
                <w:szCs w:val="24"/>
              </w:rPr>
            </w:pPr>
            <w:r w:rsidRPr="00BC40DE">
              <w:rPr>
                <w:sz w:val="24"/>
                <w:szCs w:val="24"/>
              </w:rPr>
              <w:t>0504092</w:t>
            </w:r>
          </w:p>
        </w:tc>
        <w:tc>
          <w:tcPr>
            <w:tcW w:w="6159" w:type="dxa"/>
          </w:tcPr>
          <w:p w:rsidR="004C2D87" w:rsidRPr="00BC40DE" w:rsidRDefault="004C2D87" w:rsidP="004C2D87">
            <w:pPr>
              <w:pStyle w:val="ConsPlusNormal"/>
              <w:rPr>
                <w:sz w:val="24"/>
                <w:szCs w:val="24"/>
              </w:rPr>
            </w:pPr>
            <w:r w:rsidRPr="00BC40DE">
              <w:rPr>
                <w:sz w:val="24"/>
                <w:szCs w:val="24"/>
              </w:rPr>
              <w:t>Ведомость расхождений по результатам инвентаризации</w:t>
            </w:r>
          </w:p>
        </w:tc>
        <w:tc>
          <w:tcPr>
            <w:tcW w:w="2551" w:type="dxa"/>
          </w:tcPr>
          <w:p w:rsidR="004C2D87" w:rsidRPr="00BC40DE" w:rsidRDefault="004C2D87" w:rsidP="004C2D87">
            <w:pPr>
              <w:pStyle w:val="ConsPlusNormal"/>
              <w:jc w:val="center"/>
              <w:rPr>
                <w:sz w:val="24"/>
                <w:szCs w:val="24"/>
              </w:rPr>
            </w:pPr>
            <w:r w:rsidRPr="00BC40DE">
              <w:rPr>
                <w:sz w:val="24"/>
                <w:szCs w:val="24"/>
              </w:rPr>
              <w:t>При инвентаризации</w:t>
            </w:r>
          </w:p>
        </w:tc>
      </w:tr>
    </w:tbl>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A710CE" w:rsidRDefault="00A710CE" w:rsidP="004C2D87">
      <w:pPr>
        <w:pStyle w:val="ConsPlusNormal"/>
        <w:jc w:val="right"/>
        <w:rPr>
          <w:sz w:val="24"/>
          <w:szCs w:val="24"/>
        </w:rPr>
      </w:pPr>
    </w:p>
    <w:p w:rsidR="00A710CE" w:rsidRDefault="00A710CE"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F11209" w:rsidRDefault="00F11209" w:rsidP="004C2D87">
      <w:pPr>
        <w:pStyle w:val="ConsPlusNormal"/>
        <w:jc w:val="right"/>
        <w:rPr>
          <w:sz w:val="24"/>
          <w:szCs w:val="24"/>
        </w:rPr>
      </w:pPr>
    </w:p>
    <w:p w:rsidR="00F11209" w:rsidRDefault="00F11209" w:rsidP="004C2D87">
      <w:pPr>
        <w:pStyle w:val="ConsPlusNormal"/>
        <w:jc w:val="right"/>
        <w:rPr>
          <w:sz w:val="24"/>
          <w:szCs w:val="24"/>
        </w:rPr>
      </w:pPr>
    </w:p>
    <w:p w:rsidR="004C2D87" w:rsidRPr="00BC40DE" w:rsidRDefault="004C2D87" w:rsidP="004C2D87">
      <w:pPr>
        <w:pStyle w:val="ConsPlusNormal"/>
        <w:jc w:val="right"/>
        <w:rPr>
          <w:sz w:val="24"/>
          <w:szCs w:val="24"/>
        </w:rPr>
      </w:pPr>
      <w:r w:rsidRPr="00BC40DE">
        <w:rPr>
          <w:sz w:val="24"/>
          <w:szCs w:val="24"/>
        </w:rPr>
        <w:t>Приложение N 6</w:t>
      </w:r>
    </w:p>
    <w:p w:rsidR="004C2D87"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Перечень лиц, имеющих право получения доверенностей</w:t>
      </w:r>
    </w:p>
    <w:p w:rsidR="004C2D87" w:rsidRPr="00BC40DE" w:rsidRDefault="004C2D87" w:rsidP="004C2D87">
      <w:pPr>
        <w:pStyle w:val="ConsPlusNormal"/>
        <w:jc w:val="both"/>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4C2D87" w:rsidRPr="00BC40DE" w:rsidTr="004C2D87">
        <w:tc>
          <w:tcPr>
            <w:tcW w:w="5102" w:type="dxa"/>
          </w:tcPr>
          <w:p w:rsidR="004C2D87" w:rsidRPr="00BC40DE" w:rsidRDefault="004C2D87" w:rsidP="004C2D87">
            <w:pPr>
              <w:pStyle w:val="ConsPlusNormal"/>
              <w:jc w:val="center"/>
              <w:rPr>
                <w:sz w:val="24"/>
                <w:szCs w:val="24"/>
              </w:rPr>
            </w:pPr>
            <w:r w:rsidRPr="00BC40DE">
              <w:rPr>
                <w:sz w:val="24"/>
                <w:szCs w:val="24"/>
              </w:rPr>
              <w:t>Наименование должности работника</w:t>
            </w:r>
          </w:p>
        </w:tc>
        <w:tc>
          <w:tcPr>
            <w:tcW w:w="4535" w:type="dxa"/>
            <w:tcBorders>
              <w:bottom w:val="single" w:sz="4" w:space="0" w:color="auto"/>
            </w:tcBorders>
          </w:tcPr>
          <w:p w:rsidR="004C2D87" w:rsidRPr="00BC40DE" w:rsidRDefault="004C2D87" w:rsidP="004C2D87">
            <w:pPr>
              <w:pStyle w:val="ConsPlusNormal"/>
              <w:jc w:val="center"/>
              <w:rPr>
                <w:sz w:val="24"/>
                <w:szCs w:val="24"/>
              </w:rPr>
            </w:pPr>
            <w:r w:rsidRPr="00BC40DE">
              <w:rPr>
                <w:sz w:val="24"/>
                <w:szCs w:val="24"/>
              </w:rPr>
              <w:t>Цель получения доверенности</w:t>
            </w:r>
          </w:p>
        </w:tc>
      </w:tr>
      <w:tr w:rsidR="004C2D87" w:rsidRPr="00BC40DE" w:rsidTr="004C2D87">
        <w:tc>
          <w:tcPr>
            <w:tcW w:w="5102" w:type="dxa"/>
          </w:tcPr>
          <w:p w:rsidR="004C2D87" w:rsidRPr="00BC40DE" w:rsidRDefault="004C2D87" w:rsidP="004C2D87">
            <w:pPr>
              <w:pStyle w:val="ConsPlusNormal"/>
              <w:rPr>
                <w:sz w:val="24"/>
                <w:szCs w:val="24"/>
              </w:rPr>
            </w:pPr>
            <w:r w:rsidRPr="00BC40DE">
              <w:rPr>
                <w:sz w:val="24"/>
                <w:szCs w:val="24"/>
              </w:rPr>
              <w:t>Руководитель</w:t>
            </w:r>
          </w:p>
        </w:tc>
        <w:tc>
          <w:tcPr>
            <w:tcW w:w="4535" w:type="dxa"/>
            <w:vMerge w:val="restart"/>
            <w:tcBorders>
              <w:bottom w:val="single" w:sz="4" w:space="0" w:color="auto"/>
            </w:tcBorders>
          </w:tcPr>
          <w:p w:rsidR="004C2D87" w:rsidRPr="00BC40DE" w:rsidRDefault="004C2D87" w:rsidP="004C2D87">
            <w:pPr>
              <w:pStyle w:val="ConsPlusNormal"/>
              <w:rPr>
                <w:sz w:val="24"/>
                <w:szCs w:val="24"/>
              </w:rPr>
            </w:pPr>
            <w:r w:rsidRPr="00BC40DE">
              <w:rPr>
                <w:sz w:val="24"/>
                <w:szCs w:val="24"/>
              </w:rPr>
              <w:t>Получение товарно-материальных ценностей</w:t>
            </w:r>
          </w:p>
        </w:tc>
      </w:tr>
      <w:tr w:rsidR="004C2D87" w:rsidRPr="00BC40DE" w:rsidTr="004C2D87">
        <w:tc>
          <w:tcPr>
            <w:tcW w:w="5102" w:type="dxa"/>
          </w:tcPr>
          <w:p w:rsidR="004C2D87" w:rsidRPr="00BC40DE" w:rsidRDefault="004C2D87" w:rsidP="004C2D87">
            <w:pPr>
              <w:pStyle w:val="ConsPlusNormal"/>
              <w:rPr>
                <w:sz w:val="24"/>
                <w:szCs w:val="24"/>
              </w:rPr>
            </w:pPr>
            <w:r w:rsidRPr="00BC40DE">
              <w:rPr>
                <w:sz w:val="24"/>
                <w:szCs w:val="24"/>
              </w:rPr>
              <w:t>Заместитель руководителя</w:t>
            </w:r>
          </w:p>
        </w:tc>
        <w:tc>
          <w:tcPr>
            <w:tcW w:w="4535" w:type="dxa"/>
            <w:vMerge/>
            <w:tcBorders>
              <w:bottom w:val="single" w:sz="4" w:space="0" w:color="auto"/>
            </w:tcBorders>
          </w:tcPr>
          <w:p w:rsidR="004C2D87" w:rsidRPr="00BC40DE" w:rsidRDefault="004C2D87" w:rsidP="004C2D87">
            <w:pPr>
              <w:rPr>
                <w:sz w:val="24"/>
                <w:szCs w:val="24"/>
              </w:rPr>
            </w:pPr>
          </w:p>
        </w:tc>
      </w:tr>
      <w:tr w:rsidR="004C2D87" w:rsidRPr="00BC40DE" w:rsidTr="004C2D87">
        <w:tblPrEx>
          <w:tblBorders>
            <w:insideH w:val="nil"/>
          </w:tblBorders>
        </w:tblPrEx>
        <w:tc>
          <w:tcPr>
            <w:tcW w:w="5102" w:type="dxa"/>
          </w:tcPr>
          <w:p w:rsidR="004C2D87" w:rsidRPr="00BC40DE" w:rsidRDefault="004C2D87" w:rsidP="004C2D87">
            <w:pPr>
              <w:pStyle w:val="ConsPlusNormal"/>
              <w:rPr>
                <w:sz w:val="24"/>
                <w:szCs w:val="24"/>
              </w:rPr>
            </w:pPr>
            <w:r w:rsidRPr="00BC40DE">
              <w:rPr>
                <w:sz w:val="24"/>
                <w:szCs w:val="24"/>
              </w:rPr>
              <w:t>Заведующий хозяйством</w:t>
            </w:r>
            <w:r>
              <w:rPr>
                <w:sz w:val="24"/>
                <w:szCs w:val="24"/>
              </w:rPr>
              <w:t xml:space="preserve"> </w:t>
            </w:r>
            <w:proofErr w:type="gramStart"/>
            <w:r>
              <w:rPr>
                <w:sz w:val="24"/>
                <w:szCs w:val="24"/>
              </w:rPr>
              <w:t>и</w:t>
            </w:r>
            <w:proofErr w:type="gramEnd"/>
            <w:r>
              <w:rPr>
                <w:sz w:val="24"/>
                <w:szCs w:val="24"/>
              </w:rPr>
              <w:t xml:space="preserve"> МОЛ с которым заключен договор о полной материальной ответственности</w:t>
            </w:r>
          </w:p>
        </w:tc>
        <w:tc>
          <w:tcPr>
            <w:tcW w:w="4535" w:type="dxa"/>
            <w:tcBorders>
              <w:top w:val="single" w:sz="4" w:space="0" w:color="auto"/>
              <w:bottom w:val="single" w:sz="4" w:space="0" w:color="auto"/>
            </w:tcBorders>
          </w:tcPr>
          <w:p w:rsidR="004C2D87" w:rsidRPr="00BC40DE" w:rsidRDefault="004C2D87" w:rsidP="004C2D87">
            <w:pPr>
              <w:pStyle w:val="ConsPlusNormal"/>
              <w:rPr>
                <w:sz w:val="24"/>
                <w:szCs w:val="24"/>
              </w:rPr>
            </w:pPr>
          </w:p>
        </w:tc>
      </w:tr>
    </w:tbl>
    <w:p w:rsidR="004C2D87" w:rsidRPr="00BC40DE" w:rsidRDefault="004C2D87" w:rsidP="004C2D87">
      <w:pPr>
        <w:pStyle w:val="ConsPlusNormal"/>
        <w:jc w:val="both"/>
        <w:rPr>
          <w:sz w:val="24"/>
          <w:szCs w:val="24"/>
        </w:rPr>
      </w:pPr>
    </w:p>
    <w:p w:rsidR="004C2D87" w:rsidRPr="00BC40DE" w:rsidRDefault="004C2D87" w:rsidP="004C2D87">
      <w:pPr>
        <w:pStyle w:val="ConsPlusNormal"/>
        <w:jc w:val="right"/>
        <w:rPr>
          <w:sz w:val="24"/>
          <w:szCs w:val="24"/>
        </w:rPr>
      </w:pPr>
      <w:r w:rsidRPr="00BC40DE">
        <w:rPr>
          <w:sz w:val="24"/>
          <w:szCs w:val="24"/>
        </w:rPr>
        <w:t>Приложение N 7</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Перечень лиц, имеющих право получать денежные средства</w:t>
      </w:r>
    </w:p>
    <w:p w:rsidR="004C2D87" w:rsidRPr="00BC40DE" w:rsidRDefault="004C2D87" w:rsidP="004C2D87">
      <w:pPr>
        <w:pStyle w:val="ConsPlusNormal"/>
        <w:jc w:val="center"/>
        <w:rPr>
          <w:sz w:val="24"/>
          <w:szCs w:val="24"/>
        </w:rPr>
      </w:pPr>
      <w:r w:rsidRPr="00BC40DE">
        <w:rPr>
          <w:b/>
          <w:sz w:val="24"/>
          <w:szCs w:val="24"/>
        </w:rPr>
        <w:t>под отчет на приобретение товаров (работ, услуг)</w:t>
      </w:r>
    </w:p>
    <w:p w:rsidR="004C2D87" w:rsidRPr="00BC40DE" w:rsidRDefault="004C2D87" w:rsidP="004C2D87">
      <w:pPr>
        <w:pStyle w:val="ConsPlusNormal"/>
        <w:jc w:val="both"/>
        <w:rPr>
          <w:sz w:val="24"/>
          <w:szCs w:val="24"/>
        </w:rPr>
      </w:pPr>
    </w:p>
    <w:p w:rsidR="004C2D87" w:rsidRDefault="004C2D87" w:rsidP="00E86786">
      <w:pPr>
        <w:pStyle w:val="ConsPlusNormal"/>
        <w:numPr>
          <w:ilvl w:val="0"/>
          <w:numId w:val="15"/>
        </w:numPr>
        <w:jc w:val="both"/>
        <w:rPr>
          <w:sz w:val="24"/>
          <w:szCs w:val="24"/>
        </w:rPr>
      </w:pPr>
      <w:r>
        <w:rPr>
          <w:sz w:val="24"/>
          <w:szCs w:val="24"/>
        </w:rPr>
        <w:t>Р</w:t>
      </w:r>
      <w:r w:rsidRPr="00BC40DE">
        <w:rPr>
          <w:sz w:val="24"/>
          <w:szCs w:val="24"/>
        </w:rPr>
        <w:t>уководитель.</w:t>
      </w:r>
    </w:p>
    <w:p w:rsidR="00E86786" w:rsidRPr="00BC40DE" w:rsidRDefault="00E86786" w:rsidP="00E86786">
      <w:pPr>
        <w:pStyle w:val="ConsPlusNormal"/>
        <w:numPr>
          <w:ilvl w:val="0"/>
          <w:numId w:val="15"/>
        </w:numPr>
        <w:jc w:val="both"/>
        <w:rPr>
          <w:sz w:val="24"/>
          <w:szCs w:val="24"/>
        </w:rPr>
      </w:pPr>
      <w:r>
        <w:rPr>
          <w:sz w:val="24"/>
          <w:szCs w:val="24"/>
        </w:rPr>
        <w:t>Завуч</w:t>
      </w:r>
      <w:proofErr w:type="gramStart"/>
      <w:r>
        <w:rPr>
          <w:sz w:val="24"/>
          <w:szCs w:val="24"/>
        </w:rPr>
        <w:t>.</w:t>
      </w:r>
      <w:r w:rsidR="00F11209">
        <w:rPr>
          <w:sz w:val="24"/>
          <w:szCs w:val="24"/>
        </w:rPr>
        <w:t xml:space="preserve">, </w:t>
      </w:r>
      <w:proofErr w:type="gramEnd"/>
      <w:r w:rsidR="00F11209">
        <w:rPr>
          <w:sz w:val="24"/>
          <w:szCs w:val="24"/>
        </w:rPr>
        <w:t>зам. директора</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3932E7" w:rsidRDefault="003932E7">
      <w:pPr>
        <w:rPr>
          <w:sz w:val="24"/>
          <w:szCs w:val="24"/>
        </w:rPr>
      </w:pPr>
      <w:r>
        <w:rPr>
          <w:sz w:val="24"/>
          <w:szCs w:val="24"/>
        </w:rPr>
        <w:br w:type="page"/>
      </w:r>
    </w:p>
    <w:p w:rsidR="004C2D87" w:rsidRPr="00BC40DE" w:rsidRDefault="004C2D87" w:rsidP="004C2D87">
      <w:pPr>
        <w:pStyle w:val="ConsPlusNormal"/>
        <w:jc w:val="both"/>
        <w:rPr>
          <w:sz w:val="24"/>
          <w:szCs w:val="24"/>
        </w:rPr>
      </w:pPr>
    </w:p>
    <w:p w:rsidR="004C2D87" w:rsidRPr="00BC40DE" w:rsidRDefault="004C2D87" w:rsidP="004C2D87">
      <w:pPr>
        <w:pStyle w:val="ConsPlusNormal"/>
        <w:jc w:val="right"/>
        <w:rPr>
          <w:sz w:val="24"/>
          <w:szCs w:val="24"/>
        </w:rPr>
      </w:pPr>
      <w:r w:rsidRPr="00BC40DE">
        <w:rPr>
          <w:sz w:val="24"/>
          <w:szCs w:val="24"/>
        </w:rPr>
        <w:t>Приложение N 8</w:t>
      </w:r>
    </w:p>
    <w:p w:rsidR="004C2D87" w:rsidRPr="00BC40DE" w:rsidRDefault="004C2D87" w:rsidP="004C2D87">
      <w:pPr>
        <w:pStyle w:val="ConsPlusNormal"/>
        <w:jc w:val="center"/>
        <w:rPr>
          <w:sz w:val="24"/>
          <w:szCs w:val="24"/>
        </w:rPr>
      </w:pPr>
      <w:r w:rsidRPr="00BC40DE">
        <w:rPr>
          <w:b/>
          <w:sz w:val="24"/>
          <w:szCs w:val="24"/>
        </w:rPr>
        <w:t>Положение о выдаче под отчет денежных средств,</w:t>
      </w:r>
    </w:p>
    <w:p w:rsidR="004C2D87" w:rsidRPr="00BC40DE" w:rsidRDefault="004C2D87" w:rsidP="004C2D87">
      <w:pPr>
        <w:pStyle w:val="ConsPlusNormal"/>
        <w:jc w:val="center"/>
        <w:rPr>
          <w:sz w:val="24"/>
          <w:szCs w:val="24"/>
        </w:rPr>
      </w:pPr>
      <w:proofErr w:type="gramStart"/>
      <w:r w:rsidRPr="00BC40DE">
        <w:rPr>
          <w:b/>
          <w:sz w:val="24"/>
          <w:szCs w:val="24"/>
        </w:rPr>
        <w:t>составлении</w:t>
      </w:r>
      <w:proofErr w:type="gramEnd"/>
      <w:r w:rsidRPr="00BC40DE">
        <w:rPr>
          <w:b/>
          <w:sz w:val="24"/>
          <w:szCs w:val="24"/>
        </w:rPr>
        <w:t xml:space="preserve"> и представлении отчетов подотчетными лицами</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1. Общие положения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1.1. Настоящее положение устанавливает единый порядок расчетов с подотчетными лицами учреждения.</w:t>
      </w:r>
    </w:p>
    <w:p w:rsidR="004C2D87" w:rsidRPr="00BC40DE" w:rsidRDefault="004C2D87" w:rsidP="004C2D87">
      <w:pPr>
        <w:pStyle w:val="ConsPlusNormal"/>
        <w:ind w:firstLine="540"/>
        <w:jc w:val="both"/>
        <w:rPr>
          <w:sz w:val="24"/>
          <w:szCs w:val="24"/>
        </w:rPr>
      </w:pPr>
      <w:r w:rsidRPr="00BC40DE">
        <w:rPr>
          <w:sz w:val="24"/>
          <w:szCs w:val="24"/>
        </w:rPr>
        <w:t>1.2. Основными нормативными правовыми актами, использованными при разработке настоящего положения, являются:</w:t>
      </w:r>
    </w:p>
    <w:p w:rsidR="004C2D87" w:rsidRPr="00BC40DE" w:rsidRDefault="004C2D87" w:rsidP="004C2D87">
      <w:pPr>
        <w:pStyle w:val="ConsPlusNormal"/>
        <w:ind w:firstLine="540"/>
        <w:jc w:val="both"/>
        <w:rPr>
          <w:sz w:val="24"/>
          <w:szCs w:val="24"/>
        </w:rPr>
      </w:pPr>
      <w:r w:rsidRPr="00BC40DE">
        <w:rPr>
          <w:sz w:val="24"/>
          <w:szCs w:val="24"/>
        </w:rPr>
        <w:t xml:space="preserve">- </w:t>
      </w:r>
      <w:hyperlink r:id="rId244" w:history="1">
        <w:r w:rsidRPr="00BC40DE">
          <w:rPr>
            <w:color w:val="0000FF"/>
            <w:sz w:val="24"/>
            <w:szCs w:val="24"/>
          </w:rPr>
          <w:t>Указание</w:t>
        </w:r>
      </w:hyperlink>
      <w:r w:rsidRPr="00BC40DE">
        <w:rPr>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2D87" w:rsidRPr="00BC40DE" w:rsidRDefault="004C2D87" w:rsidP="004C2D87">
      <w:pPr>
        <w:pStyle w:val="ConsPlusNormal"/>
        <w:ind w:firstLine="540"/>
        <w:jc w:val="both"/>
        <w:rPr>
          <w:sz w:val="24"/>
          <w:szCs w:val="24"/>
        </w:rPr>
      </w:pPr>
      <w:r w:rsidRPr="00BC40DE">
        <w:rPr>
          <w:sz w:val="24"/>
          <w:szCs w:val="24"/>
        </w:rPr>
        <w:t xml:space="preserve">- </w:t>
      </w:r>
      <w:hyperlink r:id="rId245" w:history="1">
        <w:r w:rsidRPr="00BC40DE">
          <w:rPr>
            <w:color w:val="0000FF"/>
            <w:sz w:val="24"/>
            <w:szCs w:val="24"/>
          </w:rPr>
          <w:t>Инструкция</w:t>
        </w:r>
      </w:hyperlink>
      <w:r w:rsidRPr="00BC40DE">
        <w:rPr>
          <w:sz w:val="24"/>
          <w:szCs w:val="24"/>
        </w:rPr>
        <w:t xml:space="preserve"> N 157н;</w:t>
      </w:r>
    </w:p>
    <w:p w:rsidR="004C2D87" w:rsidRPr="00BC40DE" w:rsidRDefault="004C2D87" w:rsidP="004C2D87">
      <w:pPr>
        <w:pStyle w:val="ConsPlusNormal"/>
        <w:ind w:firstLine="540"/>
        <w:jc w:val="both"/>
        <w:rPr>
          <w:sz w:val="24"/>
          <w:szCs w:val="24"/>
        </w:rPr>
      </w:pPr>
      <w:r w:rsidRPr="00BC40DE">
        <w:rPr>
          <w:sz w:val="24"/>
          <w:szCs w:val="24"/>
        </w:rPr>
        <w:t xml:space="preserve">- </w:t>
      </w:r>
      <w:hyperlink r:id="rId246" w:history="1">
        <w:r w:rsidRPr="00BC40DE">
          <w:rPr>
            <w:color w:val="0000FF"/>
            <w:sz w:val="24"/>
            <w:szCs w:val="24"/>
          </w:rPr>
          <w:t>Приказ</w:t>
        </w:r>
      </w:hyperlink>
      <w:r w:rsidRPr="00BC40DE">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2. Порядок выдачи денежных средств под отчет</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2.1. Денежные средства выдаются (перечисляются) под отчет на расходы, связанные с приобретением товаров, работ, у</w:t>
      </w:r>
      <w:r>
        <w:rPr>
          <w:sz w:val="24"/>
          <w:szCs w:val="24"/>
        </w:rPr>
        <w:t>слуг, и командировочные расходы, расходы ГСМ.</w:t>
      </w:r>
    </w:p>
    <w:p w:rsidR="004C2D87" w:rsidRPr="00BC40DE" w:rsidRDefault="004C2D87" w:rsidP="004C2D87">
      <w:pPr>
        <w:pStyle w:val="ConsPlusNormal"/>
        <w:ind w:firstLine="540"/>
        <w:jc w:val="both"/>
        <w:rPr>
          <w:sz w:val="24"/>
          <w:szCs w:val="24"/>
        </w:rPr>
      </w:pPr>
      <w:r w:rsidRPr="00BC40DE">
        <w:rPr>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N 7 к Учетной политике учреждения).</w:t>
      </w:r>
    </w:p>
    <w:p w:rsidR="004C2D87" w:rsidRPr="00BC40DE" w:rsidRDefault="004C2D87" w:rsidP="004C2D87">
      <w:pPr>
        <w:pStyle w:val="ConsPlusNormal"/>
        <w:ind w:firstLine="540"/>
        <w:jc w:val="both"/>
        <w:rPr>
          <w:sz w:val="24"/>
          <w:szCs w:val="24"/>
        </w:rPr>
      </w:pPr>
      <w:r w:rsidRPr="00BC40DE">
        <w:rPr>
          <w:sz w:val="24"/>
          <w:szCs w:val="24"/>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руководителя.</w:t>
      </w:r>
    </w:p>
    <w:p w:rsidR="004C2D87" w:rsidRPr="00BC40DE" w:rsidRDefault="004C2D87" w:rsidP="004C2D87">
      <w:pPr>
        <w:pStyle w:val="ConsPlusNormal"/>
        <w:ind w:firstLine="540"/>
        <w:jc w:val="both"/>
        <w:rPr>
          <w:sz w:val="24"/>
          <w:szCs w:val="24"/>
        </w:rPr>
      </w:pPr>
      <w:r w:rsidRPr="00BC40DE">
        <w:rPr>
          <w:sz w:val="24"/>
          <w:szCs w:val="24"/>
        </w:rPr>
        <w:t xml:space="preserve">2.4.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247" w:history="1">
        <w:r w:rsidRPr="00BC40DE">
          <w:rPr>
            <w:color w:val="0000FF"/>
            <w:sz w:val="24"/>
            <w:szCs w:val="24"/>
          </w:rPr>
          <w:t>(ф. 0504505)</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2.5. Денежные средства под отчет на расходы, связанные с приобретением товаров, работ, услу</w:t>
      </w:r>
      <w:r>
        <w:rPr>
          <w:sz w:val="24"/>
          <w:szCs w:val="24"/>
        </w:rPr>
        <w:t>г, выдаются на расчетный счет подотчетного лица.</w:t>
      </w:r>
    </w:p>
    <w:p w:rsidR="004C2D87" w:rsidRPr="00BC40DE" w:rsidRDefault="004C2D87" w:rsidP="004C2D87">
      <w:pPr>
        <w:pStyle w:val="ConsPlusNormal"/>
        <w:ind w:firstLine="540"/>
        <w:jc w:val="both"/>
        <w:rPr>
          <w:sz w:val="24"/>
          <w:szCs w:val="24"/>
        </w:rPr>
      </w:pPr>
      <w:r w:rsidRPr="00BC40DE">
        <w:rPr>
          <w:sz w:val="24"/>
          <w:szCs w:val="24"/>
        </w:rPr>
        <w:t>2.6.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w:t>
      </w:r>
      <w:r w:rsidR="003932E7">
        <w:rPr>
          <w:sz w:val="24"/>
          <w:szCs w:val="24"/>
        </w:rPr>
        <w:t>да, устанавливается в размере 50</w:t>
      </w:r>
      <w:r>
        <w:rPr>
          <w:sz w:val="24"/>
          <w:szCs w:val="24"/>
        </w:rPr>
        <w:t xml:space="preserve"> 000 (</w:t>
      </w:r>
      <w:r w:rsidR="003932E7">
        <w:rPr>
          <w:sz w:val="24"/>
          <w:szCs w:val="24"/>
        </w:rPr>
        <w:t>Пятидесяти</w:t>
      </w:r>
      <w:r w:rsidRPr="00BC40DE">
        <w:rPr>
          <w:sz w:val="24"/>
          <w:szCs w:val="24"/>
        </w:rPr>
        <w:t xml:space="preserve"> тысяч) рублей.</w:t>
      </w:r>
    </w:p>
    <w:p w:rsidR="004C2D87" w:rsidRPr="00BC40DE" w:rsidRDefault="004C2D87" w:rsidP="004C2D87">
      <w:pPr>
        <w:pStyle w:val="ConsPlusNormal"/>
        <w:ind w:firstLine="540"/>
        <w:jc w:val="both"/>
        <w:rPr>
          <w:sz w:val="24"/>
          <w:szCs w:val="24"/>
        </w:rPr>
      </w:pPr>
      <w:r w:rsidRPr="00BC40DE">
        <w:rPr>
          <w:sz w:val="24"/>
          <w:szCs w:val="24"/>
        </w:rPr>
        <w:t xml:space="preserve">2.7. Максимальный срок выдачи денежных средств под отчет на расходы по приобретению товаров, работ, услуг составляет </w:t>
      </w:r>
      <w:r w:rsidR="00F11209">
        <w:rPr>
          <w:sz w:val="24"/>
          <w:szCs w:val="24"/>
        </w:rPr>
        <w:t>30</w:t>
      </w:r>
      <w:r w:rsidRPr="00BC40DE">
        <w:rPr>
          <w:sz w:val="24"/>
          <w:szCs w:val="24"/>
        </w:rPr>
        <w:t xml:space="preserve"> </w:t>
      </w:r>
      <w:r>
        <w:rPr>
          <w:sz w:val="24"/>
          <w:szCs w:val="24"/>
        </w:rPr>
        <w:t>рабочих</w:t>
      </w:r>
      <w:r w:rsidRPr="00BC40DE">
        <w:rPr>
          <w:sz w:val="24"/>
          <w:szCs w:val="24"/>
        </w:rPr>
        <w:t xml:space="preserve"> дней</w:t>
      </w:r>
      <w:r>
        <w:rPr>
          <w:sz w:val="24"/>
          <w:szCs w:val="24"/>
        </w:rPr>
        <w:t>, на приобретение ГСМ – 30 рабочих дней.</w:t>
      </w:r>
    </w:p>
    <w:p w:rsidR="004C2D87" w:rsidRPr="00BC40DE" w:rsidRDefault="004C2D87" w:rsidP="004C2D87">
      <w:pPr>
        <w:pStyle w:val="ConsPlusNormal"/>
        <w:ind w:firstLine="540"/>
        <w:jc w:val="both"/>
        <w:rPr>
          <w:sz w:val="24"/>
          <w:szCs w:val="24"/>
        </w:rPr>
      </w:pPr>
      <w:r w:rsidRPr="00BC40DE">
        <w:rPr>
          <w:sz w:val="24"/>
          <w:szCs w:val="24"/>
        </w:rPr>
        <w:t>2.8.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3. Представление отчетности подотчетными лицами</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4C2D87" w:rsidRPr="00BC40DE" w:rsidRDefault="004C2D87" w:rsidP="004C2D87">
      <w:pPr>
        <w:pStyle w:val="ConsPlusNormal"/>
        <w:ind w:firstLine="540"/>
        <w:jc w:val="both"/>
        <w:rPr>
          <w:sz w:val="24"/>
          <w:szCs w:val="24"/>
        </w:rPr>
      </w:pPr>
      <w:r w:rsidRPr="00BC40DE">
        <w:rPr>
          <w:sz w:val="24"/>
          <w:szCs w:val="24"/>
        </w:rPr>
        <w:t xml:space="preserve">3.2. Авансовый отчет </w:t>
      </w:r>
      <w:hyperlink r:id="rId248" w:history="1">
        <w:r w:rsidRPr="00BC40DE">
          <w:rPr>
            <w:color w:val="0000FF"/>
            <w:sz w:val="24"/>
            <w:szCs w:val="24"/>
          </w:rPr>
          <w:t>(ф. 0504505)</w:t>
        </w:r>
      </w:hyperlink>
      <w:r w:rsidRPr="00BC40DE">
        <w:rPr>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4C2D87" w:rsidRPr="00BC40DE" w:rsidRDefault="004C2D87" w:rsidP="004C2D87">
      <w:pPr>
        <w:pStyle w:val="ConsPlusNormal"/>
        <w:ind w:firstLine="540"/>
        <w:jc w:val="both"/>
        <w:rPr>
          <w:sz w:val="24"/>
          <w:szCs w:val="24"/>
        </w:rPr>
      </w:pPr>
      <w:r w:rsidRPr="00BC40DE">
        <w:rPr>
          <w:sz w:val="24"/>
          <w:szCs w:val="24"/>
        </w:rPr>
        <w:lastRenderedPageBreak/>
        <w:t xml:space="preserve">3.3. Авансовый отчет </w:t>
      </w:r>
      <w:hyperlink r:id="rId249" w:history="1">
        <w:r w:rsidRPr="00BC40DE">
          <w:rPr>
            <w:color w:val="0000FF"/>
            <w:sz w:val="24"/>
            <w:szCs w:val="24"/>
          </w:rPr>
          <w:t>(ф. 0504505)</w:t>
        </w:r>
      </w:hyperlink>
      <w:r w:rsidRPr="00BC40DE">
        <w:rPr>
          <w:sz w:val="24"/>
          <w:szCs w:val="24"/>
        </w:rP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4C2D87" w:rsidRPr="00BC40DE" w:rsidRDefault="004C2D87" w:rsidP="004C2D87">
      <w:pPr>
        <w:pStyle w:val="ConsPlusNormal"/>
        <w:ind w:firstLine="540"/>
        <w:jc w:val="both"/>
        <w:rPr>
          <w:sz w:val="24"/>
          <w:szCs w:val="24"/>
        </w:rPr>
      </w:pPr>
      <w:r w:rsidRPr="00BC40DE">
        <w:rPr>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250" w:history="1">
        <w:r w:rsidRPr="00BC40DE">
          <w:rPr>
            <w:color w:val="0000FF"/>
            <w:sz w:val="24"/>
            <w:szCs w:val="24"/>
          </w:rPr>
          <w:t>(ф. 0504505)</w:t>
        </w:r>
      </w:hyperlink>
      <w:r w:rsidRPr="00BC40DE">
        <w:rPr>
          <w:sz w:val="24"/>
          <w:szCs w:val="24"/>
        </w:rPr>
        <w:t>, наличие документов, подтверждающих произведенные расходы, обоснованность расходования средств.</w:t>
      </w:r>
    </w:p>
    <w:p w:rsidR="004C2D87" w:rsidRPr="00BC40DE" w:rsidRDefault="004C2D87" w:rsidP="004C2D87">
      <w:pPr>
        <w:pStyle w:val="ConsPlusNormal"/>
        <w:ind w:firstLine="540"/>
        <w:jc w:val="both"/>
        <w:rPr>
          <w:sz w:val="24"/>
          <w:szCs w:val="24"/>
        </w:rPr>
      </w:pPr>
      <w:r w:rsidRPr="00BC40DE">
        <w:rPr>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4C2D87" w:rsidRPr="00BC40DE" w:rsidRDefault="004C2D87" w:rsidP="004C2D87">
      <w:pPr>
        <w:pStyle w:val="ConsPlusNormal"/>
        <w:ind w:firstLine="540"/>
        <w:jc w:val="both"/>
        <w:rPr>
          <w:sz w:val="24"/>
          <w:szCs w:val="24"/>
        </w:rPr>
      </w:pPr>
      <w:r w:rsidRPr="00BC40DE">
        <w:rPr>
          <w:sz w:val="24"/>
          <w:szCs w:val="24"/>
        </w:rPr>
        <w:t xml:space="preserve">3.6. Проверенный бухгалтерией Авансовый отчет </w:t>
      </w:r>
      <w:hyperlink r:id="rId251" w:history="1">
        <w:r w:rsidRPr="00BC40DE">
          <w:rPr>
            <w:color w:val="0000FF"/>
            <w:sz w:val="24"/>
            <w:szCs w:val="24"/>
          </w:rPr>
          <w:t>(ф. 0504505)</w:t>
        </w:r>
      </w:hyperlink>
      <w:r w:rsidRPr="00BC40DE">
        <w:rPr>
          <w:sz w:val="24"/>
          <w:szCs w:val="24"/>
        </w:rPr>
        <w:t xml:space="preserve"> утверждается руководителем учреждения. После этого утвержденный Авансовый отчет </w:t>
      </w:r>
      <w:hyperlink r:id="rId252" w:history="1">
        <w:r w:rsidRPr="00BC40DE">
          <w:rPr>
            <w:color w:val="0000FF"/>
            <w:sz w:val="24"/>
            <w:szCs w:val="24"/>
          </w:rPr>
          <w:t>(ф. 0504505)</w:t>
        </w:r>
      </w:hyperlink>
      <w:r w:rsidRPr="00BC40DE">
        <w:rPr>
          <w:sz w:val="24"/>
          <w:szCs w:val="24"/>
        </w:rPr>
        <w:t xml:space="preserve"> принимается бухгалтерией к учету.</w:t>
      </w:r>
    </w:p>
    <w:p w:rsidR="004C2D87" w:rsidRPr="00BC40DE" w:rsidRDefault="004C2D87" w:rsidP="004C2D87">
      <w:pPr>
        <w:pStyle w:val="ConsPlusNormal"/>
        <w:ind w:firstLine="540"/>
        <w:jc w:val="both"/>
        <w:rPr>
          <w:sz w:val="24"/>
          <w:szCs w:val="24"/>
        </w:rPr>
      </w:pPr>
      <w:r w:rsidRPr="00BC40DE">
        <w:rPr>
          <w:sz w:val="24"/>
          <w:szCs w:val="24"/>
        </w:rPr>
        <w:t xml:space="preserve">3.7. Остаток неиспользованного аванса вносится подотчетным лицом </w:t>
      </w:r>
      <w:r w:rsidR="00B02E25">
        <w:rPr>
          <w:sz w:val="24"/>
          <w:szCs w:val="24"/>
        </w:rPr>
        <w:t>на расчетный счет</w:t>
      </w:r>
      <w:r w:rsidRPr="00BC40DE">
        <w:rPr>
          <w:sz w:val="24"/>
          <w:szCs w:val="24"/>
        </w:rPr>
        <w:t xml:space="preserve"> учреждения не позднее дня за днем утверждения руководителем учреждения Авансового отчета </w:t>
      </w:r>
      <w:hyperlink r:id="rId253" w:history="1">
        <w:r w:rsidRPr="00BC40DE">
          <w:rPr>
            <w:color w:val="0000FF"/>
            <w:sz w:val="24"/>
            <w:szCs w:val="24"/>
          </w:rPr>
          <w:t>(ф. 0504505)</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3.8.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4C2D87" w:rsidRPr="00BC40DE" w:rsidRDefault="004C2D87" w:rsidP="004C2D87">
      <w:pPr>
        <w:pStyle w:val="ConsPlusNormal"/>
        <w:ind w:firstLine="540"/>
        <w:jc w:val="both"/>
        <w:rPr>
          <w:sz w:val="24"/>
          <w:szCs w:val="24"/>
        </w:rPr>
      </w:pPr>
      <w:r w:rsidRPr="00BC40DE">
        <w:rPr>
          <w:sz w:val="24"/>
          <w:szCs w:val="24"/>
        </w:rPr>
        <w:t xml:space="preserve">3.9. </w:t>
      </w:r>
      <w:proofErr w:type="gramStart"/>
      <w:r w:rsidRPr="00BC40DE">
        <w:rPr>
          <w:sz w:val="24"/>
          <w:szCs w:val="24"/>
        </w:rPr>
        <w:t xml:space="preserve">В случае если в установленный срок работником не представлен Авансовый отчет </w:t>
      </w:r>
      <w:hyperlink r:id="rId254" w:history="1">
        <w:r w:rsidRPr="00BC40DE">
          <w:rPr>
            <w:color w:val="0000FF"/>
            <w:sz w:val="24"/>
            <w:szCs w:val="24"/>
          </w:rPr>
          <w:t>(ф. 0504505)</w:t>
        </w:r>
      </w:hyperlink>
      <w:r w:rsidRPr="00BC40DE">
        <w:rPr>
          <w:sz w:val="24"/>
          <w:szCs w:val="24"/>
        </w:rPr>
        <w:t xml:space="preserve"> в бухгалтерию учреждения или не внесен остаток неиспользованного аванса </w:t>
      </w:r>
      <w:r w:rsidR="00B02E25">
        <w:rPr>
          <w:sz w:val="24"/>
          <w:szCs w:val="24"/>
        </w:rPr>
        <w:t>на счет</w:t>
      </w:r>
      <w:r w:rsidRPr="00BC40DE">
        <w:rPr>
          <w:sz w:val="24"/>
          <w:szCs w:val="24"/>
        </w:rPr>
        <w:t xml:space="preserve">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255" w:history="1">
        <w:r w:rsidRPr="00BC40DE">
          <w:rPr>
            <w:color w:val="0000FF"/>
            <w:sz w:val="24"/>
            <w:szCs w:val="24"/>
          </w:rPr>
          <w:t>ст. ст. 137</w:t>
        </w:r>
      </w:hyperlink>
      <w:r w:rsidRPr="00BC40DE">
        <w:rPr>
          <w:sz w:val="24"/>
          <w:szCs w:val="24"/>
        </w:rPr>
        <w:t xml:space="preserve"> и </w:t>
      </w:r>
      <w:hyperlink r:id="rId256" w:history="1">
        <w:r w:rsidRPr="00BC40DE">
          <w:rPr>
            <w:color w:val="0000FF"/>
            <w:sz w:val="24"/>
            <w:szCs w:val="24"/>
          </w:rPr>
          <w:t>138</w:t>
        </w:r>
      </w:hyperlink>
      <w:r w:rsidRPr="00BC40DE">
        <w:rPr>
          <w:sz w:val="24"/>
          <w:szCs w:val="24"/>
        </w:rPr>
        <w:t xml:space="preserve"> Трудового кодекса РФ.</w:t>
      </w:r>
      <w:proofErr w:type="gramEnd"/>
    </w:p>
    <w:p w:rsidR="004C2D87" w:rsidRPr="00BC40DE" w:rsidRDefault="004C2D87" w:rsidP="004C2D87">
      <w:pPr>
        <w:pStyle w:val="ConsPlusNormal"/>
        <w:ind w:firstLine="540"/>
        <w:jc w:val="both"/>
        <w:rPr>
          <w:sz w:val="24"/>
          <w:szCs w:val="24"/>
        </w:rPr>
      </w:pPr>
      <w:r w:rsidRPr="00BC40DE">
        <w:rPr>
          <w:sz w:val="24"/>
          <w:szCs w:val="24"/>
        </w:rPr>
        <w:t>3.10.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rPr>
          <w:sz w:val="24"/>
          <w:szCs w:val="24"/>
        </w:rPr>
        <w:sectPr w:rsidR="004C2D87" w:rsidRPr="00BC40DE" w:rsidSect="00875E6C">
          <w:pgSz w:w="11906" w:h="16838"/>
          <w:pgMar w:top="567" w:right="567" w:bottom="567" w:left="567" w:header="0" w:footer="0" w:gutter="0"/>
          <w:cols w:space="720"/>
        </w:sectPr>
      </w:pPr>
    </w:p>
    <w:p w:rsidR="004C2D87" w:rsidRPr="00BC40DE" w:rsidRDefault="004C2D87" w:rsidP="004C2D87">
      <w:pPr>
        <w:pStyle w:val="ConsPlusNormal"/>
        <w:jc w:val="right"/>
        <w:rPr>
          <w:sz w:val="24"/>
          <w:szCs w:val="24"/>
        </w:rPr>
      </w:pPr>
      <w:r w:rsidRPr="00BC40DE">
        <w:rPr>
          <w:sz w:val="24"/>
          <w:szCs w:val="24"/>
        </w:rPr>
        <w:lastRenderedPageBreak/>
        <w:t>Приложение N 9</w:t>
      </w:r>
    </w:p>
    <w:p w:rsidR="004C2D87" w:rsidRPr="00BC40DE" w:rsidRDefault="004C2D87" w:rsidP="004C2D87">
      <w:pPr>
        <w:pStyle w:val="ConsPlusNormal"/>
        <w:jc w:val="center"/>
        <w:rPr>
          <w:sz w:val="24"/>
          <w:szCs w:val="24"/>
        </w:rPr>
      </w:pPr>
      <w:r w:rsidRPr="00BC40DE">
        <w:rPr>
          <w:b/>
          <w:sz w:val="24"/>
          <w:szCs w:val="24"/>
        </w:rPr>
        <w:t>Положение о комиссии по поступлению и выбытию активов</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1. Общие положения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1.1. Основными нормативными правовыми актами, использованными при разработке настоящего положения, являются:</w:t>
      </w:r>
    </w:p>
    <w:p w:rsidR="004C2D87" w:rsidRPr="00BC40DE" w:rsidRDefault="004C2D87" w:rsidP="004C2D87">
      <w:pPr>
        <w:pStyle w:val="ConsPlusNormal"/>
        <w:ind w:firstLine="540"/>
        <w:jc w:val="both"/>
        <w:rPr>
          <w:sz w:val="24"/>
          <w:szCs w:val="24"/>
        </w:rPr>
      </w:pPr>
      <w:r w:rsidRPr="00BC40DE">
        <w:rPr>
          <w:sz w:val="24"/>
          <w:szCs w:val="24"/>
        </w:rPr>
        <w:t xml:space="preserve">- </w:t>
      </w:r>
      <w:hyperlink r:id="rId257" w:history="1">
        <w:r w:rsidRPr="00BC40DE">
          <w:rPr>
            <w:color w:val="0000FF"/>
            <w:sz w:val="24"/>
            <w:szCs w:val="24"/>
          </w:rPr>
          <w:t>Инструкция</w:t>
        </w:r>
      </w:hyperlink>
      <w:r w:rsidRPr="00BC40DE">
        <w:rPr>
          <w:sz w:val="24"/>
          <w:szCs w:val="24"/>
        </w:rPr>
        <w:t xml:space="preserve"> N 157н;</w:t>
      </w:r>
    </w:p>
    <w:p w:rsidR="004C2D87" w:rsidRPr="00BC40DE" w:rsidRDefault="004C2D87" w:rsidP="004C2D87">
      <w:pPr>
        <w:pStyle w:val="ConsPlusNormal"/>
        <w:ind w:firstLine="540"/>
        <w:jc w:val="both"/>
        <w:rPr>
          <w:sz w:val="24"/>
          <w:szCs w:val="24"/>
        </w:rPr>
      </w:pPr>
      <w:r w:rsidRPr="00BC40DE">
        <w:rPr>
          <w:sz w:val="24"/>
          <w:szCs w:val="24"/>
        </w:rPr>
        <w:t xml:space="preserve">- </w:t>
      </w:r>
      <w:hyperlink r:id="rId258" w:history="1">
        <w:r w:rsidRPr="00BC40DE">
          <w:rPr>
            <w:color w:val="0000FF"/>
            <w:sz w:val="24"/>
            <w:szCs w:val="24"/>
          </w:rPr>
          <w:t>Инструкция</w:t>
        </w:r>
      </w:hyperlink>
      <w:r w:rsidRPr="00BC40DE">
        <w:rPr>
          <w:sz w:val="24"/>
          <w:szCs w:val="24"/>
        </w:rPr>
        <w:t xml:space="preserve"> N 174н;</w:t>
      </w:r>
    </w:p>
    <w:p w:rsidR="004C2D87" w:rsidRPr="00BC40DE" w:rsidRDefault="004C2D87" w:rsidP="004C2D87">
      <w:pPr>
        <w:pStyle w:val="ConsPlusNormal"/>
        <w:ind w:firstLine="540"/>
        <w:jc w:val="both"/>
        <w:rPr>
          <w:sz w:val="24"/>
          <w:szCs w:val="24"/>
        </w:rPr>
      </w:pPr>
      <w:proofErr w:type="gramStart"/>
      <w:r w:rsidRPr="00BC40DE">
        <w:rPr>
          <w:sz w:val="24"/>
          <w:szCs w:val="24"/>
        </w:rPr>
        <w:t xml:space="preserve">- Порядок списания муниципального имущества, утвержденный Постановлением администрации </w:t>
      </w:r>
      <w:proofErr w:type="spellStart"/>
      <w:r w:rsidRPr="00BC40DE">
        <w:rPr>
          <w:sz w:val="24"/>
          <w:szCs w:val="24"/>
        </w:rPr>
        <w:t>Трубчевского</w:t>
      </w:r>
      <w:proofErr w:type="spellEnd"/>
      <w:r w:rsidRPr="00BC40DE">
        <w:rPr>
          <w:sz w:val="24"/>
          <w:szCs w:val="24"/>
        </w:rPr>
        <w:t xml:space="preserve"> муниципального.</w:t>
      </w:r>
      <w:proofErr w:type="gramEnd"/>
    </w:p>
    <w:p w:rsidR="004C2D87" w:rsidRPr="00BC40DE" w:rsidRDefault="004C2D87" w:rsidP="004C2D87">
      <w:pPr>
        <w:pStyle w:val="ConsPlusNormal"/>
        <w:ind w:firstLine="540"/>
        <w:jc w:val="both"/>
        <w:rPr>
          <w:sz w:val="24"/>
          <w:szCs w:val="24"/>
        </w:rPr>
      </w:pPr>
      <w:r w:rsidRPr="00BC40DE">
        <w:rPr>
          <w:sz w:val="24"/>
          <w:szCs w:val="24"/>
        </w:rPr>
        <w:t>1.2. Состав комиссии по поступлению и выбытию активов (далее - комиссия) утверждается ежегодно отдельным приказом руководителя.</w:t>
      </w:r>
    </w:p>
    <w:p w:rsidR="004C2D87" w:rsidRPr="00BC40DE" w:rsidRDefault="004C2D87" w:rsidP="004C2D87">
      <w:pPr>
        <w:pStyle w:val="ConsPlusNormal"/>
        <w:ind w:firstLine="540"/>
        <w:jc w:val="both"/>
        <w:rPr>
          <w:sz w:val="24"/>
          <w:szCs w:val="24"/>
        </w:rPr>
      </w:pPr>
      <w:r w:rsidRPr="00BC40DE">
        <w:rPr>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C2D87" w:rsidRPr="00BC40DE" w:rsidRDefault="004C2D87" w:rsidP="004C2D87">
      <w:pPr>
        <w:pStyle w:val="ConsPlusNormal"/>
        <w:ind w:firstLine="540"/>
        <w:jc w:val="both"/>
        <w:rPr>
          <w:sz w:val="24"/>
          <w:szCs w:val="24"/>
        </w:rPr>
      </w:pPr>
      <w:r w:rsidRPr="00BC40DE">
        <w:rPr>
          <w:sz w:val="24"/>
          <w:szCs w:val="24"/>
        </w:rPr>
        <w:t>1.4. Комиссия проводит заседания по мере необходимости.</w:t>
      </w:r>
    </w:p>
    <w:p w:rsidR="004C2D87" w:rsidRPr="00BC40DE" w:rsidRDefault="004C2D87" w:rsidP="004C2D87">
      <w:pPr>
        <w:pStyle w:val="ConsPlusNormal"/>
        <w:ind w:firstLine="540"/>
        <w:jc w:val="both"/>
        <w:rPr>
          <w:sz w:val="24"/>
          <w:szCs w:val="24"/>
        </w:rPr>
      </w:pPr>
      <w:r w:rsidRPr="00BC40DE">
        <w:rPr>
          <w:sz w:val="24"/>
          <w:szCs w:val="24"/>
        </w:rPr>
        <w:t>1.5. Срок рассмотрения комиссией представленных ей документов не должен превышать 14 календарных дней.</w:t>
      </w:r>
    </w:p>
    <w:p w:rsidR="004C2D87" w:rsidRPr="00BC40DE" w:rsidRDefault="004C2D87" w:rsidP="004C2D87">
      <w:pPr>
        <w:pStyle w:val="ConsPlusNormal"/>
        <w:ind w:firstLine="540"/>
        <w:jc w:val="both"/>
        <w:rPr>
          <w:sz w:val="24"/>
          <w:szCs w:val="24"/>
        </w:rPr>
      </w:pPr>
      <w:r w:rsidRPr="00BC40DE">
        <w:rPr>
          <w:sz w:val="24"/>
          <w:szCs w:val="24"/>
        </w:rPr>
        <w:t>1.6. Заседание комиссии правомочно при наличии на ее заседании не менее двух третей членов ее состава.</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2. Принятие решений по выбытию (списанию)</w:t>
      </w:r>
    </w:p>
    <w:p w:rsidR="004C2D87" w:rsidRPr="00BC40DE" w:rsidRDefault="004C2D87" w:rsidP="004C2D87">
      <w:pPr>
        <w:pStyle w:val="ConsPlusNormal"/>
        <w:jc w:val="center"/>
        <w:rPr>
          <w:sz w:val="24"/>
          <w:szCs w:val="24"/>
        </w:rPr>
      </w:pPr>
      <w:r w:rsidRPr="00BC40DE">
        <w:rPr>
          <w:b/>
          <w:sz w:val="24"/>
          <w:szCs w:val="24"/>
        </w:rPr>
        <w:t>активов и задолженности</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3.1. В части выбытия (списания) активов и задолженности комиссия принимает решения по следующим вопросам:</w:t>
      </w:r>
    </w:p>
    <w:p w:rsidR="004C2D87" w:rsidRPr="00BC40DE" w:rsidRDefault="004C2D87" w:rsidP="004C2D87">
      <w:pPr>
        <w:pStyle w:val="ConsPlusNormal"/>
        <w:ind w:firstLine="540"/>
        <w:jc w:val="both"/>
        <w:rPr>
          <w:sz w:val="24"/>
          <w:szCs w:val="24"/>
        </w:rPr>
      </w:pPr>
      <w:r w:rsidRPr="00BC40DE">
        <w:rPr>
          <w:sz w:val="24"/>
          <w:szCs w:val="24"/>
        </w:rPr>
        <w:t xml:space="preserve">- о выбытии (списании) нефинансовых активов (в том числе объектов движимого имущества стоимостью до </w:t>
      </w:r>
      <w:r w:rsidR="002A296A">
        <w:rPr>
          <w:sz w:val="24"/>
          <w:szCs w:val="24"/>
        </w:rPr>
        <w:t>10</w:t>
      </w:r>
      <w:r w:rsidRPr="00BC40DE">
        <w:rPr>
          <w:sz w:val="24"/>
          <w:szCs w:val="24"/>
        </w:rPr>
        <w:t xml:space="preserve">000 руб. включительно, учитываемых на </w:t>
      </w:r>
      <w:proofErr w:type="spellStart"/>
      <w:r w:rsidRPr="00BC40DE">
        <w:rPr>
          <w:sz w:val="24"/>
          <w:szCs w:val="24"/>
        </w:rPr>
        <w:t>забалансовом</w:t>
      </w:r>
      <w:proofErr w:type="spellEnd"/>
      <w:r w:rsidRPr="00BC40DE">
        <w:rPr>
          <w:sz w:val="24"/>
          <w:szCs w:val="24"/>
        </w:rPr>
        <w:t xml:space="preserve"> счете 21);</w:t>
      </w:r>
    </w:p>
    <w:p w:rsidR="004C2D87" w:rsidRPr="00BC40DE" w:rsidRDefault="004C2D87" w:rsidP="004C2D87">
      <w:pPr>
        <w:pStyle w:val="ConsPlusNormal"/>
        <w:ind w:firstLine="540"/>
        <w:jc w:val="both"/>
        <w:rPr>
          <w:sz w:val="24"/>
          <w:szCs w:val="24"/>
        </w:rPr>
      </w:pPr>
      <w:r w:rsidRPr="00BC40DE">
        <w:rPr>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rsidR="004C2D87" w:rsidRPr="00BC40DE" w:rsidRDefault="004C2D87" w:rsidP="004C2D87">
      <w:pPr>
        <w:pStyle w:val="ConsPlusNormal"/>
        <w:ind w:firstLine="540"/>
        <w:jc w:val="both"/>
        <w:rPr>
          <w:sz w:val="24"/>
          <w:szCs w:val="24"/>
        </w:rPr>
      </w:pPr>
      <w:r w:rsidRPr="00BC40DE">
        <w:rPr>
          <w:sz w:val="24"/>
          <w:szCs w:val="24"/>
        </w:rPr>
        <w:t>- о частичной ликвидации (</w:t>
      </w:r>
      <w:proofErr w:type="spellStart"/>
      <w:r w:rsidRPr="00BC40DE">
        <w:rPr>
          <w:sz w:val="24"/>
          <w:szCs w:val="24"/>
        </w:rPr>
        <w:t>разукомплектации</w:t>
      </w:r>
      <w:proofErr w:type="spellEnd"/>
      <w:r w:rsidRPr="00BC40DE">
        <w:rPr>
          <w:sz w:val="24"/>
          <w:szCs w:val="24"/>
        </w:rPr>
        <w:t>) основных средств;</w:t>
      </w:r>
    </w:p>
    <w:p w:rsidR="004C2D87" w:rsidRPr="00BC40DE" w:rsidRDefault="004C2D87" w:rsidP="004C2D87">
      <w:pPr>
        <w:pStyle w:val="ConsPlusNormal"/>
        <w:ind w:firstLine="540"/>
        <w:jc w:val="both"/>
        <w:rPr>
          <w:sz w:val="24"/>
          <w:szCs w:val="24"/>
        </w:rPr>
      </w:pPr>
      <w:r w:rsidRPr="00BC40DE">
        <w:rPr>
          <w:sz w:val="24"/>
          <w:szCs w:val="24"/>
        </w:rPr>
        <w:t>- о списании задолженности неплатежеспособных дебиторов.</w:t>
      </w:r>
    </w:p>
    <w:p w:rsidR="004C2D87" w:rsidRPr="00BC40DE" w:rsidRDefault="004C2D87" w:rsidP="004C2D87">
      <w:pPr>
        <w:pStyle w:val="ConsPlusNormal"/>
        <w:ind w:firstLine="540"/>
        <w:jc w:val="both"/>
        <w:rPr>
          <w:sz w:val="24"/>
          <w:szCs w:val="24"/>
        </w:rPr>
      </w:pPr>
      <w:r w:rsidRPr="00BC40DE">
        <w:rPr>
          <w:sz w:val="24"/>
          <w:szCs w:val="24"/>
        </w:rPr>
        <w:t>3.2. Решение о выбытии имущества учреждения принимается в случае, если:</w:t>
      </w:r>
    </w:p>
    <w:p w:rsidR="004C2D87" w:rsidRPr="00BC40DE" w:rsidRDefault="004C2D87" w:rsidP="004C2D87">
      <w:pPr>
        <w:pStyle w:val="ConsPlusNormal"/>
        <w:ind w:firstLine="540"/>
        <w:jc w:val="both"/>
        <w:rPr>
          <w:sz w:val="24"/>
          <w:szCs w:val="24"/>
        </w:rPr>
      </w:pPr>
      <w:r w:rsidRPr="00BC40DE">
        <w:rPr>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C2D87" w:rsidRPr="00BC40DE" w:rsidRDefault="004C2D87" w:rsidP="004C2D87">
      <w:pPr>
        <w:pStyle w:val="ConsPlusNormal"/>
        <w:ind w:firstLine="540"/>
        <w:jc w:val="both"/>
        <w:rPr>
          <w:sz w:val="24"/>
          <w:szCs w:val="24"/>
        </w:rPr>
      </w:pPr>
      <w:r w:rsidRPr="00BC40DE">
        <w:rPr>
          <w:sz w:val="24"/>
          <w:szCs w:val="24"/>
        </w:rP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rsidRPr="00BC40DE">
        <w:rPr>
          <w:sz w:val="24"/>
          <w:szCs w:val="24"/>
        </w:rPr>
        <w:t>выявленных</w:t>
      </w:r>
      <w:proofErr w:type="gramEnd"/>
      <w:r w:rsidRPr="00BC40DE">
        <w:rPr>
          <w:sz w:val="24"/>
          <w:szCs w:val="24"/>
        </w:rPr>
        <w:t xml:space="preserve"> при инвентаризации), а также невозможности выяснения его местонахождения;</w:t>
      </w:r>
    </w:p>
    <w:p w:rsidR="004C2D87" w:rsidRPr="00BC40DE" w:rsidRDefault="004C2D87" w:rsidP="004C2D87">
      <w:pPr>
        <w:pStyle w:val="ConsPlusNormal"/>
        <w:ind w:firstLine="540"/>
        <w:jc w:val="both"/>
        <w:rPr>
          <w:sz w:val="24"/>
          <w:szCs w:val="24"/>
        </w:rPr>
      </w:pPr>
      <w:proofErr w:type="gramStart"/>
      <w:r w:rsidRPr="00BC40DE">
        <w:rPr>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1B5CE5" w:rsidRDefault="004C2D87" w:rsidP="006D1E4D">
      <w:pPr>
        <w:pStyle w:val="ConsPlusNormal"/>
        <w:ind w:firstLine="540"/>
        <w:jc w:val="both"/>
        <w:rPr>
          <w:sz w:val="24"/>
          <w:szCs w:val="24"/>
        </w:rPr>
      </w:pPr>
      <w:r w:rsidRPr="00BC40DE">
        <w:rPr>
          <w:sz w:val="24"/>
          <w:szCs w:val="24"/>
        </w:rPr>
        <w:t>- в других случаях прекращения права оперативного управления, предусмотренных законодательством РФ.</w:t>
      </w:r>
    </w:p>
    <w:p w:rsidR="001B5CE5" w:rsidRPr="006D1E4D" w:rsidRDefault="006D1E4D" w:rsidP="00A710CE">
      <w:pPr>
        <w:ind w:firstLine="540"/>
        <w:jc w:val="both"/>
        <w:rPr>
          <w:color w:val="000000" w:themeColor="text1"/>
          <w:sz w:val="24"/>
          <w:szCs w:val="24"/>
        </w:rPr>
      </w:pPr>
      <w:r w:rsidRPr="006D1E4D">
        <w:rPr>
          <w:color w:val="000000" w:themeColor="text1"/>
          <w:sz w:val="24"/>
          <w:szCs w:val="24"/>
        </w:rPr>
        <w:t xml:space="preserve"> </w:t>
      </w:r>
      <w:r w:rsidR="001B5CE5" w:rsidRPr="006D1E4D">
        <w:rPr>
          <w:color w:val="000000" w:themeColor="text1"/>
          <w:sz w:val="24"/>
          <w:szCs w:val="24"/>
        </w:rPr>
        <w:t xml:space="preserve">3.3. Решения о выбытии (списании) недвижимого и особо ценного движимого имущества учреждения принимаются только с разрешения администрации </w:t>
      </w:r>
      <w:proofErr w:type="spellStart"/>
      <w:r w:rsidR="001B5CE5" w:rsidRPr="006D1E4D">
        <w:rPr>
          <w:color w:val="000000" w:themeColor="text1"/>
          <w:sz w:val="24"/>
          <w:szCs w:val="24"/>
        </w:rPr>
        <w:t>Трубчевского</w:t>
      </w:r>
      <w:proofErr w:type="spellEnd"/>
      <w:r w:rsidR="001B5CE5" w:rsidRPr="006D1E4D">
        <w:rPr>
          <w:color w:val="000000" w:themeColor="text1"/>
          <w:sz w:val="24"/>
          <w:szCs w:val="24"/>
        </w:rPr>
        <w:t xml:space="preserve"> муниципального района, согласно п.п. 2.6., 2.7. Порядка списания имущества </w:t>
      </w:r>
      <w:proofErr w:type="spellStart"/>
      <w:r w:rsidR="001B5CE5" w:rsidRPr="006D1E4D">
        <w:rPr>
          <w:color w:val="000000" w:themeColor="text1"/>
          <w:sz w:val="24"/>
          <w:szCs w:val="24"/>
        </w:rPr>
        <w:t>Трубчевского</w:t>
      </w:r>
      <w:proofErr w:type="spellEnd"/>
      <w:r w:rsidR="001B5CE5" w:rsidRPr="006D1E4D">
        <w:rPr>
          <w:color w:val="000000" w:themeColor="text1"/>
          <w:sz w:val="24"/>
          <w:szCs w:val="24"/>
        </w:rPr>
        <w:t xml:space="preserve"> муниципального района и муниципального образования «город Трубчевск», находящегося в казне и на балансах муниципальных унитарных предприятий, учреждений, утвержденного Постановлением администрации </w:t>
      </w:r>
      <w:proofErr w:type="spellStart"/>
      <w:r w:rsidR="001B5CE5" w:rsidRPr="006D1E4D">
        <w:rPr>
          <w:color w:val="000000" w:themeColor="text1"/>
          <w:sz w:val="24"/>
          <w:szCs w:val="24"/>
        </w:rPr>
        <w:t>Трубчевского</w:t>
      </w:r>
      <w:proofErr w:type="spellEnd"/>
      <w:r w:rsidR="001B5CE5" w:rsidRPr="006D1E4D">
        <w:rPr>
          <w:color w:val="000000" w:themeColor="text1"/>
          <w:sz w:val="24"/>
          <w:szCs w:val="24"/>
        </w:rPr>
        <w:t xml:space="preserve"> муниципального района от 27.12.2016г. №1086.</w:t>
      </w:r>
    </w:p>
    <w:p w:rsidR="001B5CE5" w:rsidRPr="006D1E4D" w:rsidRDefault="001B5CE5" w:rsidP="001B5CE5">
      <w:pPr>
        <w:pStyle w:val="ConsPlusNormal"/>
        <w:ind w:firstLine="540"/>
        <w:jc w:val="both"/>
        <w:rPr>
          <w:color w:val="000000" w:themeColor="text1"/>
          <w:sz w:val="24"/>
          <w:szCs w:val="24"/>
        </w:rPr>
      </w:pPr>
    </w:p>
    <w:p w:rsidR="001B5CE5" w:rsidRDefault="001B5CE5" w:rsidP="004C2D87">
      <w:pPr>
        <w:pStyle w:val="ConsPlusNormal"/>
        <w:ind w:firstLine="540"/>
        <w:jc w:val="both"/>
        <w:rPr>
          <w:sz w:val="24"/>
          <w:szCs w:val="24"/>
        </w:rPr>
      </w:pPr>
    </w:p>
    <w:p w:rsidR="001B5CE5" w:rsidRDefault="001B5CE5" w:rsidP="004C2D87">
      <w:pPr>
        <w:pStyle w:val="ConsPlusNormal"/>
        <w:ind w:firstLine="540"/>
        <w:jc w:val="both"/>
        <w:rPr>
          <w:sz w:val="24"/>
          <w:szCs w:val="24"/>
        </w:rPr>
      </w:pPr>
    </w:p>
    <w:p w:rsidR="001B5CE5" w:rsidRDefault="001B5CE5" w:rsidP="004C2D87">
      <w:pPr>
        <w:pStyle w:val="ConsPlusNormal"/>
        <w:ind w:firstLine="540"/>
        <w:jc w:val="both"/>
        <w:rPr>
          <w:sz w:val="24"/>
          <w:szCs w:val="24"/>
        </w:rPr>
      </w:pPr>
    </w:p>
    <w:p w:rsidR="001B5CE5" w:rsidRPr="00BC40DE" w:rsidRDefault="001B5CE5" w:rsidP="004C2D87">
      <w:pPr>
        <w:pStyle w:val="ConsPlusNormal"/>
        <w:ind w:firstLine="540"/>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lastRenderedPageBreak/>
        <w:t>3.4. Решение о списании имущества принимается комиссией после проведения следующих мероприятий:</w:t>
      </w:r>
    </w:p>
    <w:p w:rsidR="004C2D87" w:rsidRPr="00BC40DE" w:rsidRDefault="004C2D87" w:rsidP="004C2D87">
      <w:pPr>
        <w:pStyle w:val="ConsPlusNormal"/>
        <w:ind w:firstLine="540"/>
        <w:jc w:val="both"/>
        <w:rPr>
          <w:sz w:val="24"/>
          <w:szCs w:val="24"/>
        </w:rPr>
      </w:pPr>
      <w:r w:rsidRPr="00BC40DE">
        <w:rPr>
          <w:sz w:val="24"/>
          <w:szCs w:val="24"/>
        </w:rPr>
        <w:t>- осмотр имущества, подлежащего списанию, с учетом данных, содержащихся в учетно-технической и иной документации;</w:t>
      </w:r>
    </w:p>
    <w:p w:rsidR="004C2D87" w:rsidRPr="00BC40DE" w:rsidRDefault="004C2D87" w:rsidP="004C2D87">
      <w:pPr>
        <w:pStyle w:val="ConsPlusNormal"/>
        <w:ind w:firstLine="540"/>
        <w:jc w:val="both"/>
        <w:rPr>
          <w:sz w:val="24"/>
          <w:szCs w:val="24"/>
        </w:rPr>
      </w:pPr>
      <w:r w:rsidRPr="00BC40DE">
        <w:rPr>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4C2D87" w:rsidRPr="00BC40DE" w:rsidRDefault="004C2D87" w:rsidP="004C2D87">
      <w:pPr>
        <w:pStyle w:val="ConsPlusNormal"/>
        <w:ind w:firstLine="540"/>
        <w:jc w:val="both"/>
        <w:rPr>
          <w:sz w:val="24"/>
          <w:szCs w:val="24"/>
        </w:rPr>
      </w:pPr>
      <w:r w:rsidRPr="00BC40DE">
        <w:rPr>
          <w:sz w:val="24"/>
          <w:szCs w:val="24"/>
        </w:rPr>
        <w:t>- принятие решения о возможности использования отдельных узлов, деталей, конструкций и материалов от списанного имущества;</w:t>
      </w:r>
    </w:p>
    <w:p w:rsidR="004C2D87" w:rsidRPr="00BC40DE" w:rsidRDefault="004C2D87" w:rsidP="004C2D87">
      <w:pPr>
        <w:pStyle w:val="ConsPlusNormal"/>
        <w:ind w:firstLine="540"/>
        <w:jc w:val="both"/>
        <w:rPr>
          <w:sz w:val="24"/>
          <w:szCs w:val="24"/>
        </w:rPr>
      </w:pPr>
      <w:proofErr w:type="gramStart"/>
      <w:r w:rsidRPr="00BC40DE">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C2D87" w:rsidRPr="00BC40DE" w:rsidRDefault="004C2D87" w:rsidP="004C2D87">
      <w:pPr>
        <w:pStyle w:val="ConsPlusNormal"/>
        <w:ind w:firstLine="540"/>
        <w:jc w:val="both"/>
        <w:rPr>
          <w:sz w:val="24"/>
          <w:szCs w:val="24"/>
        </w:rPr>
      </w:pPr>
      <w:r w:rsidRPr="00BC40DE">
        <w:rPr>
          <w:sz w:val="24"/>
          <w:szCs w:val="24"/>
        </w:rPr>
        <w:t>- установление лиц, виновных в списании имущества до истечения срока его полезного использования;</w:t>
      </w:r>
    </w:p>
    <w:p w:rsidR="004C2D87" w:rsidRPr="00BC40DE" w:rsidRDefault="004C2D87" w:rsidP="004C2D87">
      <w:pPr>
        <w:pStyle w:val="ConsPlusNormal"/>
        <w:ind w:firstLine="540"/>
        <w:jc w:val="both"/>
        <w:rPr>
          <w:sz w:val="24"/>
          <w:szCs w:val="24"/>
        </w:rPr>
      </w:pPr>
      <w:r w:rsidRPr="00BC40DE">
        <w:rPr>
          <w:sz w:val="24"/>
          <w:szCs w:val="24"/>
        </w:rPr>
        <w:t xml:space="preserve">3.5. Решение о списании задолженности с </w:t>
      </w:r>
      <w:proofErr w:type="spellStart"/>
      <w:r w:rsidRPr="00BC40DE">
        <w:rPr>
          <w:sz w:val="24"/>
          <w:szCs w:val="24"/>
        </w:rPr>
        <w:t>забалансового</w:t>
      </w:r>
      <w:proofErr w:type="spellEnd"/>
      <w:r w:rsidRPr="00BC40DE">
        <w:rPr>
          <w:sz w:val="24"/>
          <w:szCs w:val="24"/>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4C2D87" w:rsidRPr="00BC40DE" w:rsidRDefault="004C2D87" w:rsidP="004C2D87">
      <w:pPr>
        <w:pStyle w:val="ConsPlusNormal"/>
        <w:ind w:firstLine="540"/>
        <w:jc w:val="both"/>
        <w:rPr>
          <w:sz w:val="24"/>
          <w:szCs w:val="24"/>
        </w:rPr>
      </w:pPr>
      <w:r w:rsidRPr="00BC40DE">
        <w:rPr>
          <w:sz w:val="24"/>
          <w:szCs w:val="24"/>
        </w:rPr>
        <w:t>3.6. Выбытие (списание) нефинансовых активов оформляется следующими документами:</w:t>
      </w:r>
    </w:p>
    <w:p w:rsidR="004C2D87" w:rsidRPr="00BC40DE" w:rsidRDefault="004C2D87" w:rsidP="004C2D87">
      <w:pPr>
        <w:pStyle w:val="ConsPlusNormal"/>
        <w:ind w:firstLine="540"/>
        <w:jc w:val="both"/>
        <w:rPr>
          <w:sz w:val="24"/>
          <w:szCs w:val="24"/>
        </w:rPr>
      </w:pPr>
      <w:r w:rsidRPr="00BC40DE">
        <w:rPr>
          <w:sz w:val="24"/>
          <w:szCs w:val="24"/>
        </w:rPr>
        <w:t xml:space="preserve">- Актом о приеме-передаче объектов нефинансовых активов </w:t>
      </w:r>
      <w:hyperlink r:id="rId259" w:history="1">
        <w:r w:rsidRPr="00BC40DE">
          <w:rPr>
            <w:color w:val="0000FF"/>
            <w:sz w:val="24"/>
            <w:szCs w:val="24"/>
          </w:rPr>
          <w:t>(ф. 0504101)</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Актом о списании объектов нефинансовых активов (кроме транспортных средств) </w:t>
      </w:r>
      <w:hyperlink r:id="rId260" w:history="1">
        <w:r w:rsidRPr="00BC40DE">
          <w:rPr>
            <w:color w:val="0000FF"/>
            <w:sz w:val="24"/>
            <w:szCs w:val="24"/>
          </w:rPr>
          <w:t>(ф. 0504104)</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Актом о списании транспортного средства </w:t>
      </w:r>
      <w:hyperlink r:id="rId261" w:history="1">
        <w:r w:rsidRPr="00BC40DE">
          <w:rPr>
            <w:color w:val="0000FF"/>
            <w:sz w:val="24"/>
            <w:szCs w:val="24"/>
          </w:rPr>
          <w:t>(ф. 0504105)</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Актом о списании мягкого и хозяйственного инвентаря </w:t>
      </w:r>
      <w:hyperlink r:id="rId262" w:history="1">
        <w:r w:rsidRPr="00BC40DE">
          <w:rPr>
            <w:color w:val="0000FF"/>
            <w:sz w:val="24"/>
            <w:szCs w:val="24"/>
          </w:rPr>
          <w:t>(ф. 0504143)</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Актом о списании материальных запасов </w:t>
      </w:r>
      <w:hyperlink r:id="rId263" w:history="1">
        <w:r w:rsidRPr="00BC40DE">
          <w:rPr>
            <w:color w:val="0000FF"/>
            <w:sz w:val="24"/>
            <w:szCs w:val="24"/>
          </w:rPr>
          <w:t>(ф. 0504230)</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 xml:space="preserve">- другими документами по выбытию (списанию) нефинансовых активов, предусмотренными </w:t>
      </w:r>
      <w:hyperlink r:id="rId264" w:history="1">
        <w:r w:rsidRPr="00BC40DE">
          <w:rPr>
            <w:color w:val="0000FF"/>
            <w:sz w:val="24"/>
            <w:szCs w:val="24"/>
          </w:rPr>
          <w:t>Приказом</w:t>
        </w:r>
      </w:hyperlink>
      <w:r w:rsidRPr="00BC40DE">
        <w:rPr>
          <w:sz w:val="24"/>
          <w:szCs w:val="24"/>
        </w:rPr>
        <w:t xml:space="preserve"> Минфина России от 30.03.2015 N 52н.</w:t>
      </w:r>
    </w:p>
    <w:p w:rsidR="004C2D87" w:rsidRPr="00BC40DE" w:rsidRDefault="004C2D87" w:rsidP="004C2D87">
      <w:pPr>
        <w:pStyle w:val="ConsPlusNormal"/>
        <w:ind w:firstLine="540"/>
        <w:jc w:val="both"/>
        <w:rPr>
          <w:sz w:val="24"/>
          <w:szCs w:val="24"/>
        </w:rPr>
      </w:pPr>
      <w:r w:rsidRPr="00BC40DE">
        <w:rPr>
          <w:sz w:val="24"/>
          <w:szCs w:val="24"/>
        </w:rPr>
        <w:t>3.7.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комитетом по управлению муниципальным им</w:t>
      </w:r>
      <w:r w:rsidR="002A296A">
        <w:rPr>
          <w:sz w:val="24"/>
          <w:szCs w:val="24"/>
        </w:rPr>
        <w:t>уществом района.</w:t>
      </w:r>
    </w:p>
    <w:p w:rsidR="004C2D87" w:rsidRPr="00BC40DE" w:rsidRDefault="004C2D87" w:rsidP="004C2D87">
      <w:pPr>
        <w:pStyle w:val="ConsPlusNormal"/>
        <w:ind w:firstLine="540"/>
        <w:jc w:val="both"/>
        <w:rPr>
          <w:sz w:val="24"/>
          <w:szCs w:val="24"/>
        </w:rPr>
      </w:pPr>
      <w:r w:rsidRPr="00BC40DE">
        <w:rPr>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AF5694">
      <w:pPr>
        <w:pStyle w:val="ConsPlusNormal"/>
        <w:rPr>
          <w:sz w:val="24"/>
          <w:szCs w:val="24"/>
        </w:rPr>
      </w:pPr>
    </w:p>
    <w:p w:rsidR="004C2D87" w:rsidRPr="00BC40DE" w:rsidRDefault="004C2D87" w:rsidP="004C2D87">
      <w:pPr>
        <w:pStyle w:val="ConsPlusNormal"/>
        <w:jc w:val="right"/>
        <w:rPr>
          <w:sz w:val="24"/>
          <w:szCs w:val="24"/>
        </w:rPr>
      </w:pPr>
      <w:r>
        <w:rPr>
          <w:sz w:val="24"/>
          <w:szCs w:val="24"/>
        </w:rPr>
        <w:t>Приложение N 10</w:t>
      </w:r>
    </w:p>
    <w:p w:rsidR="004C2D87" w:rsidRPr="00BC40DE" w:rsidRDefault="004C2D87" w:rsidP="004C2D87">
      <w:pPr>
        <w:pStyle w:val="ConsPlusNormal"/>
        <w:jc w:val="center"/>
        <w:rPr>
          <w:sz w:val="24"/>
          <w:szCs w:val="24"/>
        </w:rPr>
      </w:pPr>
      <w:r w:rsidRPr="00BC40DE">
        <w:rPr>
          <w:b/>
          <w:sz w:val="24"/>
          <w:szCs w:val="24"/>
        </w:rPr>
        <w:t>Положение</w:t>
      </w:r>
    </w:p>
    <w:p w:rsidR="004C2D87" w:rsidRPr="00BC40DE" w:rsidRDefault="004C2D87" w:rsidP="004C2D87">
      <w:pPr>
        <w:pStyle w:val="ConsPlusNormal"/>
        <w:jc w:val="center"/>
        <w:rPr>
          <w:sz w:val="24"/>
          <w:szCs w:val="24"/>
        </w:rPr>
      </w:pPr>
      <w:r w:rsidRPr="00BC40DE">
        <w:rPr>
          <w:b/>
          <w:sz w:val="24"/>
          <w:szCs w:val="24"/>
        </w:rPr>
        <w:t>об инвентаризации имущества и обязательств учреждения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1. Организация проведения инвентаризации</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1.1. </w:t>
      </w:r>
      <w:proofErr w:type="gramStart"/>
      <w:r w:rsidRPr="00BC40DE">
        <w:rPr>
          <w:sz w:val="24"/>
          <w:szCs w:val="24"/>
        </w:rPr>
        <w:t xml:space="preserve">Инвентаризация имущества и обязательств учреждения проводится в соответствии с требованиями </w:t>
      </w:r>
      <w:hyperlink r:id="rId265" w:history="1">
        <w:r w:rsidRPr="00BC40DE">
          <w:rPr>
            <w:color w:val="0000FF"/>
            <w:sz w:val="24"/>
            <w:szCs w:val="24"/>
          </w:rPr>
          <w:t>ст. 11</w:t>
        </w:r>
      </w:hyperlink>
      <w:r w:rsidRPr="00BC40DE">
        <w:rPr>
          <w:sz w:val="24"/>
          <w:szCs w:val="24"/>
        </w:rPr>
        <w:t xml:space="preserve"> Федерального закона от 06.12.2011 N 402-ФЗ, </w:t>
      </w:r>
      <w:hyperlink r:id="rId266" w:history="1">
        <w:r w:rsidRPr="00BC40DE">
          <w:rPr>
            <w:color w:val="0000FF"/>
            <w:sz w:val="24"/>
            <w:szCs w:val="24"/>
          </w:rPr>
          <w:t>п. п. 6</w:t>
        </w:r>
      </w:hyperlink>
      <w:r w:rsidRPr="00BC40DE">
        <w:rPr>
          <w:sz w:val="24"/>
          <w:szCs w:val="24"/>
        </w:rPr>
        <w:t xml:space="preserve">, </w:t>
      </w:r>
      <w:hyperlink r:id="rId267" w:history="1">
        <w:r w:rsidRPr="00BC40DE">
          <w:rPr>
            <w:color w:val="0000FF"/>
            <w:sz w:val="24"/>
            <w:szCs w:val="24"/>
          </w:rPr>
          <w:t>20</w:t>
        </w:r>
      </w:hyperlink>
      <w:r w:rsidRPr="00BC40DE">
        <w:rPr>
          <w:sz w:val="24"/>
          <w:szCs w:val="24"/>
        </w:rPr>
        <w:t xml:space="preserve"> Инструкции N 157н, </w:t>
      </w:r>
      <w:r w:rsidR="002A296A">
        <w:rPr>
          <w:sz w:val="24"/>
          <w:szCs w:val="24"/>
        </w:rPr>
        <w:t xml:space="preserve">разделом 8 ФСБУ «Концептуальные основы бухгалтерского учета и отчетности организаций государственного сектора», </w:t>
      </w:r>
      <w:r w:rsidRPr="00BC40DE">
        <w:rPr>
          <w:sz w:val="24"/>
          <w:szCs w:val="24"/>
        </w:rPr>
        <w:t xml:space="preserve">Методических </w:t>
      </w:r>
      <w:hyperlink r:id="rId268" w:history="1">
        <w:r w:rsidRPr="00BC40DE">
          <w:rPr>
            <w:color w:val="0000FF"/>
            <w:sz w:val="24"/>
            <w:szCs w:val="24"/>
          </w:rPr>
          <w:t>указаний</w:t>
        </w:r>
      </w:hyperlink>
      <w:r w:rsidRPr="00BC40DE">
        <w:rPr>
          <w:sz w:val="24"/>
          <w:szCs w:val="24"/>
        </w:rPr>
        <w:t xml:space="preserve"> по инвентаризации имущества и финансовых обязательств, утвержденных Приказом Минфина России от 13.06.1995 N 49.</w:t>
      </w:r>
      <w:proofErr w:type="gramEnd"/>
    </w:p>
    <w:p w:rsidR="004C2D87" w:rsidRPr="00BC40DE" w:rsidRDefault="004C2D87" w:rsidP="004C2D87">
      <w:pPr>
        <w:pStyle w:val="ConsPlusNormal"/>
        <w:ind w:firstLine="540"/>
        <w:jc w:val="both"/>
        <w:rPr>
          <w:sz w:val="24"/>
          <w:szCs w:val="24"/>
        </w:rPr>
      </w:pPr>
      <w:r w:rsidRPr="00BC40DE">
        <w:rPr>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4C2D87" w:rsidRPr="00BC40DE" w:rsidRDefault="004C2D87" w:rsidP="004C2D87">
      <w:pPr>
        <w:pStyle w:val="ConsPlusNormal"/>
        <w:ind w:firstLine="540"/>
        <w:jc w:val="both"/>
        <w:rPr>
          <w:sz w:val="24"/>
          <w:szCs w:val="24"/>
        </w:rPr>
      </w:pPr>
      <w:r w:rsidRPr="00BC40DE">
        <w:rPr>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4C2D87" w:rsidRPr="00BC40DE" w:rsidRDefault="004C2D87" w:rsidP="004C2D87">
      <w:pPr>
        <w:pStyle w:val="ConsPlusNormal"/>
        <w:ind w:firstLine="540"/>
        <w:jc w:val="both"/>
        <w:rPr>
          <w:sz w:val="24"/>
          <w:szCs w:val="24"/>
        </w:rPr>
      </w:pPr>
      <w:r w:rsidRPr="00BC40DE">
        <w:rPr>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4C2D87" w:rsidRPr="00BC40DE" w:rsidRDefault="004C2D87" w:rsidP="004C2D87">
      <w:pPr>
        <w:pStyle w:val="ConsPlusNormal"/>
        <w:ind w:firstLine="540"/>
        <w:jc w:val="both"/>
        <w:rPr>
          <w:sz w:val="24"/>
          <w:szCs w:val="24"/>
        </w:rPr>
      </w:pPr>
      <w:r w:rsidRPr="00BC40DE">
        <w:rPr>
          <w:sz w:val="24"/>
          <w:szCs w:val="24"/>
        </w:rPr>
        <w:t>1.5. Инвентаризация имущества и обязательств учреждения проводится обязательно:</w:t>
      </w:r>
    </w:p>
    <w:p w:rsidR="004C2D87" w:rsidRPr="00BC40DE" w:rsidRDefault="004C2D87" w:rsidP="004C2D87">
      <w:pPr>
        <w:pStyle w:val="ConsPlusNormal"/>
        <w:ind w:firstLine="540"/>
        <w:jc w:val="both"/>
        <w:rPr>
          <w:sz w:val="24"/>
          <w:szCs w:val="24"/>
        </w:rPr>
      </w:pPr>
      <w:r w:rsidRPr="00BC40DE">
        <w:rPr>
          <w:sz w:val="24"/>
          <w:szCs w:val="24"/>
        </w:rPr>
        <w:t>- при передаче имущества учреждения в аренду, выкупе, продаже;</w:t>
      </w:r>
    </w:p>
    <w:p w:rsidR="004C2D87" w:rsidRPr="00BC40DE" w:rsidRDefault="004C2D87" w:rsidP="00C1223D">
      <w:pPr>
        <w:pStyle w:val="ConsPlusNormal"/>
        <w:ind w:firstLine="540"/>
        <w:jc w:val="both"/>
        <w:rPr>
          <w:sz w:val="24"/>
          <w:szCs w:val="24"/>
        </w:rPr>
      </w:pPr>
      <w:r w:rsidRPr="00BC40DE">
        <w:rPr>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w:t>
      </w:r>
      <w:proofErr w:type="gramStart"/>
      <w:r w:rsidRPr="00BC40DE">
        <w:rPr>
          <w:sz w:val="24"/>
          <w:szCs w:val="24"/>
        </w:rPr>
        <w:t>дств пр</w:t>
      </w:r>
      <w:proofErr w:type="gramEnd"/>
      <w:r w:rsidRPr="00BC40DE">
        <w:rPr>
          <w:sz w:val="24"/>
          <w:szCs w:val="24"/>
        </w:rPr>
        <w:t>оводится ежегодно;</w:t>
      </w:r>
    </w:p>
    <w:p w:rsidR="004C2D87" w:rsidRPr="00BC40DE" w:rsidRDefault="004C2D87" w:rsidP="004C2D87">
      <w:pPr>
        <w:pStyle w:val="ConsPlusNormal"/>
        <w:ind w:firstLine="540"/>
        <w:jc w:val="both"/>
        <w:rPr>
          <w:sz w:val="24"/>
          <w:szCs w:val="24"/>
        </w:rPr>
      </w:pPr>
      <w:r w:rsidRPr="00BC40DE">
        <w:rPr>
          <w:sz w:val="24"/>
          <w:szCs w:val="24"/>
        </w:rPr>
        <w:t>- при установлении фактов хищений или злоупотреблений, а также порчи ценностей;</w:t>
      </w:r>
    </w:p>
    <w:p w:rsidR="004C2D87" w:rsidRPr="00BC40DE" w:rsidRDefault="004C2D87" w:rsidP="004C2D87">
      <w:pPr>
        <w:pStyle w:val="ConsPlusNormal"/>
        <w:ind w:firstLine="540"/>
        <w:jc w:val="both"/>
        <w:rPr>
          <w:sz w:val="24"/>
          <w:szCs w:val="24"/>
        </w:rPr>
      </w:pPr>
      <w:r w:rsidRPr="00BC40DE">
        <w:rPr>
          <w:sz w:val="24"/>
          <w:szCs w:val="24"/>
        </w:rPr>
        <w:t>- в случае стихийных бедствий, пожара, аварий или других чрезвычайных ситуаций, вызванных экстремальными условиями;</w:t>
      </w:r>
    </w:p>
    <w:p w:rsidR="004C2D87" w:rsidRPr="00BC40DE" w:rsidRDefault="004C2D87" w:rsidP="004C2D87">
      <w:pPr>
        <w:pStyle w:val="ConsPlusNormal"/>
        <w:ind w:firstLine="540"/>
        <w:jc w:val="both"/>
        <w:rPr>
          <w:sz w:val="24"/>
          <w:szCs w:val="24"/>
        </w:rPr>
      </w:pPr>
      <w:r w:rsidRPr="00BC40DE">
        <w:rPr>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4C2D87" w:rsidRPr="00BC40DE" w:rsidRDefault="004C2D87" w:rsidP="004C2D87">
      <w:pPr>
        <w:pStyle w:val="ConsPlusNormal"/>
        <w:ind w:firstLine="540"/>
        <w:jc w:val="both"/>
        <w:rPr>
          <w:sz w:val="24"/>
          <w:szCs w:val="24"/>
        </w:rPr>
      </w:pPr>
      <w:r w:rsidRPr="00BC40DE">
        <w:rPr>
          <w:sz w:val="24"/>
          <w:szCs w:val="24"/>
        </w:rPr>
        <w:t xml:space="preserve">1.6. В приказе </w:t>
      </w:r>
      <w:hyperlink r:id="rId269" w:history="1">
        <w:r w:rsidRPr="00BC40DE">
          <w:rPr>
            <w:color w:val="0000FF"/>
            <w:sz w:val="24"/>
            <w:szCs w:val="24"/>
          </w:rPr>
          <w:t>(форма N ИНВ-22)</w:t>
        </w:r>
      </w:hyperlink>
      <w:r w:rsidRPr="00BC40DE">
        <w:rPr>
          <w:sz w:val="24"/>
          <w:szCs w:val="24"/>
        </w:rPr>
        <w:t xml:space="preserve"> указываются:</w:t>
      </w:r>
    </w:p>
    <w:p w:rsidR="004C2D87" w:rsidRPr="00BC40DE" w:rsidRDefault="004C2D87" w:rsidP="004C2D87">
      <w:pPr>
        <w:pStyle w:val="ConsPlusNormal"/>
        <w:ind w:firstLine="540"/>
        <w:jc w:val="both"/>
        <w:rPr>
          <w:sz w:val="24"/>
          <w:szCs w:val="24"/>
        </w:rPr>
      </w:pPr>
      <w:r w:rsidRPr="00BC40DE">
        <w:rPr>
          <w:sz w:val="24"/>
          <w:szCs w:val="24"/>
        </w:rPr>
        <w:t>- наименование имущества и обязательств, подлежащих инвентаризации;</w:t>
      </w:r>
    </w:p>
    <w:p w:rsidR="004C2D87" w:rsidRPr="00BC40DE" w:rsidRDefault="004C2D87" w:rsidP="004C2D87">
      <w:pPr>
        <w:pStyle w:val="ConsPlusNormal"/>
        <w:ind w:firstLine="540"/>
        <w:jc w:val="both"/>
        <w:rPr>
          <w:sz w:val="24"/>
          <w:szCs w:val="24"/>
        </w:rPr>
      </w:pPr>
      <w:r w:rsidRPr="00BC40DE">
        <w:rPr>
          <w:sz w:val="24"/>
          <w:szCs w:val="24"/>
        </w:rPr>
        <w:t>- дата начала и окончания проведения инвентаризации;</w:t>
      </w:r>
    </w:p>
    <w:p w:rsidR="004C2D87" w:rsidRPr="00BC40DE" w:rsidRDefault="004C2D87" w:rsidP="004C2D87">
      <w:pPr>
        <w:pStyle w:val="ConsPlusNormal"/>
        <w:ind w:firstLine="540"/>
        <w:jc w:val="both"/>
        <w:rPr>
          <w:sz w:val="24"/>
          <w:szCs w:val="24"/>
        </w:rPr>
      </w:pPr>
      <w:r w:rsidRPr="00BC40DE">
        <w:rPr>
          <w:sz w:val="24"/>
          <w:szCs w:val="24"/>
        </w:rPr>
        <w:t>- причина проведения инвентаризации.</w:t>
      </w:r>
    </w:p>
    <w:p w:rsidR="004C2D87" w:rsidRPr="00BC40DE" w:rsidRDefault="004C2D87" w:rsidP="004C2D87">
      <w:pPr>
        <w:pStyle w:val="ConsPlusNormal"/>
        <w:ind w:firstLine="540"/>
        <w:jc w:val="both"/>
        <w:rPr>
          <w:sz w:val="24"/>
          <w:szCs w:val="24"/>
        </w:rPr>
      </w:pPr>
      <w:r w:rsidRPr="00BC40DE">
        <w:rPr>
          <w:sz w:val="24"/>
          <w:szCs w:val="24"/>
        </w:rPr>
        <w:t xml:space="preserve">Председатель и члены инвентаризационной комиссии в обязательном порядке ставят подписи в журнале </w:t>
      </w:r>
      <w:hyperlink r:id="rId270" w:history="1">
        <w:r w:rsidRPr="00BC40DE">
          <w:rPr>
            <w:color w:val="0000FF"/>
            <w:sz w:val="24"/>
            <w:szCs w:val="24"/>
          </w:rPr>
          <w:t>(форма N ИНВ-23)</w:t>
        </w:r>
      </w:hyperlink>
      <w:r w:rsidRPr="00BC40DE">
        <w:rPr>
          <w:sz w:val="24"/>
          <w:szCs w:val="24"/>
        </w:rPr>
        <w:t>, подтверждающие их ознакомление с приказом.</w:t>
      </w:r>
    </w:p>
    <w:p w:rsidR="004C2D87" w:rsidRPr="00BC40DE" w:rsidRDefault="004C2D87" w:rsidP="004C2D87">
      <w:pPr>
        <w:pStyle w:val="ConsPlusNormal"/>
        <w:ind w:firstLine="540"/>
        <w:jc w:val="both"/>
        <w:rPr>
          <w:sz w:val="24"/>
          <w:szCs w:val="24"/>
        </w:rPr>
      </w:pPr>
      <w:r w:rsidRPr="00BC40DE">
        <w:rPr>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4C2D87" w:rsidRPr="00BC40DE" w:rsidRDefault="004C2D87" w:rsidP="004C2D87">
      <w:pPr>
        <w:pStyle w:val="ConsPlusNormal"/>
        <w:ind w:firstLine="540"/>
        <w:jc w:val="both"/>
        <w:rPr>
          <w:sz w:val="24"/>
          <w:szCs w:val="24"/>
        </w:rPr>
      </w:pPr>
      <w:r w:rsidRPr="00BC40DE">
        <w:rPr>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4C2D87" w:rsidRPr="00BC40DE" w:rsidRDefault="004C2D87" w:rsidP="004C2D87">
      <w:pPr>
        <w:pStyle w:val="ConsPlusNormal"/>
        <w:ind w:firstLine="540"/>
        <w:jc w:val="both"/>
        <w:rPr>
          <w:sz w:val="24"/>
          <w:szCs w:val="24"/>
        </w:rPr>
      </w:pPr>
      <w:r w:rsidRPr="00BC40DE">
        <w:rPr>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BC40DE">
        <w:rPr>
          <w:sz w:val="24"/>
          <w:szCs w:val="24"/>
        </w:rPr>
        <w:t>на</w:t>
      </w:r>
      <w:proofErr w:type="gramEnd"/>
      <w:r w:rsidRPr="00BC40DE">
        <w:rPr>
          <w:sz w:val="24"/>
          <w:szCs w:val="24"/>
        </w:rP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4C2D87" w:rsidRPr="00BC40DE" w:rsidRDefault="004C2D87" w:rsidP="004C2D87">
      <w:pPr>
        <w:pStyle w:val="ConsPlusNormal"/>
        <w:ind w:firstLine="540"/>
        <w:jc w:val="both"/>
        <w:rPr>
          <w:sz w:val="24"/>
          <w:szCs w:val="24"/>
        </w:rPr>
      </w:pPr>
      <w:r w:rsidRPr="00BC40DE">
        <w:rPr>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4C2D87" w:rsidRPr="00BC40DE" w:rsidRDefault="004C2D87" w:rsidP="004C2D87">
      <w:pPr>
        <w:pStyle w:val="ConsPlusNormal"/>
        <w:ind w:firstLine="540"/>
        <w:jc w:val="both"/>
        <w:rPr>
          <w:sz w:val="24"/>
          <w:szCs w:val="24"/>
        </w:rPr>
      </w:pPr>
      <w:r w:rsidRPr="00BC40DE">
        <w:rPr>
          <w:sz w:val="24"/>
          <w:szCs w:val="24"/>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w:t>
      </w:r>
      <w:r w:rsidRPr="00BC40DE">
        <w:rPr>
          <w:sz w:val="24"/>
          <w:szCs w:val="24"/>
        </w:rPr>
        <w:lastRenderedPageBreak/>
        <w:t>приобретение или доверенности на получение имущества.</w:t>
      </w:r>
    </w:p>
    <w:p w:rsidR="004C2D87" w:rsidRPr="00BC40DE" w:rsidRDefault="004C2D87" w:rsidP="004C2D87">
      <w:pPr>
        <w:pStyle w:val="ConsPlusNormal"/>
        <w:ind w:firstLine="540"/>
        <w:jc w:val="both"/>
        <w:rPr>
          <w:sz w:val="24"/>
          <w:szCs w:val="24"/>
        </w:rPr>
      </w:pPr>
      <w:r w:rsidRPr="00BC40DE">
        <w:rPr>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4C2D87" w:rsidRPr="00BC40DE" w:rsidRDefault="004C2D87" w:rsidP="004C2D87">
      <w:pPr>
        <w:pStyle w:val="ConsPlusNormal"/>
        <w:ind w:firstLine="540"/>
        <w:jc w:val="both"/>
        <w:rPr>
          <w:sz w:val="24"/>
          <w:szCs w:val="24"/>
        </w:rPr>
      </w:pPr>
      <w:r w:rsidRPr="00BC40DE">
        <w:rPr>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4C2D87" w:rsidRPr="00BC40DE" w:rsidRDefault="004C2D87" w:rsidP="004C2D87">
      <w:pPr>
        <w:pStyle w:val="ConsPlusNormal"/>
        <w:ind w:firstLine="540"/>
        <w:jc w:val="both"/>
        <w:rPr>
          <w:sz w:val="24"/>
          <w:szCs w:val="24"/>
        </w:rPr>
      </w:pPr>
      <w:r w:rsidRPr="00BC40DE">
        <w:rPr>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4C2D87" w:rsidRPr="00BC40DE" w:rsidRDefault="004C2D87" w:rsidP="004C2D87">
      <w:pPr>
        <w:pStyle w:val="ConsPlusNormal"/>
        <w:ind w:firstLine="540"/>
        <w:jc w:val="both"/>
        <w:rPr>
          <w:sz w:val="24"/>
          <w:szCs w:val="24"/>
        </w:rPr>
      </w:pPr>
      <w:r w:rsidRPr="00BC40DE">
        <w:rPr>
          <w:sz w:val="24"/>
          <w:szCs w:val="24"/>
        </w:rPr>
        <w:t>1.13. На имущество, находящееся на ответственном хранении или полученное для переработки, составляются отдельные описи (акты).</w:t>
      </w:r>
    </w:p>
    <w:p w:rsidR="004C2D87" w:rsidRPr="00BC40DE" w:rsidRDefault="004C2D87" w:rsidP="004C2D87">
      <w:pPr>
        <w:pStyle w:val="ConsPlusNormal"/>
        <w:rPr>
          <w:b/>
          <w:sz w:val="24"/>
          <w:szCs w:val="24"/>
        </w:rPr>
      </w:pPr>
    </w:p>
    <w:p w:rsidR="004C2D87" w:rsidRPr="00BC40DE" w:rsidRDefault="004C2D87" w:rsidP="004C2D87">
      <w:pPr>
        <w:pStyle w:val="ConsPlusNormal"/>
        <w:jc w:val="center"/>
        <w:rPr>
          <w:sz w:val="24"/>
          <w:szCs w:val="24"/>
        </w:rPr>
      </w:pPr>
      <w:r w:rsidRPr="00BC40DE">
        <w:rPr>
          <w:b/>
          <w:sz w:val="24"/>
          <w:szCs w:val="24"/>
        </w:rPr>
        <w:t>2. Имущество и обязательства, подлежащие инвентаризации</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4C2D87" w:rsidRPr="00BC40DE" w:rsidRDefault="004C2D87" w:rsidP="004C2D87">
      <w:pPr>
        <w:pStyle w:val="ConsPlusNormal"/>
        <w:ind w:firstLine="540"/>
        <w:jc w:val="both"/>
        <w:rPr>
          <w:sz w:val="24"/>
          <w:szCs w:val="24"/>
        </w:rPr>
      </w:pPr>
      <w:r w:rsidRPr="00BC40DE">
        <w:rPr>
          <w:sz w:val="24"/>
          <w:szCs w:val="24"/>
        </w:rPr>
        <w:t>1. Имущество и обязательства, учтенные на балансовых счетах:</w:t>
      </w:r>
    </w:p>
    <w:p w:rsidR="004C2D87" w:rsidRPr="00BC40DE" w:rsidRDefault="004C2D87" w:rsidP="004C2D87">
      <w:pPr>
        <w:pStyle w:val="ConsPlusNormal"/>
        <w:ind w:firstLine="540"/>
        <w:jc w:val="both"/>
        <w:rPr>
          <w:sz w:val="24"/>
          <w:szCs w:val="24"/>
        </w:rPr>
      </w:pPr>
      <w:r w:rsidRPr="00BC40DE">
        <w:rPr>
          <w:sz w:val="24"/>
          <w:szCs w:val="24"/>
        </w:rPr>
        <w:t>1) основные средства;</w:t>
      </w:r>
    </w:p>
    <w:p w:rsidR="004C2D87" w:rsidRPr="00BC40DE" w:rsidRDefault="004C2D87" w:rsidP="004C2D87">
      <w:pPr>
        <w:pStyle w:val="ConsPlusNormal"/>
        <w:ind w:firstLine="540"/>
        <w:jc w:val="both"/>
        <w:rPr>
          <w:sz w:val="24"/>
          <w:szCs w:val="24"/>
        </w:rPr>
      </w:pPr>
      <w:r w:rsidRPr="00BC40DE">
        <w:rPr>
          <w:sz w:val="24"/>
          <w:szCs w:val="24"/>
        </w:rPr>
        <w:t>2) материальные запасы;</w:t>
      </w:r>
    </w:p>
    <w:p w:rsidR="004C2D87" w:rsidRPr="00BC40DE" w:rsidRDefault="004C2D87" w:rsidP="004C2D87">
      <w:pPr>
        <w:pStyle w:val="ConsPlusNormal"/>
        <w:ind w:firstLine="540"/>
        <w:jc w:val="both"/>
        <w:rPr>
          <w:sz w:val="24"/>
          <w:szCs w:val="24"/>
        </w:rPr>
      </w:pPr>
      <w:r w:rsidRPr="00BC40DE">
        <w:rPr>
          <w:sz w:val="24"/>
          <w:szCs w:val="24"/>
        </w:rPr>
        <w:t>3) денежные средства;</w:t>
      </w:r>
    </w:p>
    <w:p w:rsidR="004C2D87" w:rsidRPr="00BC40DE" w:rsidRDefault="004C2D87" w:rsidP="004C2D87">
      <w:pPr>
        <w:pStyle w:val="ConsPlusNormal"/>
        <w:ind w:firstLine="540"/>
        <w:jc w:val="both"/>
        <w:rPr>
          <w:sz w:val="24"/>
          <w:szCs w:val="24"/>
        </w:rPr>
      </w:pPr>
      <w:r w:rsidRPr="00BC40DE">
        <w:rPr>
          <w:sz w:val="24"/>
          <w:szCs w:val="24"/>
        </w:rPr>
        <w:t>4) расчеты, в том числе по счетам аналитического учета счетов:</w:t>
      </w:r>
    </w:p>
    <w:p w:rsidR="004C2D87" w:rsidRPr="00BC40DE" w:rsidRDefault="004C2D87" w:rsidP="004C2D87">
      <w:pPr>
        <w:pStyle w:val="ConsPlusNormal"/>
        <w:ind w:firstLine="540"/>
        <w:jc w:val="both"/>
        <w:rPr>
          <w:sz w:val="24"/>
          <w:szCs w:val="24"/>
        </w:rPr>
      </w:pPr>
      <w:r w:rsidRPr="00BC40DE">
        <w:rPr>
          <w:sz w:val="24"/>
          <w:szCs w:val="24"/>
        </w:rPr>
        <w:t>- 0 205 00 000 "Расчеты по доходам";</w:t>
      </w:r>
    </w:p>
    <w:p w:rsidR="004C2D87" w:rsidRPr="00BC40DE" w:rsidRDefault="004C2D87" w:rsidP="004C2D87">
      <w:pPr>
        <w:pStyle w:val="ConsPlusNormal"/>
        <w:ind w:firstLine="540"/>
        <w:jc w:val="both"/>
        <w:rPr>
          <w:sz w:val="24"/>
          <w:szCs w:val="24"/>
        </w:rPr>
      </w:pPr>
      <w:r w:rsidRPr="00BC40DE">
        <w:rPr>
          <w:sz w:val="24"/>
          <w:szCs w:val="24"/>
        </w:rPr>
        <w:t>- 0 206 00 000 "Расчеты по выданным авансам";</w:t>
      </w:r>
    </w:p>
    <w:p w:rsidR="004C2D87" w:rsidRPr="00BC40DE" w:rsidRDefault="004C2D87" w:rsidP="004C2D87">
      <w:pPr>
        <w:pStyle w:val="ConsPlusNormal"/>
        <w:ind w:firstLine="540"/>
        <w:jc w:val="both"/>
        <w:rPr>
          <w:sz w:val="24"/>
          <w:szCs w:val="24"/>
        </w:rPr>
      </w:pPr>
      <w:r w:rsidRPr="00BC40DE">
        <w:rPr>
          <w:sz w:val="24"/>
          <w:szCs w:val="24"/>
        </w:rPr>
        <w:t>- 0 208 00 000 "Расчеты с подотчетными лицами";</w:t>
      </w:r>
    </w:p>
    <w:p w:rsidR="004C2D87" w:rsidRPr="00BC40DE" w:rsidRDefault="004C2D87" w:rsidP="004C2D87">
      <w:pPr>
        <w:pStyle w:val="ConsPlusNormal"/>
        <w:ind w:firstLine="540"/>
        <w:jc w:val="both"/>
        <w:rPr>
          <w:sz w:val="24"/>
          <w:szCs w:val="24"/>
        </w:rPr>
      </w:pPr>
      <w:r w:rsidRPr="00BC40DE">
        <w:rPr>
          <w:sz w:val="24"/>
          <w:szCs w:val="24"/>
        </w:rPr>
        <w:t>- 0 210 00 000 "Прочие расчеты с дебиторами";</w:t>
      </w:r>
    </w:p>
    <w:p w:rsidR="004C2D87" w:rsidRPr="00BC40DE" w:rsidRDefault="004C2D87" w:rsidP="004C2D87">
      <w:pPr>
        <w:pStyle w:val="ConsPlusNormal"/>
        <w:ind w:firstLine="540"/>
        <w:jc w:val="both"/>
        <w:rPr>
          <w:sz w:val="24"/>
          <w:szCs w:val="24"/>
        </w:rPr>
      </w:pPr>
      <w:r w:rsidRPr="00BC40DE">
        <w:rPr>
          <w:sz w:val="24"/>
          <w:szCs w:val="24"/>
        </w:rPr>
        <w:t>- 0 302 00 000 "Расчеты по принятым обязательствам";</w:t>
      </w:r>
    </w:p>
    <w:p w:rsidR="004C2D87" w:rsidRPr="00BC40DE" w:rsidRDefault="004C2D87" w:rsidP="004C2D87">
      <w:pPr>
        <w:pStyle w:val="ConsPlusNormal"/>
        <w:ind w:firstLine="540"/>
        <w:jc w:val="both"/>
        <w:rPr>
          <w:sz w:val="24"/>
          <w:szCs w:val="24"/>
        </w:rPr>
      </w:pPr>
      <w:r w:rsidRPr="00BC40DE">
        <w:rPr>
          <w:sz w:val="24"/>
          <w:szCs w:val="24"/>
        </w:rPr>
        <w:t>- 0 303 00 000 "Расчеты по платежам в бюджеты";</w:t>
      </w:r>
    </w:p>
    <w:p w:rsidR="004C2D87" w:rsidRPr="00BC40DE" w:rsidRDefault="004C2D87" w:rsidP="004C2D87">
      <w:pPr>
        <w:pStyle w:val="ConsPlusNormal"/>
        <w:ind w:firstLine="540"/>
        <w:jc w:val="both"/>
        <w:rPr>
          <w:sz w:val="24"/>
          <w:szCs w:val="24"/>
        </w:rPr>
      </w:pPr>
      <w:r w:rsidRPr="00BC40DE">
        <w:rPr>
          <w:sz w:val="24"/>
          <w:szCs w:val="24"/>
        </w:rPr>
        <w:t>- 0 304 00 000 "Прочие расчеты с кредиторами";</w:t>
      </w:r>
    </w:p>
    <w:p w:rsidR="004C2D87" w:rsidRPr="00BC40DE" w:rsidRDefault="004C2D87" w:rsidP="004C2D87">
      <w:pPr>
        <w:pStyle w:val="ConsPlusNormal"/>
        <w:ind w:firstLine="540"/>
        <w:jc w:val="both"/>
        <w:rPr>
          <w:sz w:val="24"/>
          <w:szCs w:val="24"/>
        </w:rPr>
      </w:pPr>
      <w:r w:rsidRPr="00BC40DE">
        <w:rPr>
          <w:sz w:val="24"/>
          <w:szCs w:val="24"/>
        </w:rPr>
        <w:t xml:space="preserve">2. Имущество и обязательства, учтенные на </w:t>
      </w:r>
      <w:proofErr w:type="spellStart"/>
      <w:r w:rsidRPr="00BC40DE">
        <w:rPr>
          <w:sz w:val="24"/>
          <w:szCs w:val="24"/>
        </w:rPr>
        <w:t>забалансовых</w:t>
      </w:r>
      <w:proofErr w:type="spellEnd"/>
      <w:r w:rsidRPr="00BC40DE">
        <w:rPr>
          <w:sz w:val="24"/>
          <w:szCs w:val="24"/>
        </w:rPr>
        <w:t xml:space="preserve"> счетах.</w:t>
      </w:r>
    </w:p>
    <w:p w:rsidR="004C2D87" w:rsidRPr="00BC40DE" w:rsidRDefault="004C2D87" w:rsidP="004C2D87">
      <w:pPr>
        <w:pStyle w:val="ConsPlusNormal"/>
        <w:ind w:firstLine="540"/>
        <w:jc w:val="both"/>
        <w:rPr>
          <w:sz w:val="24"/>
          <w:szCs w:val="24"/>
        </w:rPr>
      </w:pPr>
      <w:r w:rsidRPr="00BC40DE">
        <w:rPr>
          <w:sz w:val="24"/>
          <w:szCs w:val="24"/>
        </w:rPr>
        <w:t>3. Другое имущество и обязательства в соответствии с приказом об инвентаризации.</w:t>
      </w:r>
    </w:p>
    <w:p w:rsidR="004C2D87" w:rsidRPr="00BC40DE" w:rsidRDefault="004C2D87" w:rsidP="004C2D87">
      <w:pPr>
        <w:pStyle w:val="ConsPlusNormal"/>
        <w:ind w:firstLine="540"/>
        <w:jc w:val="both"/>
        <w:rPr>
          <w:sz w:val="24"/>
          <w:szCs w:val="24"/>
        </w:rPr>
      </w:pPr>
      <w:r w:rsidRPr="00BC40DE">
        <w:rPr>
          <w:sz w:val="24"/>
          <w:szCs w:val="24"/>
        </w:rPr>
        <w:t>Фактически находящееся в учреждении имущество, не учтенное по каким-либо причинам, подлежит принятию к бухгалтерскому учету.</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3. Оформление результатов инвентаризации</w:t>
      </w:r>
    </w:p>
    <w:p w:rsidR="004C2D87" w:rsidRPr="00BC40DE" w:rsidRDefault="004C2D87" w:rsidP="004C2D87">
      <w:pPr>
        <w:pStyle w:val="ConsPlusNormal"/>
        <w:jc w:val="center"/>
        <w:rPr>
          <w:sz w:val="24"/>
          <w:szCs w:val="24"/>
        </w:rPr>
      </w:pPr>
      <w:r w:rsidRPr="00BC40DE">
        <w:rPr>
          <w:b/>
          <w:sz w:val="24"/>
          <w:szCs w:val="24"/>
        </w:rPr>
        <w:t>и регулирование выявленных расхождений</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3.1. </w:t>
      </w:r>
      <w:proofErr w:type="gramStart"/>
      <w:r w:rsidRPr="00BC40DE">
        <w:rPr>
          <w:sz w:val="24"/>
          <w:szCs w:val="24"/>
        </w:rPr>
        <w:t xml:space="preserve">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271" w:history="1">
        <w:r w:rsidRPr="00BC40DE">
          <w:rPr>
            <w:color w:val="0000FF"/>
            <w:sz w:val="24"/>
            <w:szCs w:val="24"/>
          </w:rPr>
          <w:t>(ф. 0504092)</w:t>
        </w:r>
      </w:hyperlink>
      <w:r w:rsidRPr="00BC40DE">
        <w:rPr>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rsidRPr="00BC40DE">
        <w:rPr>
          <w:sz w:val="24"/>
          <w:szCs w:val="24"/>
        </w:rPr>
        <w:t xml:space="preserve"> На ценности, не принадлежащие учреждению на праве оперативного управления, но числящиеся в бухгалтерском учете на </w:t>
      </w:r>
      <w:proofErr w:type="spellStart"/>
      <w:r w:rsidRPr="00BC40DE">
        <w:rPr>
          <w:sz w:val="24"/>
          <w:szCs w:val="24"/>
        </w:rPr>
        <w:t>забалансовых</w:t>
      </w:r>
      <w:proofErr w:type="spellEnd"/>
      <w:r w:rsidRPr="00BC40DE">
        <w:rPr>
          <w:sz w:val="24"/>
          <w:szCs w:val="24"/>
        </w:rPr>
        <w:t xml:space="preserve"> счетах, составляется отдельная ведомость.</w:t>
      </w:r>
    </w:p>
    <w:p w:rsidR="004C2D87" w:rsidRPr="00BC40DE" w:rsidRDefault="004C2D87" w:rsidP="004C2D87">
      <w:pPr>
        <w:pStyle w:val="ConsPlusNormal"/>
        <w:ind w:firstLine="540"/>
        <w:jc w:val="both"/>
        <w:rPr>
          <w:sz w:val="24"/>
          <w:szCs w:val="24"/>
        </w:rPr>
      </w:pPr>
      <w:r w:rsidRPr="00BC40DE">
        <w:rPr>
          <w:sz w:val="24"/>
          <w:szCs w:val="24"/>
        </w:rPr>
        <w:t>3.2. Оформленные ведомости подписываются бухгалтером и исполнителем и передаются председателю инвентаризационной комиссии.</w:t>
      </w:r>
    </w:p>
    <w:p w:rsidR="004C2D87" w:rsidRPr="00BC40DE" w:rsidRDefault="004C2D87" w:rsidP="004C2D87">
      <w:pPr>
        <w:pStyle w:val="ConsPlusNormal"/>
        <w:ind w:firstLine="540"/>
        <w:jc w:val="both"/>
        <w:rPr>
          <w:sz w:val="24"/>
          <w:szCs w:val="24"/>
        </w:rPr>
      </w:pPr>
      <w:r w:rsidRPr="00BC40DE">
        <w:rPr>
          <w:sz w:val="24"/>
          <w:szCs w:val="24"/>
        </w:rPr>
        <w:t xml:space="preserve">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w:t>
      </w:r>
      <w:r w:rsidRPr="00BC40DE">
        <w:rPr>
          <w:sz w:val="24"/>
          <w:szCs w:val="24"/>
        </w:rPr>
        <w:lastRenderedPageBreak/>
        <w:t>инвентаризационная комиссия определяет причины и характер выявленных отклонений от данных бухгалтерского учета.</w:t>
      </w:r>
    </w:p>
    <w:p w:rsidR="004C2D87" w:rsidRPr="00BC40DE" w:rsidRDefault="004C2D87" w:rsidP="004C2D87">
      <w:pPr>
        <w:pStyle w:val="ConsPlusNormal"/>
        <w:ind w:firstLine="540"/>
        <w:jc w:val="both"/>
        <w:rPr>
          <w:sz w:val="24"/>
          <w:szCs w:val="24"/>
        </w:rPr>
      </w:pPr>
      <w:r w:rsidRPr="00BC40DE">
        <w:rPr>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4C2D87" w:rsidRPr="00BC40DE" w:rsidRDefault="004C2D87" w:rsidP="004C2D87">
      <w:pPr>
        <w:pStyle w:val="ConsPlusNormal"/>
        <w:ind w:firstLine="540"/>
        <w:jc w:val="both"/>
        <w:rPr>
          <w:sz w:val="24"/>
          <w:szCs w:val="24"/>
        </w:rPr>
      </w:pPr>
      <w:r w:rsidRPr="00BC40DE">
        <w:rPr>
          <w:sz w:val="24"/>
          <w:szCs w:val="24"/>
        </w:rPr>
        <w:t>- по отнесению недостач имущества, а также имущества, пришедшего в негодность, за счет виновных лиц либо их списанию;</w:t>
      </w:r>
    </w:p>
    <w:p w:rsidR="004C2D87" w:rsidRPr="00BC40DE" w:rsidRDefault="004C2D87" w:rsidP="004C2D87">
      <w:pPr>
        <w:pStyle w:val="ConsPlusNormal"/>
        <w:ind w:firstLine="540"/>
        <w:jc w:val="both"/>
        <w:rPr>
          <w:sz w:val="24"/>
          <w:szCs w:val="24"/>
        </w:rPr>
      </w:pPr>
      <w:r w:rsidRPr="00BC40DE">
        <w:rPr>
          <w:sz w:val="24"/>
          <w:szCs w:val="24"/>
        </w:rPr>
        <w:t xml:space="preserve">- по </w:t>
      </w:r>
      <w:proofErr w:type="spellStart"/>
      <w:r w:rsidRPr="00BC40DE">
        <w:rPr>
          <w:sz w:val="24"/>
          <w:szCs w:val="24"/>
        </w:rPr>
        <w:t>оприходованию</w:t>
      </w:r>
      <w:proofErr w:type="spellEnd"/>
      <w:r w:rsidRPr="00BC40DE">
        <w:rPr>
          <w:sz w:val="24"/>
          <w:szCs w:val="24"/>
        </w:rPr>
        <w:t xml:space="preserve"> излишков;</w:t>
      </w:r>
    </w:p>
    <w:p w:rsidR="004C2D87" w:rsidRPr="00BC40DE" w:rsidRDefault="004C2D87" w:rsidP="004C2D87">
      <w:pPr>
        <w:pStyle w:val="ConsPlusNormal"/>
        <w:ind w:firstLine="540"/>
        <w:jc w:val="both"/>
        <w:rPr>
          <w:sz w:val="24"/>
          <w:szCs w:val="24"/>
        </w:rPr>
      </w:pPr>
      <w:r w:rsidRPr="00BC40DE">
        <w:rPr>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4C2D87" w:rsidRPr="00BC40DE" w:rsidRDefault="004C2D87" w:rsidP="004C2D87">
      <w:pPr>
        <w:pStyle w:val="ConsPlusNormal"/>
        <w:ind w:firstLine="540"/>
        <w:jc w:val="both"/>
        <w:rPr>
          <w:sz w:val="24"/>
          <w:szCs w:val="24"/>
        </w:rPr>
      </w:pPr>
      <w:r w:rsidRPr="00BC40DE">
        <w:rPr>
          <w:sz w:val="24"/>
          <w:szCs w:val="24"/>
        </w:rPr>
        <w:t>- по списанию невостребованной кредиторской задолженности;</w:t>
      </w:r>
    </w:p>
    <w:p w:rsidR="004C2D87" w:rsidRPr="00BC40DE" w:rsidRDefault="004C2D87" w:rsidP="004C2D87">
      <w:pPr>
        <w:pStyle w:val="ConsPlusNormal"/>
        <w:ind w:firstLine="540"/>
        <w:jc w:val="both"/>
        <w:rPr>
          <w:sz w:val="24"/>
          <w:szCs w:val="24"/>
        </w:rPr>
      </w:pPr>
      <w:r w:rsidRPr="00BC40DE">
        <w:rPr>
          <w:sz w:val="24"/>
          <w:szCs w:val="24"/>
        </w:rPr>
        <w:t>- по оптимизации приема, хранения и отпуска материальных ценностей;</w:t>
      </w:r>
    </w:p>
    <w:p w:rsidR="004C2D87" w:rsidRPr="00BC40DE" w:rsidRDefault="004C2D87" w:rsidP="004C2D87">
      <w:pPr>
        <w:pStyle w:val="ConsPlusNormal"/>
        <w:ind w:firstLine="540"/>
        <w:jc w:val="both"/>
        <w:rPr>
          <w:sz w:val="24"/>
          <w:szCs w:val="24"/>
        </w:rPr>
      </w:pPr>
      <w:r w:rsidRPr="00BC40DE">
        <w:rPr>
          <w:sz w:val="24"/>
          <w:szCs w:val="24"/>
        </w:rPr>
        <w:t>- иные предложения.</w:t>
      </w:r>
    </w:p>
    <w:p w:rsidR="004C2D87" w:rsidRPr="00BC40DE" w:rsidRDefault="004C2D87" w:rsidP="004C2D87">
      <w:pPr>
        <w:pStyle w:val="ConsPlusNormal"/>
        <w:ind w:firstLine="540"/>
        <w:jc w:val="both"/>
        <w:rPr>
          <w:sz w:val="24"/>
          <w:szCs w:val="24"/>
        </w:rPr>
      </w:pPr>
      <w:r w:rsidRPr="00BC40DE">
        <w:rPr>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272" w:history="1">
        <w:r w:rsidRPr="00BC40DE">
          <w:rPr>
            <w:color w:val="0000FF"/>
            <w:sz w:val="24"/>
            <w:szCs w:val="24"/>
          </w:rPr>
          <w:t>(ф. 0504835)</w:t>
        </w:r>
      </w:hyperlink>
      <w:r w:rsidRPr="00BC40DE">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73" w:history="1">
        <w:r w:rsidRPr="00BC40DE">
          <w:rPr>
            <w:color w:val="0000FF"/>
            <w:sz w:val="24"/>
            <w:szCs w:val="24"/>
          </w:rPr>
          <w:t>(ф. 0504092)</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Этот акт представляется на рассмотрение и утверждение руководителю учреждения с приложением ведомости расхождений.</w:t>
      </w:r>
    </w:p>
    <w:p w:rsidR="004C2D87" w:rsidRPr="00BC40DE" w:rsidRDefault="00C1223D" w:rsidP="004C2D87">
      <w:pPr>
        <w:pStyle w:val="ConsPlusNormal"/>
        <w:ind w:firstLine="540"/>
        <w:jc w:val="both"/>
        <w:rPr>
          <w:sz w:val="24"/>
          <w:szCs w:val="24"/>
        </w:rPr>
      </w:pPr>
      <w:r>
        <w:rPr>
          <w:sz w:val="24"/>
          <w:szCs w:val="24"/>
        </w:rPr>
        <w:t>3.6</w:t>
      </w:r>
      <w:r w:rsidR="004C2D87" w:rsidRPr="00BC40DE">
        <w:rPr>
          <w:sz w:val="24"/>
          <w:szCs w:val="24"/>
        </w:rPr>
        <w:t>.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4C2D87">
      <w:pPr>
        <w:pStyle w:val="ConsPlusNormal"/>
        <w:jc w:val="right"/>
        <w:rPr>
          <w:sz w:val="24"/>
          <w:szCs w:val="24"/>
        </w:rPr>
      </w:pPr>
    </w:p>
    <w:p w:rsidR="00492B8B" w:rsidRDefault="00492B8B" w:rsidP="004C2D87">
      <w:pPr>
        <w:pStyle w:val="ConsPlusNormal"/>
        <w:jc w:val="right"/>
        <w:rPr>
          <w:sz w:val="24"/>
          <w:szCs w:val="24"/>
        </w:rPr>
      </w:pPr>
    </w:p>
    <w:p w:rsidR="00056CAA" w:rsidRDefault="00056CAA" w:rsidP="004C2D87">
      <w:pPr>
        <w:pStyle w:val="ConsPlusNormal"/>
        <w:jc w:val="right"/>
        <w:rPr>
          <w:sz w:val="24"/>
          <w:szCs w:val="24"/>
        </w:rPr>
      </w:pPr>
    </w:p>
    <w:p w:rsidR="00056CAA" w:rsidRDefault="00056CAA" w:rsidP="004C2D87">
      <w:pPr>
        <w:pStyle w:val="ConsPlusNormal"/>
        <w:jc w:val="right"/>
        <w:rPr>
          <w:sz w:val="24"/>
          <w:szCs w:val="24"/>
        </w:rPr>
      </w:pPr>
    </w:p>
    <w:p w:rsidR="00492B8B" w:rsidRDefault="00492B8B" w:rsidP="004C2D87">
      <w:pPr>
        <w:pStyle w:val="ConsPlusNormal"/>
        <w:jc w:val="right"/>
        <w:rPr>
          <w:sz w:val="24"/>
          <w:szCs w:val="24"/>
        </w:rPr>
      </w:pPr>
    </w:p>
    <w:p w:rsidR="00492B8B" w:rsidRDefault="00492B8B" w:rsidP="004C2D87">
      <w:pPr>
        <w:pStyle w:val="ConsPlusNormal"/>
        <w:jc w:val="right"/>
        <w:rPr>
          <w:sz w:val="24"/>
          <w:szCs w:val="24"/>
        </w:rPr>
      </w:pPr>
    </w:p>
    <w:p w:rsidR="00492B8B" w:rsidRDefault="00492B8B" w:rsidP="004C2D87">
      <w:pPr>
        <w:pStyle w:val="ConsPlusNormal"/>
        <w:jc w:val="right"/>
        <w:rPr>
          <w:sz w:val="24"/>
          <w:szCs w:val="24"/>
        </w:rPr>
      </w:pPr>
    </w:p>
    <w:p w:rsidR="00492B8B" w:rsidRDefault="00492B8B" w:rsidP="004C2D87">
      <w:pPr>
        <w:pStyle w:val="ConsPlusNormal"/>
        <w:jc w:val="right"/>
        <w:rPr>
          <w:sz w:val="24"/>
          <w:szCs w:val="24"/>
        </w:rPr>
      </w:pPr>
    </w:p>
    <w:p w:rsidR="004C2D87" w:rsidRDefault="004C2D87" w:rsidP="004C2D87">
      <w:pPr>
        <w:pStyle w:val="ConsPlusNormal"/>
        <w:jc w:val="right"/>
        <w:rPr>
          <w:sz w:val="24"/>
          <w:szCs w:val="24"/>
        </w:rPr>
      </w:pPr>
    </w:p>
    <w:p w:rsidR="004C2D87" w:rsidRDefault="004C2D87" w:rsidP="006D1E4D">
      <w:pPr>
        <w:pStyle w:val="ConsPlusNormal"/>
        <w:rPr>
          <w:sz w:val="24"/>
          <w:szCs w:val="24"/>
        </w:rPr>
      </w:pPr>
    </w:p>
    <w:p w:rsidR="004C2D87" w:rsidRDefault="004C2D87" w:rsidP="004C2D87">
      <w:pPr>
        <w:pStyle w:val="ConsPlusNormal"/>
        <w:jc w:val="right"/>
        <w:rPr>
          <w:sz w:val="24"/>
          <w:szCs w:val="24"/>
        </w:rPr>
      </w:pPr>
    </w:p>
    <w:p w:rsidR="004C2D87" w:rsidRPr="00BC40DE" w:rsidRDefault="004C2D87" w:rsidP="004C2D87">
      <w:pPr>
        <w:pStyle w:val="ConsPlusNormal"/>
        <w:jc w:val="right"/>
        <w:rPr>
          <w:sz w:val="24"/>
          <w:szCs w:val="24"/>
        </w:rPr>
      </w:pPr>
      <w:r>
        <w:rPr>
          <w:sz w:val="24"/>
          <w:szCs w:val="24"/>
        </w:rPr>
        <w:lastRenderedPageBreak/>
        <w:t>Приложение N 11</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Положение о внутреннем финансовом контроле</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1. Общие положения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1.1. Настоящее Положение разработано в соответствии с требованиями Федерального </w:t>
      </w:r>
      <w:hyperlink r:id="rId274" w:history="1">
        <w:r w:rsidRPr="00BC40DE">
          <w:rPr>
            <w:color w:val="0000FF"/>
            <w:sz w:val="24"/>
            <w:szCs w:val="24"/>
          </w:rPr>
          <w:t>закона</w:t>
        </w:r>
      </w:hyperlink>
      <w:r w:rsidRPr="00BC40DE">
        <w:rPr>
          <w:sz w:val="24"/>
          <w:szCs w:val="24"/>
        </w:rPr>
        <w:t xml:space="preserve"> от 06.12.2011 N 402-ФЗ, </w:t>
      </w:r>
      <w:hyperlink r:id="rId275" w:history="1">
        <w:r w:rsidRPr="00BC40DE">
          <w:rPr>
            <w:color w:val="0000FF"/>
            <w:sz w:val="24"/>
            <w:szCs w:val="24"/>
          </w:rPr>
          <w:t>Инструкции</w:t>
        </w:r>
      </w:hyperlink>
      <w:r w:rsidRPr="00BC40DE">
        <w:rPr>
          <w:sz w:val="24"/>
          <w:szCs w:val="24"/>
        </w:rPr>
        <w:t xml:space="preserve"> N 157н, </w:t>
      </w:r>
      <w:hyperlink r:id="rId276" w:history="1">
        <w:r w:rsidRPr="00BC40DE">
          <w:rPr>
            <w:color w:val="0000FF"/>
            <w:sz w:val="24"/>
            <w:szCs w:val="24"/>
          </w:rPr>
          <w:t>Инструкции</w:t>
        </w:r>
      </w:hyperlink>
      <w:r w:rsidRPr="00BC40DE">
        <w:rPr>
          <w:sz w:val="24"/>
          <w:szCs w:val="24"/>
        </w:rPr>
        <w:t xml:space="preserve"> N 174н.</w:t>
      </w:r>
    </w:p>
    <w:p w:rsidR="004C2D87" w:rsidRPr="00BC40DE" w:rsidRDefault="004C2D87" w:rsidP="004C2D87">
      <w:pPr>
        <w:pStyle w:val="ConsPlusNormal"/>
        <w:ind w:firstLine="540"/>
        <w:jc w:val="both"/>
        <w:rPr>
          <w:sz w:val="24"/>
          <w:szCs w:val="24"/>
        </w:rPr>
      </w:pPr>
      <w:r w:rsidRPr="00BC40DE">
        <w:rPr>
          <w:sz w:val="24"/>
          <w:szCs w:val="24"/>
        </w:rPr>
        <w:t>1.2. Настоящее Положение определяет:</w:t>
      </w:r>
    </w:p>
    <w:p w:rsidR="004C2D87" w:rsidRPr="00BC40DE" w:rsidRDefault="004C2D87" w:rsidP="004C2D87">
      <w:pPr>
        <w:pStyle w:val="ConsPlusNormal"/>
        <w:ind w:firstLine="540"/>
        <w:jc w:val="both"/>
        <w:rPr>
          <w:sz w:val="24"/>
          <w:szCs w:val="24"/>
        </w:rPr>
      </w:pPr>
      <w:r w:rsidRPr="00BC40DE">
        <w:rPr>
          <w:sz w:val="24"/>
          <w:szCs w:val="24"/>
        </w:rPr>
        <w:t>- цели, задачи и объекты внутреннего финансового контроля учреждения;</w:t>
      </w:r>
    </w:p>
    <w:p w:rsidR="004C2D87" w:rsidRPr="00BC40DE" w:rsidRDefault="004C2D87" w:rsidP="004C2D87">
      <w:pPr>
        <w:pStyle w:val="ConsPlusNormal"/>
        <w:ind w:firstLine="540"/>
        <w:jc w:val="both"/>
        <w:rPr>
          <w:sz w:val="24"/>
          <w:szCs w:val="24"/>
        </w:rPr>
      </w:pPr>
      <w:r w:rsidRPr="00BC40DE">
        <w:rPr>
          <w:sz w:val="24"/>
          <w:szCs w:val="24"/>
        </w:rPr>
        <w:t>- организацию внутреннего финансового контроля в учреждении;</w:t>
      </w:r>
    </w:p>
    <w:p w:rsidR="004C2D87" w:rsidRPr="00BC40DE" w:rsidRDefault="004C2D87" w:rsidP="004C2D87">
      <w:pPr>
        <w:pStyle w:val="ConsPlusNormal"/>
        <w:ind w:firstLine="540"/>
        <w:jc w:val="both"/>
        <w:rPr>
          <w:sz w:val="24"/>
          <w:szCs w:val="24"/>
        </w:rPr>
      </w:pPr>
      <w:r w:rsidRPr="00BC40DE">
        <w:rPr>
          <w:sz w:val="24"/>
          <w:szCs w:val="24"/>
        </w:rPr>
        <w:t xml:space="preserve">- обязанности и права </w:t>
      </w:r>
      <w:proofErr w:type="spellStart"/>
      <w:r w:rsidRPr="00BC40DE">
        <w:rPr>
          <w:sz w:val="24"/>
          <w:szCs w:val="24"/>
        </w:rPr>
        <w:t>внутрипроверочной</w:t>
      </w:r>
      <w:proofErr w:type="spellEnd"/>
      <w:r w:rsidRPr="00BC40DE">
        <w:rPr>
          <w:sz w:val="24"/>
          <w:szCs w:val="24"/>
        </w:rPr>
        <w:t xml:space="preserve"> (инвентаризационной) комиссии при проведении контрольных мероприятий;</w:t>
      </w:r>
    </w:p>
    <w:p w:rsidR="004C2D87" w:rsidRPr="00BC40DE" w:rsidRDefault="004C2D87" w:rsidP="004C2D87">
      <w:pPr>
        <w:pStyle w:val="ConsPlusNormal"/>
        <w:ind w:firstLine="540"/>
        <w:jc w:val="both"/>
        <w:rPr>
          <w:sz w:val="24"/>
          <w:szCs w:val="24"/>
        </w:rPr>
      </w:pPr>
      <w:r w:rsidRPr="00BC40DE">
        <w:rPr>
          <w:sz w:val="24"/>
          <w:szCs w:val="24"/>
        </w:rPr>
        <w:t>- порядок оформления результатов проверки финансово-хозяйственной деятельности (далее - ФХД) учреждения.</w:t>
      </w:r>
    </w:p>
    <w:p w:rsidR="004C2D87" w:rsidRPr="00BC40DE" w:rsidRDefault="004C2D87" w:rsidP="004C2D87">
      <w:pPr>
        <w:pStyle w:val="ConsPlusNormal"/>
        <w:ind w:firstLine="540"/>
        <w:jc w:val="both"/>
        <w:rPr>
          <w:sz w:val="24"/>
          <w:szCs w:val="24"/>
        </w:rPr>
      </w:pPr>
      <w:r w:rsidRPr="00BC40DE">
        <w:rPr>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4C2D87" w:rsidRPr="00BC40DE" w:rsidRDefault="004C2D87" w:rsidP="004C2D87">
      <w:pPr>
        <w:pStyle w:val="ConsPlusNormal"/>
        <w:ind w:firstLine="540"/>
        <w:jc w:val="both"/>
        <w:rPr>
          <w:sz w:val="24"/>
          <w:szCs w:val="24"/>
        </w:rPr>
      </w:pPr>
      <w:r w:rsidRPr="00BC40DE">
        <w:rPr>
          <w:sz w:val="24"/>
          <w:szCs w:val="24"/>
        </w:rPr>
        <w:t>1.4. Задачи внутреннего финансового контроля:</w:t>
      </w:r>
    </w:p>
    <w:p w:rsidR="004C2D87" w:rsidRPr="00BC40DE" w:rsidRDefault="004C2D87" w:rsidP="004C2D87">
      <w:pPr>
        <w:pStyle w:val="ConsPlusNormal"/>
        <w:ind w:firstLine="540"/>
        <w:jc w:val="both"/>
        <w:rPr>
          <w:sz w:val="24"/>
          <w:szCs w:val="24"/>
        </w:rPr>
      </w:pPr>
      <w:r w:rsidRPr="00BC40DE">
        <w:rPr>
          <w:sz w:val="24"/>
          <w:szCs w:val="24"/>
        </w:rPr>
        <w:t>- установление соответствия проводимых финансово-хозяйственных операций требованиям НПА и учетной политики учреждения;</w:t>
      </w:r>
    </w:p>
    <w:p w:rsidR="004C2D87" w:rsidRPr="00BC40DE" w:rsidRDefault="004C2D87" w:rsidP="004C2D87">
      <w:pPr>
        <w:pStyle w:val="ConsPlusNormal"/>
        <w:ind w:firstLine="540"/>
        <w:jc w:val="both"/>
        <w:rPr>
          <w:sz w:val="24"/>
          <w:szCs w:val="24"/>
        </w:rPr>
      </w:pPr>
      <w:r w:rsidRPr="00BC40DE">
        <w:rPr>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4C2D87" w:rsidRPr="00BC40DE" w:rsidRDefault="004C2D87" w:rsidP="004C2D87">
      <w:pPr>
        <w:pStyle w:val="ConsPlusNormal"/>
        <w:ind w:firstLine="540"/>
        <w:jc w:val="both"/>
        <w:rPr>
          <w:sz w:val="24"/>
          <w:szCs w:val="24"/>
        </w:rPr>
      </w:pPr>
      <w:r w:rsidRPr="00BC40DE">
        <w:rPr>
          <w:sz w:val="24"/>
          <w:szCs w:val="24"/>
        </w:rPr>
        <w:t>- предупреждение и пресечение финансовых нарушений в процессе финансово-хозяйственной деятельности учреждения;</w:t>
      </w:r>
    </w:p>
    <w:p w:rsidR="004C2D87" w:rsidRPr="00BC40DE" w:rsidRDefault="004C2D87" w:rsidP="004C2D87">
      <w:pPr>
        <w:pStyle w:val="ConsPlusNormal"/>
        <w:ind w:firstLine="540"/>
        <w:jc w:val="both"/>
        <w:rPr>
          <w:sz w:val="24"/>
          <w:szCs w:val="24"/>
        </w:rPr>
      </w:pPr>
      <w:r w:rsidRPr="00BC40DE">
        <w:rPr>
          <w:sz w:val="24"/>
          <w:szCs w:val="24"/>
        </w:rPr>
        <w:t xml:space="preserve">- осуществление </w:t>
      </w:r>
      <w:proofErr w:type="gramStart"/>
      <w:r w:rsidRPr="00BC40DE">
        <w:rPr>
          <w:sz w:val="24"/>
          <w:szCs w:val="24"/>
        </w:rPr>
        <w:t>контроля за</w:t>
      </w:r>
      <w:proofErr w:type="gramEnd"/>
      <w:r w:rsidRPr="00BC40DE">
        <w:rPr>
          <w:sz w:val="24"/>
          <w:szCs w:val="24"/>
        </w:rPr>
        <w:t xml:space="preserve"> сохранностью имущества учреждения.</w:t>
      </w:r>
    </w:p>
    <w:p w:rsidR="004C2D87" w:rsidRPr="00BC40DE" w:rsidRDefault="004C2D87" w:rsidP="004C2D87">
      <w:pPr>
        <w:pStyle w:val="ConsPlusNormal"/>
        <w:ind w:firstLine="540"/>
        <w:jc w:val="both"/>
        <w:rPr>
          <w:sz w:val="24"/>
          <w:szCs w:val="24"/>
        </w:rPr>
      </w:pPr>
      <w:r w:rsidRPr="00BC40DE">
        <w:rPr>
          <w:sz w:val="24"/>
          <w:szCs w:val="24"/>
        </w:rPr>
        <w:t>1.5. Объекты внутреннего финансового контроля:</w:t>
      </w:r>
    </w:p>
    <w:p w:rsidR="004C2D87" w:rsidRPr="00BC40DE" w:rsidRDefault="004C2D87" w:rsidP="004C2D87">
      <w:pPr>
        <w:pStyle w:val="ConsPlusNormal"/>
        <w:ind w:firstLine="540"/>
        <w:jc w:val="both"/>
        <w:rPr>
          <w:sz w:val="24"/>
          <w:szCs w:val="24"/>
        </w:rPr>
      </w:pPr>
      <w:r w:rsidRPr="00BC40DE">
        <w:rPr>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4C2D87" w:rsidRPr="00BC40DE" w:rsidRDefault="004C2D87" w:rsidP="004C2D87">
      <w:pPr>
        <w:pStyle w:val="ConsPlusNormal"/>
        <w:ind w:firstLine="540"/>
        <w:jc w:val="both"/>
        <w:rPr>
          <w:sz w:val="24"/>
          <w:szCs w:val="24"/>
        </w:rPr>
      </w:pPr>
      <w:r w:rsidRPr="00BC40DE">
        <w:rPr>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4C2D87" w:rsidRPr="00BC40DE" w:rsidRDefault="004C2D87" w:rsidP="004C2D87">
      <w:pPr>
        <w:pStyle w:val="ConsPlusNormal"/>
        <w:ind w:firstLine="540"/>
        <w:jc w:val="both"/>
        <w:rPr>
          <w:sz w:val="24"/>
          <w:szCs w:val="24"/>
        </w:rPr>
      </w:pPr>
      <w:r w:rsidRPr="00BC40DE">
        <w:rPr>
          <w:sz w:val="24"/>
          <w:szCs w:val="24"/>
        </w:rPr>
        <w:t>- приказы (распоряжения) руководителя учреждения;</w:t>
      </w:r>
    </w:p>
    <w:p w:rsidR="004C2D87" w:rsidRPr="00BC40DE" w:rsidRDefault="004C2D87" w:rsidP="004C2D87">
      <w:pPr>
        <w:pStyle w:val="ConsPlusNormal"/>
        <w:ind w:firstLine="540"/>
        <w:jc w:val="both"/>
        <w:rPr>
          <w:sz w:val="24"/>
          <w:szCs w:val="24"/>
        </w:rPr>
      </w:pPr>
      <w:r w:rsidRPr="00BC40DE">
        <w:rPr>
          <w:sz w:val="24"/>
          <w:szCs w:val="24"/>
        </w:rPr>
        <w:t>- первичные учетные документы и регистры учета;</w:t>
      </w:r>
    </w:p>
    <w:p w:rsidR="004C2D87" w:rsidRPr="00BC40DE" w:rsidRDefault="004C2D87" w:rsidP="004C2D87">
      <w:pPr>
        <w:pStyle w:val="ConsPlusNormal"/>
        <w:ind w:firstLine="540"/>
        <w:jc w:val="both"/>
        <w:rPr>
          <w:sz w:val="24"/>
          <w:szCs w:val="24"/>
        </w:rPr>
      </w:pPr>
      <w:r w:rsidRPr="00BC40DE">
        <w:rPr>
          <w:sz w:val="24"/>
          <w:szCs w:val="24"/>
        </w:rPr>
        <w:t>- хозяйственные операции, отраженные в учете учреждения;</w:t>
      </w:r>
    </w:p>
    <w:p w:rsidR="004C2D87" w:rsidRPr="00BC40DE" w:rsidRDefault="004C2D87" w:rsidP="004C2D87">
      <w:pPr>
        <w:pStyle w:val="ConsPlusNormal"/>
        <w:ind w:firstLine="540"/>
        <w:jc w:val="both"/>
        <w:rPr>
          <w:sz w:val="24"/>
          <w:szCs w:val="24"/>
        </w:rPr>
      </w:pPr>
      <w:r w:rsidRPr="00BC40DE">
        <w:rPr>
          <w:sz w:val="24"/>
          <w:szCs w:val="24"/>
        </w:rPr>
        <w:t>- бухгалтерская, финансовая, налоговая, статистическая и иная отчетность учреждения;</w:t>
      </w:r>
    </w:p>
    <w:p w:rsidR="004C2D87" w:rsidRPr="00BC40DE" w:rsidRDefault="004C2D87" w:rsidP="004C2D87">
      <w:pPr>
        <w:pStyle w:val="ConsPlusNormal"/>
        <w:ind w:firstLine="540"/>
        <w:jc w:val="both"/>
        <w:rPr>
          <w:sz w:val="24"/>
          <w:szCs w:val="24"/>
        </w:rPr>
      </w:pPr>
      <w:r w:rsidRPr="00BC40DE">
        <w:rPr>
          <w:sz w:val="24"/>
          <w:szCs w:val="24"/>
        </w:rPr>
        <w:t>- имущество и обязательства учреждения.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2. Организация внутреннего финансового контроля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2.1. Ответственность за организацию внутреннего финансового контроля возлагается на руководителя учреждения.</w:t>
      </w:r>
    </w:p>
    <w:p w:rsidR="004C2D87" w:rsidRPr="00BC40DE" w:rsidRDefault="004C2D87" w:rsidP="004C2D87">
      <w:pPr>
        <w:pStyle w:val="ConsPlusNormal"/>
        <w:ind w:firstLine="540"/>
        <w:jc w:val="both"/>
        <w:rPr>
          <w:sz w:val="24"/>
          <w:szCs w:val="24"/>
        </w:rPr>
      </w:pPr>
      <w:r w:rsidRPr="00BC40DE">
        <w:rPr>
          <w:sz w:val="24"/>
          <w:szCs w:val="24"/>
        </w:rPr>
        <w:t>2.2. Внутренний финансовый контроль в учреждении осуществляют:</w:t>
      </w:r>
    </w:p>
    <w:p w:rsidR="004C2D87" w:rsidRPr="00BC40DE" w:rsidRDefault="004C2D87" w:rsidP="004C2D87">
      <w:pPr>
        <w:pStyle w:val="ConsPlusNormal"/>
        <w:ind w:firstLine="540"/>
        <w:jc w:val="both"/>
        <w:rPr>
          <w:sz w:val="24"/>
          <w:szCs w:val="24"/>
        </w:rPr>
      </w:pPr>
      <w:r w:rsidRPr="00BC40DE">
        <w:rPr>
          <w:sz w:val="24"/>
          <w:szCs w:val="24"/>
        </w:rPr>
        <w:t>1) должностные лица (работники учреждения);</w:t>
      </w:r>
    </w:p>
    <w:p w:rsidR="004C2D87" w:rsidRPr="00BC40DE" w:rsidRDefault="004C2D87" w:rsidP="004C2D87">
      <w:pPr>
        <w:pStyle w:val="ConsPlusNormal"/>
        <w:ind w:firstLine="540"/>
        <w:jc w:val="both"/>
        <w:rPr>
          <w:sz w:val="24"/>
          <w:szCs w:val="24"/>
        </w:rPr>
      </w:pPr>
      <w:r w:rsidRPr="00BC40DE">
        <w:rPr>
          <w:sz w:val="24"/>
          <w:szCs w:val="24"/>
        </w:rPr>
        <w:t xml:space="preserve">2) постоянно действующая </w:t>
      </w:r>
      <w:proofErr w:type="spellStart"/>
      <w:r w:rsidRPr="00BC40DE">
        <w:rPr>
          <w:sz w:val="24"/>
          <w:szCs w:val="24"/>
        </w:rPr>
        <w:t>внутрипроверочная</w:t>
      </w:r>
      <w:proofErr w:type="spellEnd"/>
      <w:r w:rsidRPr="00BC40DE">
        <w:rPr>
          <w:sz w:val="24"/>
          <w:szCs w:val="24"/>
        </w:rPr>
        <w:t xml:space="preserve"> (инвентаризационная) комиссия.</w:t>
      </w:r>
    </w:p>
    <w:p w:rsidR="004C2D87" w:rsidRPr="00BC40DE" w:rsidRDefault="004C2D87" w:rsidP="004C2D87">
      <w:pPr>
        <w:pStyle w:val="ConsPlusNormal"/>
        <w:ind w:firstLine="540"/>
        <w:jc w:val="both"/>
        <w:rPr>
          <w:sz w:val="24"/>
          <w:szCs w:val="24"/>
        </w:rPr>
      </w:pPr>
      <w:r w:rsidRPr="00BC40DE">
        <w:rPr>
          <w:sz w:val="24"/>
          <w:szCs w:val="24"/>
        </w:rPr>
        <w:t>2.3. Внутренний финансовый контроль в учреждении осуществляется в следующих видах:</w:t>
      </w:r>
    </w:p>
    <w:p w:rsidR="004C2D87" w:rsidRPr="00BC40DE" w:rsidRDefault="004C2D87" w:rsidP="004C2D87">
      <w:pPr>
        <w:pStyle w:val="ConsPlusNormal"/>
        <w:ind w:firstLine="540"/>
        <w:jc w:val="both"/>
        <w:rPr>
          <w:sz w:val="24"/>
          <w:szCs w:val="24"/>
        </w:rPr>
      </w:pPr>
      <w:r w:rsidRPr="00BC40DE">
        <w:rPr>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C2D87" w:rsidRPr="00BC40DE" w:rsidRDefault="004C2D87" w:rsidP="004C2D87">
      <w:pPr>
        <w:pStyle w:val="ConsPlusNormal"/>
        <w:ind w:firstLine="540"/>
        <w:jc w:val="both"/>
        <w:rPr>
          <w:sz w:val="24"/>
          <w:szCs w:val="24"/>
        </w:rPr>
      </w:pPr>
      <w:r w:rsidRPr="00BC40DE">
        <w:rPr>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C2D87" w:rsidRPr="00BC40DE" w:rsidRDefault="004C2D87" w:rsidP="004C2D87">
      <w:pPr>
        <w:pStyle w:val="ConsPlusNormal"/>
        <w:ind w:firstLine="540"/>
        <w:jc w:val="both"/>
        <w:rPr>
          <w:sz w:val="24"/>
          <w:szCs w:val="24"/>
        </w:rPr>
      </w:pPr>
      <w:r w:rsidRPr="00BC40DE">
        <w:rPr>
          <w:sz w:val="24"/>
          <w:szCs w:val="24"/>
        </w:rP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C2D87" w:rsidRPr="00BC40DE" w:rsidRDefault="004C2D87" w:rsidP="004C2D87">
      <w:pPr>
        <w:pStyle w:val="ConsPlusNormal"/>
        <w:ind w:firstLine="540"/>
        <w:jc w:val="both"/>
        <w:rPr>
          <w:sz w:val="24"/>
          <w:szCs w:val="24"/>
        </w:rPr>
      </w:pPr>
      <w:r w:rsidRPr="00BC40DE">
        <w:rPr>
          <w:sz w:val="24"/>
          <w:szCs w:val="24"/>
        </w:rPr>
        <w:t>К мероприятиям предварительного контроля относятся:</w:t>
      </w:r>
    </w:p>
    <w:p w:rsidR="004C2D87" w:rsidRPr="00BC40DE" w:rsidRDefault="004C2D87" w:rsidP="004C2D87">
      <w:pPr>
        <w:pStyle w:val="ConsPlusNormal"/>
        <w:ind w:firstLine="540"/>
        <w:jc w:val="both"/>
        <w:rPr>
          <w:sz w:val="24"/>
          <w:szCs w:val="24"/>
        </w:rPr>
      </w:pPr>
      <w:r w:rsidRPr="00BC40DE">
        <w:rPr>
          <w:sz w:val="24"/>
          <w:szCs w:val="24"/>
        </w:rPr>
        <w:t>- проверка документов учреждения до совершения хозяйственных операций в соответствии с графиком документооборота;</w:t>
      </w:r>
    </w:p>
    <w:p w:rsidR="004C2D87" w:rsidRPr="00BC40DE" w:rsidRDefault="004C2D87" w:rsidP="004C2D87">
      <w:pPr>
        <w:pStyle w:val="ConsPlusNormal"/>
        <w:ind w:firstLine="540"/>
        <w:jc w:val="both"/>
        <w:rPr>
          <w:sz w:val="24"/>
          <w:szCs w:val="24"/>
        </w:rPr>
      </w:pPr>
      <w:r w:rsidRPr="00BC40DE">
        <w:rPr>
          <w:sz w:val="24"/>
          <w:szCs w:val="24"/>
        </w:rPr>
        <w:lastRenderedPageBreak/>
        <w:t xml:space="preserve">- </w:t>
      </w:r>
      <w:proofErr w:type="gramStart"/>
      <w:r w:rsidRPr="00BC40DE">
        <w:rPr>
          <w:sz w:val="24"/>
          <w:szCs w:val="24"/>
        </w:rPr>
        <w:t>контроль за</w:t>
      </w:r>
      <w:proofErr w:type="gramEnd"/>
      <w:r w:rsidRPr="00BC40DE">
        <w:rPr>
          <w:sz w:val="24"/>
          <w:szCs w:val="24"/>
        </w:rPr>
        <w:t xml:space="preserve"> приемом обязательств учреждения в пределах утвержденных плановых назначений;</w:t>
      </w:r>
    </w:p>
    <w:p w:rsidR="004C2D87" w:rsidRPr="00BC40DE" w:rsidRDefault="004C2D87" w:rsidP="004C2D87">
      <w:pPr>
        <w:pStyle w:val="ConsPlusNormal"/>
        <w:ind w:firstLine="540"/>
        <w:jc w:val="both"/>
        <w:rPr>
          <w:sz w:val="24"/>
          <w:szCs w:val="24"/>
        </w:rPr>
      </w:pPr>
      <w:r w:rsidRPr="00BC40DE">
        <w:rPr>
          <w:sz w:val="24"/>
          <w:szCs w:val="24"/>
        </w:rPr>
        <w:t>- проверка законности и экономической целесообразности проектов заключаемых контрактов (договоров);</w:t>
      </w:r>
    </w:p>
    <w:p w:rsidR="004C2D87" w:rsidRPr="00BC40DE" w:rsidRDefault="004C2D87" w:rsidP="004C2D87">
      <w:pPr>
        <w:pStyle w:val="ConsPlusNormal"/>
        <w:ind w:firstLine="540"/>
        <w:jc w:val="both"/>
        <w:rPr>
          <w:sz w:val="24"/>
          <w:szCs w:val="24"/>
        </w:rPr>
      </w:pPr>
      <w:r w:rsidRPr="00BC40DE">
        <w:rPr>
          <w:sz w:val="24"/>
          <w:szCs w:val="24"/>
        </w:rPr>
        <w:t>- проверка проектов приказов руководителя учреждения;</w:t>
      </w:r>
    </w:p>
    <w:p w:rsidR="004C2D87" w:rsidRPr="00BC40DE" w:rsidRDefault="004C2D87" w:rsidP="004C2D87">
      <w:pPr>
        <w:pStyle w:val="ConsPlusNormal"/>
        <w:ind w:firstLine="540"/>
        <w:jc w:val="both"/>
        <w:rPr>
          <w:sz w:val="24"/>
          <w:szCs w:val="24"/>
        </w:rPr>
      </w:pPr>
      <w:r w:rsidRPr="00BC40DE">
        <w:rPr>
          <w:sz w:val="24"/>
          <w:szCs w:val="24"/>
        </w:rPr>
        <w:t>- проверка бухгалтерской, финансовой, статистической, налоговой и другой отчетности до утверждения или подписания.</w:t>
      </w:r>
    </w:p>
    <w:p w:rsidR="004C2D87" w:rsidRPr="00BC40DE" w:rsidRDefault="004C2D87" w:rsidP="004C2D87">
      <w:pPr>
        <w:pStyle w:val="ConsPlusNormal"/>
        <w:ind w:firstLine="540"/>
        <w:jc w:val="both"/>
        <w:rPr>
          <w:sz w:val="24"/>
          <w:szCs w:val="24"/>
        </w:rPr>
      </w:pPr>
      <w:r w:rsidRPr="00BC40DE">
        <w:rPr>
          <w:sz w:val="24"/>
          <w:szCs w:val="24"/>
        </w:rPr>
        <w:t>Последующий контроль в учреждении осуществляется:</w:t>
      </w:r>
    </w:p>
    <w:p w:rsidR="004C2D87" w:rsidRPr="00BC40DE" w:rsidRDefault="004C2D87" w:rsidP="004C2D87">
      <w:pPr>
        <w:pStyle w:val="ConsPlusNormal"/>
        <w:ind w:firstLine="540"/>
        <w:jc w:val="both"/>
        <w:rPr>
          <w:sz w:val="24"/>
          <w:szCs w:val="24"/>
        </w:rPr>
      </w:pPr>
      <w:r w:rsidRPr="00BC40DE">
        <w:rPr>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C2D87" w:rsidRPr="00BC40DE" w:rsidRDefault="004C2D87" w:rsidP="004C2D87">
      <w:pPr>
        <w:pStyle w:val="ConsPlusNormal"/>
        <w:ind w:firstLine="540"/>
        <w:jc w:val="both"/>
        <w:rPr>
          <w:sz w:val="24"/>
          <w:szCs w:val="24"/>
        </w:rPr>
      </w:pPr>
      <w:r w:rsidRPr="00BC40DE">
        <w:rPr>
          <w:sz w:val="24"/>
          <w:szCs w:val="24"/>
        </w:rPr>
        <w:t xml:space="preserve">- </w:t>
      </w:r>
      <w:proofErr w:type="spellStart"/>
      <w:r w:rsidRPr="00BC40DE">
        <w:rPr>
          <w:sz w:val="24"/>
          <w:szCs w:val="24"/>
        </w:rPr>
        <w:t>внутрипроверочной</w:t>
      </w:r>
      <w:proofErr w:type="spellEnd"/>
      <w:r w:rsidRPr="00BC40DE">
        <w:rPr>
          <w:sz w:val="24"/>
          <w:szCs w:val="24"/>
        </w:rPr>
        <w:t xml:space="preserve"> (инвентаризационной) комиссией.</w:t>
      </w:r>
    </w:p>
    <w:p w:rsidR="004C2D87" w:rsidRPr="00BC40DE" w:rsidRDefault="004C2D87" w:rsidP="004C2D87">
      <w:pPr>
        <w:pStyle w:val="ConsPlusNormal"/>
        <w:ind w:firstLine="540"/>
        <w:jc w:val="both"/>
        <w:rPr>
          <w:sz w:val="24"/>
          <w:szCs w:val="24"/>
        </w:rPr>
      </w:pPr>
      <w:r w:rsidRPr="00BC40DE">
        <w:rPr>
          <w:sz w:val="24"/>
          <w:szCs w:val="24"/>
        </w:rPr>
        <w:t>К мероприятиям последующего контроля со стороны должностных лиц учреждения относятся:</w:t>
      </w:r>
    </w:p>
    <w:p w:rsidR="004C2D87" w:rsidRPr="00BC40DE" w:rsidRDefault="004C2D87" w:rsidP="004C2D87">
      <w:pPr>
        <w:pStyle w:val="ConsPlusNormal"/>
        <w:ind w:firstLine="540"/>
        <w:jc w:val="both"/>
        <w:rPr>
          <w:sz w:val="24"/>
          <w:szCs w:val="24"/>
        </w:rPr>
      </w:pPr>
      <w:r w:rsidRPr="00BC40DE">
        <w:rPr>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4C2D87" w:rsidRPr="00BC40DE" w:rsidRDefault="004C2D87" w:rsidP="004C2D87">
      <w:pPr>
        <w:pStyle w:val="ConsPlusNormal"/>
        <w:ind w:firstLine="540"/>
        <w:jc w:val="both"/>
        <w:rPr>
          <w:sz w:val="24"/>
          <w:szCs w:val="24"/>
        </w:rPr>
      </w:pPr>
      <w:r w:rsidRPr="00BC40DE">
        <w:rPr>
          <w:sz w:val="24"/>
          <w:szCs w:val="24"/>
        </w:rPr>
        <w:t>- анализ исполнения плановых документов;</w:t>
      </w:r>
    </w:p>
    <w:p w:rsidR="004C2D87" w:rsidRPr="00BC40DE" w:rsidRDefault="004C2D87" w:rsidP="004C2D87">
      <w:pPr>
        <w:pStyle w:val="ConsPlusNormal"/>
        <w:ind w:firstLine="540"/>
        <w:jc w:val="both"/>
        <w:rPr>
          <w:sz w:val="24"/>
          <w:szCs w:val="24"/>
        </w:rPr>
      </w:pPr>
      <w:r w:rsidRPr="00BC40DE">
        <w:rPr>
          <w:sz w:val="24"/>
          <w:szCs w:val="24"/>
        </w:rPr>
        <w:t>- проверка наличия имущества учреждения;</w:t>
      </w:r>
    </w:p>
    <w:p w:rsidR="004C2D87" w:rsidRPr="00BC40DE" w:rsidRDefault="004C2D87" w:rsidP="004C2D87">
      <w:pPr>
        <w:pStyle w:val="ConsPlusNormal"/>
        <w:ind w:firstLine="540"/>
        <w:jc w:val="both"/>
        <w:rPr>
          <w:sz w:val="24"/>
          <w:szCs w:val="24"/>
        </w:rPr>
      </w:pPr>
      <w:r w:rsidRPr="00BC40DE">
        <w:rPr>
          <w:sz w:val="24"/>
          <w:szCs w:val="24"/>
        </w:rPr>
        <w:t>- проверка достоверности отражения хозяйственных операций в учете и отчетности учреждения.</w:t>
      </w:r>
    </w:p>
    <w:p w:rsidR="004C2D87" w:rsidRPr="00BC40DE" w:rsidRDefault="004C2D87" w:rsidP="004C2D87">
      <w:pPr>
        <w:pStyle w:val="ConsPlusNormal"/>
        <w:ind w:firstLine="540"/>
        <w:jc w:val="both"/>
        <w:rPr>
          <w:sz w:val="24"/>
          <w:szCs w:val="24"/>
        </w:rPr>
      </w:pPr>
      <w:r w:rsidRPr="00BC40DE">
        <w:rPr>
          <w:sz w:val="24"/>
          <w:szCs w:val="24"/>
        </w:rPr>
        <w:t>К мероприятиям последующего контро</w:t>
      </w:r>
      <w:r>
        <w:rPr>
          <w:sz w:val="24"/>
          <w:szCs w:val="24"/>
        </w:rPr>
        <w:t>ля со стороны инвентаризационной</w:t>
      </w:r>
      <w:r w:rsidRPr="00BC40DE">
        <w:rPr>
          <w:sz w:val="24"/>
          <w:szCs w:val="24"/>
        </w:rPr>
        <w:t xml:space="preserve"> комиссии учреждения относятся:</w:t>
      </w:r>
    </w:p>
    <w:p w:rsidR="004C2D87" w:rsidRPr="00BC40DE" w:rsidRDefault="004C2D87" w:rsidP="004C2D87">
      <w:pPr>
        <w:pStyle w:val="ConsPlusNormal"/>
        <w:ind w:firstLine="540"/>
        <w:jc w:val="both"/>
        <w:rPr>
          <w:sz w:val="24"/>
          <w:szCs w:val="24"/>
        </w:rPr>
      </w:pPr>
      <w:r w:rsidRPr="00BC40DE">
        <w:rPr>
          <w:sz w:val="24"/>
          <w:szCs w:val="24"/>
        </w:rPr>
        <w:t>- проверка финансово-хозяйственной деятельности учреждения;</w:t>
      </w:r>
    </w:p>
    <w:p w:rsidR="004C2D87" w:rsidRPr="00BC40DE" w:rsidRDefault="004C2D87" w:rsidP="004C2D87">
      <w:pPr>
        <w:pStyle w:val="ConsPlusNormal"/>
        <w:ind w:firstLine="540"/>
        <w:jc w:val="both"/>
        <w:rPr>
          <w:sz w:val="24"/>
          <w:szCs w:val="24"/>
        </w:rPr>
      </w:pPr>
      <w:r w:rsidRPr="00BC40DE">
        <w:rPr>
          <w:sz w:val="24"/>
          <w:szCs w:val="24"/>
        </w:rPr>
        <w:t xml:space="preserve">- инвентаризация имущества и обязательств учреждения </w:t>
      </w:r>
      <w:hyperlink w:anchor="P5584" w:history="1">
        <w:r w:rsidRPr="00BC40DE">
          <w:rPr>
            <w:color w:val="0000FF"/>
            <w:sz w:val="24"/>
            <w:szCs w:val="24"/>
          </w:rPr>
          <w:t>&lt;1&gt;</w:t>
        </w:r>
      </w:hyperlink>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w:t>
      </w:r>
    </w:p>
    <w:p w:rsidR="004C2D87" w:rsidRPr="00BC40DE" w:rsidRDefault="004C2D87" w:rsidP="004C2D87">
      <w:pPr>
        <w:pStyle w:val="ConsPlusNormal"/>
        <w:ind w:firstLine="540"/>
        <w:jc w:val="both"/>
        <w:rPr>
          <w:sz w:val="24"/>
          <w:szCs w:val="24"/>
        </w:rPr>
      </w:pPr>
      <w:r w:rsidRPr="00BC40DE">
        <w:rPr>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2.4. Инвентаризационная</w:t>
      </w:r>
      <w:r w:rsidRPr="00BC40DE">
        <w:rPr>
          <w:sz w:val="24"/>
          <w:szCs w:val="24"/>
        </w:rPr>
        <w:t xml:space="preserve"> комиссия проводит плановые и внеплановые проверки ФХД учреждения.</w:t>
      </w:r>
    </w:p>
    <w:p w:rsidR="004C2D87" w:rsidRPr="00BC40DE" w:rsidRDefault="004C2D87" w:rsidP="004C2D87">
      <w:pPr>
        <w:pStyle w:val="ConsPlusNormal"/>
        <w:ind w:firstLine="540"/>
        <w:jc w:val="both"/>
        <w:rPr>
          <w:sz w:val="24"/>
          <w:szCs w:val="24"/>
        </w:rPr>
      </w:pPr>
      <w:r w:rsidRPr="00BC40DE">
        <w:rPr>
          <w:sz w:val="24"/>
          <w:szCs w:val="24"/>
        </w:rPr>
        <w:t>Периодичность проведения проверок ФХД:</w:t>
      </w:r>
    </w:p>
    <w:p w:rsidR="004C2D87" w:rsidRPr="00BC40DE" w:rsidRDefault="004C2D87" w:rsidP="004C2D87">
      <w:pPr>
        <w:pStyle w:val="ConsPlusNormal"/>
        <w:ind w:firstLine="540"/>
        <w:jc w:val="both"/>
        <w:rPr>
          <w:sz w:val="24"/>
          <w:szCs w:val="24"/>
        </w:rPr>
      </w:pPr>
      <w:r w:rsidRPr="00BC40DE">
        <w:rPr>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4C2D87" w:rsidRPr="009530F0" w:rsidRDefault="004C2D87" w:rsidP="004C2D87">
      <w:pPr>
        <w:pStyle w:val="ConsPlusNormal"/>
        <w:ind w:firstLine="540"/>
        <w:jc w:val="both"/>
        <w:rPr>
          <w:sz w:val="24"/>
          <w:szCs w:val="24"/>
        </w:rPr>
      </w:pPr>
      <w:r w:rsidRPr="00BC40DE">
        <w:rPr>
          <w:sz w:val="24"/>
          <w:szCs w:val="24"/>
        </w:rPr>
        <w:t xml:space="preserve">- </w:t>
      </w:r>
      <w:r w:rsidRPr="009530F0">
        <w:rPr>
          <w:sz w:val="24"/>
          <w:szCs w:val="24"/>
        </w:rPr>
        <w:t>внеплановые проверки - по мере необходимости.</w:t>
      </w:r>
    </w:p>
    <w:p w:rsidR="004C2D87" w:rsidRPr="00BC40DE" w:rsidRDefault="004C2D87" w:rsidP="004C2D87">
      <w:pPr>
        <w:pStyle w:val="ConsPlusNormal"/>
        <w:ind w:firstLine="540"/>
        <w:jc w:val="both"/>
        <w:rPr>
          <w:sz w:val="24"/>
          <w:szCs w:val="24"/>
        </w:rPr>
      </w:pPr>
      <w:r w:rsidRPr="009530F0">
        <w:rPr>
          <w:sz w:val="24"/>
          <w:szCs w:val="24"/>
        </w:rPr>
        <w:t>2.5. Состав постоянно действующей инвентаризационной комиссии утверждается приказом руководителя учреждения ежегодно. В приказе утверждаются: председатель комиссии, члены комиссии, срок действия полномочий комиссии.</w:t>
      </w:r>
    </w:p>
    <w:p w:rsidR="004C2D87" w:rsidRPr="00BC40DE" w:rsidRDefault="004C2D87" w:rsidP="004C2D87">
      <w:pPr>
        <w:pStyle w:val="ConsPlusNormal"/>
        <w:ind w:firstLine="540"/>
        <w:jc w:val="both"/>
        <w:rPr>
          <w:sz w:val="24"/>
          <w:szCs w:val="24"/>
        </w:rPr>
      </w:pPr>
      <w:r w:rsidRPr="00BC40DE">
        <w:rPr>
          <w:sz w:val="24"/>
          <w:szCs w:val="24"/>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4C2D87" w:rsidRPr="00BC40DE" w:rsidRDefault="004C2D87" w:rsidP="004C2D87">
      <w:pPr>
        <w:pStyle w:val="ConsPlusNormal"/>
        <w:ind w:firstLine="540"/>
        <w:jc w:val="both"/>
        <w:rPr>
          <w:sz w:val="24"/>
          <w:szCs w:val="24"/>
        </w:rPr>
      </w:pPr>
      <w:r>
        <w:rPr>
          <w:sz w:val="24"/>
          <w:szCs w:val="24"/>
        </w:rPr>
        <w:t>2.7. Инвентаризационная</w:t>
      </w:r>
      <w:r w:rsidRPr="00BC40DE">
        <w:rPr>
          <w:sz w:val="24"/>
          <w:szCs w:val="24"/>
        </w:rPr>
        <w:t xml:space="preserve">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4C2D87" w:rsidRPr="00BC40DE" w:rsidRDefault="004C2D87" w:rsidP="004C2D87">
      <w:pPr>
        <w:pStyle w:val="ConsPlusNormal"/>
        <w:jc w:val="both"/>
        <w:rPr>
          <w:sz w:val="24"/>
          <w:szCs w:val="24"/>
        </w:rPr>
      </w:pPr>
    </w:p>
    <w:p w:rsidR="004C2D87" w:rsidRDefault="004C2D87" w:rsidP="004C2D87"/>
    <w:p w:rsidR="00274DD3" w:rsidRDefault="00274DD3" w:rsidP="004C2D87"/>
    <w:p w:rsidR="00274DD3" w:rsidRDefault="00274DD3" w:rsidP="004C2D87"/>
    <w:p w:rsidR="00274DD3" w:rsidRDefault="00274DD3" w:rsidP="004C2D87"/>
    <w:p w:rsidR="00274DD3" w:rsidRDefault="00274DD3" w:rsidP="004C2D87"/>
    <w:p w:rsidR="00274DD3" w:rsidRDefault="00274DD3" w:rsidP="004C2D87"/>
    <w:p w:rsidR="00274DD3" w:rsidRDefault="00274DD3" w:rsidP="004C2D87">
      <w:pPr>
        <w:rPr>
          <w:color w:val="FF0000"/>
        </w:rPr>
      </w:pPr>
    </w:p>
    <w:p w:rsidR="006D1E4D" w:rsidRDefault="006D1E4D" w:rsidP="004C2D87">
      <w:pPr>
        <w:rPr>
          <w:color w:val="FF0000"/>
        </w:rPr>
      </w:pPr>
    </w:p>
    <w:p w:rsidR="006D1E4D" w:rsidRDefault="006D1E4D" w:rsidP="004C2D87">
      <w:pPr>
        <w:rPr>
          <w:color w:val="FF0000"/>
        </w:rPr>
      </w:pPr>
    </w:p>
    <w:p w:rsidR="006D1E4D" w:rsidRDefault="006D1E4D" w:rsidP="004C2D87">
      <w:pPr>
        <w:rPr>
          <w:color w:val="FF0000"/>
        </w:rPr>
      </w:pPr>
    </w:p>
    <w:p w:rsidR="006D1E4D" w:rsidRDefault="006D1E4D" w:rsidP="004C2D87">
      <w:pPr>
        <w:rPr>
          <w:color w:val="FF0000"/>
        </w:rPr>
      </w:pPr>
    </w:p>
    <w:p w:rsidR="007064ED" w:rsidRDefault="007064ED" w:rsidP="004C2D87">
      <w:pPr>
        <w:rPr>
          <w:color w:val="FF0000"/>
        </w:rPr>
      </w:pPr>
    </w:p>
    <w:p w:rsidR="007064ED" w:rsidRDefault="007064ED" w:rsidP="004C2D87">
      <w:pPr>
        <w:rPr>
          <w:color w:val="FF0000"/>
        </w:rPr>
      </w:pPr>
    </w:p>
    <w:p w:rsidR="006D1E4D" w:rsidRDefault="006D1E4D" w:rsidP="004C2D87">
      <w:pPr>
        <w:rPr>
          <w:color w:val="FF0000"/>
        </w:rPr>
      </w:pPr>
    </w:p>
    <w:p w:rsidR="006D1E4D" w:rsidRDefault="006D1E4D" w:rsidP="004C2D87">
      <w:pPr>
        <w:rPr>
          <w:color w:val="FF0000"/>
        </w:rPr>
      </w:pPr>
    </w:p>
    <w:p w:rsidR="00056CAA" w:rsidRDefault="00056CAA" w:rsidP="004C2D87">
      <w:pPr>
        <w:rPr>
          <w:color w:val="FF0000"/>
        </w:rPr>
      </w:pPr>
    </w:p>
    <w:p w:rsidR="006D1E4D" w:rsidRPr="00274DD3" w:rsidRDefault="006D1E4D" w:rsidP="004C2D87">
      <w:pPr>
        <w:rPr>
          <w:color w:val="FF0000"/>
        </w:rPr>
      </w:pPr>
    </w:p>
    <w:p w:rsidR="00274DD3" w:rsidRPr="006D1E4D" w:rsidRDefault="00274DD3" w:rsidP="00274DD3">
      <w:pPr>
        <w:pStyle w:val="ConsPlusNormal"/>
        <w:jc w:val="right"/>
        <w:rPr>
          <w:color w:val="000000" w:themeColor="text1"/>
          <w:sz w:val="24"/>
          <w:szCs w:val="24"/>
        </w:rPr>
      </w:pPr>
      <w:r w:rsidRPr="006D1E4D">
        <w:rPr>
          <w:color w:val="000000" w:themeColor="text1"/>
          <w:sz w:val="24"/>
          <w:szCs w:val="24"/>
        </w:rPr>
        <w:t>Приложение N 12 к учетной политике</w:t>
      </w:r>
    </w:p>
    <w:p w:rsidR="00274DD3" w:rsidRPr="006D1E4D" w:rsidRDefault="00274DD3" w:rsidP="00274DD3">
      <w:pPr>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Порядок формирования и использования</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резервов предстоящих расходов</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1. Общие положения</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1.1. В учреждении формируются следующие резервы:</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1.2. Каждый резерв используется на покрытие только тех расходов, в отношении которых он был создан.</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2. Резерв для оплаты отпусков</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2.1. Для расчета Резерва для оплаты отпусков осуществляется оценка обязательств по состоянию на конец года.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2.2. Оценочное обязательство на оплату отпусков определяется на последний день года исходя из дней неиспользованного отпуска по всем сотрудникам учреждения на эту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В число неиспользованных дней отпуска включаются только те дни, право на которые работники уже заработали и не использовали на конец года.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2.3. Для определения размера обязательства </w:t>
      </w:r>
      <w:proofErr w:type="gramStart"/>
      <w:r w:rsidRPr="006D1E4D">
        <w:rPr>
          <w:color w:val="000000" w:themeColor="text1"/>
          <w:sz w:val="24"/>
          <w:szCs w:val="24"/>
        </w:rPr>
        <w:t>ответственный</w:t>
      </w:r>
      <w:proofErr w:type="gramEnd"/>
      <w:r w:rsidRPr="006D1E4D">
        <w:rPr>
          <w:color w:val="000000" w:themeColor="text1"/>
          <w:sz w:val="24"/>
          <w:szCs w:val="24"/>
        </w:rPr>
        <w:t xml:space="preserve"> за ведение кадровой работы представляет в бухгалтерию сведения о неиспользованных днях отпуска по каждому работнику  по форме, приведенной в </w:t>
      </w:r>
      <w:hyperlink w:anchor="P1523" w:history="1">
        <w:r w:rsidRPr="006D1E4D">
          <w:rPr>
            <w:color w:val="000000" w:themeColor="text1"/>
            <w:sz w:val="24"/>
            <w:szCs w:val="24"/>
          </w:rPr>
          <w:t>Приложении N 1</w:t>
        </w:r>
      </w:hyperlink>
      <w:r w:rsidRPr="006D1E4D">
        <w:rPr>
          <w:color w:val="000000" w:themeColor="text1"/>
          <w:sz w:val="24"/>
          <w:szCs w:val="24"/>
        </w:rPr>
        <w:t xml:space="preserve"> к настоящему Порядку.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2.4. Резерв для оплаты отпусков состоит из определяемых отдельно обязательств: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на оплату отпусков работникам;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на уплату страховых взносов.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2.5. Расчет оценки обязательства на оплату отпусков производится по учреждению в целом по формуле:</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noProof/>
          <w:color w:val="000000" w:themeColor="text1"/>
          <w:position w:val="-11"/>
          <w:sz w:val="24"/>
          <w:szCs w:val="24"/>
        </w:rPr>
        <w:drawing>
          <wp:inline distT="0" distB="0" distL="0" distR="0">
            <wp:extent cx="3724275" cy="285750"/>
            <wp:effectExtent l="0" t="0" r="9525" b="0"/>
            <wp:docPr id="1" name="Рисунок 1" descr="base_32870_899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0_89906_32768"/>
                    <pic:cNvPicPr preferRelativeResize="0">
                      <a:picLocks noChangeArrowheads="1"/>
                    </pic:cNvPicPr>
                  </pic:nvPicPr>
                  <pic:blipFill>
                    <a:blip r:embed="rId277" cstate="print"/>
                    <a:srcRect/>
                    <a:stretch>
                      <a:fillRect/>
                    </a:stretch>
                  </pic:blipFill>
                  <pic:spPr bwMode="auto">
                    <a:xfrm>
                      <a:off x="0" y="0"/>
                      <a:ext cx="3724275" cy="285750"/>
                    </a:xfrm>
                    <a:prstGeom prst="rect">
                      <a:avLst/>
                    </a:prstGeom>
                    <a:noFill/>
                    <a:ln w="9525">
                      <a:noFill/>
                      <a:miter lim="800000"/>
                      <a:headEnd/>
                      <a:tailEnd/>
                    </a:ln>
                  </pic:spPr>
                </pic:pic>
              </a:graphicData>
            </a:graphic>
          </wp:inline>
        </w:drawing>
      </w:r>
      <w:r w:rsidRPr="006D1E4D">
        <w:rPr>
          <w:color w:val="000000" w:themeColor="text1"/>
          <w:sz w:val="24"/>
          <w:szCs w:val="24"/>
        </w:rPr>
        <w:t>,</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 xml:space="preserve">где </w:t>
      </w:r>
      <w:proofErr w:type="spellStart"/>
      <w:r w:rsidRPr="006D1E4D">
        <w:rPr>
          <w:color w:val="000000" w:themeColor="text1"/>
          <w:sz w:val="24"/>
          <w:szCs w:val="24"/>
        </w:rPr>
        <w:t>К</w:t>
      </w:r>
      <w:proofErr w:type="gramStart"/>
      <w:r w:rsidRPr="006D1E4D">
        <w:rPr>
          <w:color w:val="000000" w:themeColor="text1"/>
          <w:sz w:val="24"/>
          <w:szCs w:val="24"/>
          <w:vertAlign w:val="subscript"/>
        </w:rPr>
        <w:t>n</w:t>
      </w:r>
      <w:proofErr w:type="spellEnd"/>
      <w:proofErr w:type="gramEnd"/>
      <w:r w:rsidRPr="006D1E4D">
        <w:rPr>
          <w:color w:val="000000" w:themeColor="text1"/>
          <w:sz w:val="24"/>
          <w:szCs w:val="24"/>
        </w:rPr>
        <w:t xml:space="preserve"> - количество неиспользованных n-м сотрудником дней отпуска по состоянию на конец соответствующего квартала;</w:t>
      </w:r>
    </w:p>
    <w:p w:rsidR="00274DD3" w:rsidRPr="006D1E4D" w:rsidRDefault="00274DD3" w:rsidP="00274DD3">
      <w:pPr>
        <w:pStyle w:val="ConsPlusNormal"/>
        <w:spacing w:before="220"/>
        <w:ind w:firstLine="540"/>
        <w:jc w:val="both"/>
        <w:rPr>
          <w:color w:val="000000" w:themeColor="text1"/>
          <w:sz w:val="24"/>
          <w:szCs w:val="24"/>
        </w:rPr>
      </w:pPr>
      <w:proofErr w:type="spellStart"/>
      <w:r w:rsidRPr="006D1E4D">
        <w:rPr>
          <w:color w:val="000000" w:themeColor="text1"/>
          <w:sz w:val="24"/>
          <w:szCs w:val="24"/>
        </w:rPr>
        <w:t>СЗП</w:t>
      </w:r>
      <w:proofErr w:type="gramStart"/>
      <w:r w:rsidRPr="006D1E4D">
        <w:rPr>
          <w:color w:val="000000" w:themeColor="text1"/>
          <w:sz w:val="24"/>
          <w:szCs w:val="24"/>
          <w:vertAlign w:val="subscript"/>
        </w:rPr>
        <w:t>n</w:t>
      </w:r>
      <w:proofErr w:type="spellEnd"/>
      <w:proofErr w:type="gramEnd"/>
      <w:r w:rsidRPr="006D1E4D">
        <w:rPr>
          <w:color w:val="000000" w:themeColor="text1"/>
          <w:sz w:val="24"/>
          <w:szCs w:val="24"/>
        </w:rPr>
        <w:t xml:space="preserve"> - средний дневной заработок n-ого работника, определяемый по состоянию на конец </w:t>
      </w:r>
      <w:r w:rsidRPr="006D1E4D">
        <w:rPr>
          <w:color w:val="000000" w:themeColor="text1"/>
          <w:sz w:val="24"/>
          <w:szCs w:val="24"/>
        </w:rPr>
        <w:lastRenderedPageBreak/>
        <w:t xml:space="preserve">квартала в соответствии с </w:t>
      </w:r>
      <w:hyperlink r:id="rId278" w:history="1">
        <w:r w:rsidRPr="006D1E4D">
          <w:rPr>
            <w:color w:val="000000" w:themeColor="text1"/>
            <w:sz w:val="24"/>
            <w:szCs w:val="24"/>
          </w:rPr>
          <w:t>п. 10</w:t>
        </w:r>
      </w:hyperlink>
      <w:r w:rsidRPr="006D1E4D">
        <w:rPr>
          <w:color w:val="000000" w:themeColor="text1"/>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274DD3" w:rsidRPr="006D1E4D" w:rsidRDefault="00274DD3" w:rsidP="00274DD3">
      <w:pPr>
        <w:pStyle w:val="ConsPlusNormal"/>
        <w:spacing w:before="220"/>
        <w:ind w:firstLine="540"/>
        <w:jc w:val="both"/>
        <w:rPr>
          <w:color w:val="000000" w:themeColor="text1"/>
          <w:sz w:val="24"/>
          <w:szCs w:val="24"/>
        </w:rPr>
      </w:pPr>
      <w:proofErr w:type="spellStart"/>
      <w:r w:rsidRPr="006D1E4D">
        <w:rPr>
          <w:color w:val="000000" w:themeColor="text1"/>
          <w:sz w:val="24"/>
          <w:szCs w:val="24"/>
        </w:rPr>
        <w:t>n</w:t>
      </w:r>
      <w:proofErr w:type="spellEnd"/>
      <w:r w:rsidRPr="006D1E4D">
        <w:rPr>
          <w:color w:val="000000" w:themeColor="text1"/>
          <w:sz w:val="24"/>
          <w:szCs w:val="24"/>
        </w:rPr>
        <w:t xml:space="preserve"> - число работников учреждения, имеющих право на оплачиваемые отпуска по состоянию на конец соответствующего квартала.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2.6. Оценка обязательств по сумме страховых взносов рассчитывается в среднем по учреждению по формуле:</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 xml:space="preserve">Обязательство на уплату страховых взносов = Обязательство на оплату отпусков </w:t>
      </w:r>
      <w:proofErr w:type="spellStart"/>
      <w:r w:rsidRPr="006D1E4D">
        <w:rPr>
          <w:color w:val="000000" w:themeColor="text1"/>
          <w:sz w:val="24"/>
          <w:szCs w:val="24"/>
        </w:rPr>
        <w:t>x</w:t>
      </w:r>
      <w:proofErr w:type="spellEnd"/>
      <w:proofErr w:type="gramStart"/>
      <w:r w:rsidRPr="006D1E4D">
        <w:rPr>
          <w:color w:val="000000" w:themeColor="text1"/>
          <w:sz w:val="24"/>
          <w:szCs w:val="24"/>
        </w:rPr>
        <w:t xml:space="preserve"> С</w:t>
      </w:r>
      <w:proofErr w:type="gramEnd"/>
      <w:r w:rsidRPr="006D1E4D">
        <w:rPr>
          <w:color w:val="000000" w:themeColor="text1"/>
          <w:sz w:val="24"/>
          <w:szCs w:val="24"/>
        </w:rPr>
        <w:t>,</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 xml:space="preserve">где </w:t>
      </w:r>
      <w:proofErr w:type="gramStart"/>
      <w:r w:rsidRPr="006D1E4D">
        <w:rPr>
          <w:color w:val="000000" w:themeColor="text1"/>
          <w:sz w:val="24"/>
          <w:szCs w:val="24"/>
        </w:rPr>
        <w:t>С</w:t>
      </w:r>
      <w:proofErr w:type="gramEnd"/>
      <w:r w:rsidRPr="006D1E4D">
        <w:rPr>
          <w:color w:val="000000" w:themeColor="text1"/>
          <w:sz w:val="24"/>
          <w:szCs w:val="24"/>
        </w:rPr>
        <w:t xml:space="preserve"> - средневзвешенная ставка страховых взносов за последний месяц..</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2.7. Сумма Резерва для оплаты отпусков по состоянию на конец года определяется как сумма величины обязательства на оплату отпусков и обязательства на уплату страховых взносов.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2.9. В случае если на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6D1E4D">
        <w:rPr>
          <w:color w:val="000000" w:themeColor="text1"/>
          <w:sz w:val="24"/>
          <w:szCs w:val="24"/>
        </w:rPr>
        <w:t>Доначисленная</w:t>
      </w:r>
      <w:proofErr w:type="spellEnd"/>
      <w:r w:rsidRPr="006D1E4D">
        <w:rPr>
          <w:color w:val="000000" w:themeColor="text1"/>
          <w:sz w:val="24"/>
          <w:szCs w:val="24"/>
        </w:rPr>
        <w:t xml:space="preserve"> сумма Резерва относится на расходы текущего финансового года.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2.10. Если на 31 декабря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3. Резерв по расходам без документов</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3.2. Примеры расходов, по которым создается Резерв: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 расходы на электроэнергию, тепловую энергию, водоснабжение и т.п., по которым не поступили счета </w:t>
      </w:r>
      <w:proofErr w:type="spellStart"/>
      <w:r w:rsidRPr="006D1E4D">
        <w:rPr>
          <w:color w:val="000000" w:themeColor="text1"/>
          <w:sz w:val="24"/>
          <w:szCs w:val="24"/>
        </w:rPr>
        <w:t>ресурсоснабжающих</w:t>
      </w:r>
      <w:proofErr w:type="spellEnd"/>
      <w:r w:rsidRPr="006D1E4D">
        <w:rPr>
          <w:color w:val="000000" w:themeColor="text1"/>
          <w:sz w:val="24"/>
          <w:szCs w:val="24"/>
        </w:rPr>
        <w:t xml:space="preserve"> организаций;</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lastRenderedPageBreak/>
        <w:t>3.7. При поступлении документов от контрагента на основании этих документов отражаются фактические расходы учреждения в следующем порядке:</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right"/>
        <w:outlineLvl w:val="2"/>
        <w:rPr>
          <w:color w:val="000000" w:themeColor="text1"/>
          <w:sz w:val="24"/>
          <w:szCs w:val="24"/>
        </w:rPr>
      </w:pPr>
      <w:r w:rsidRPr="006D1E4D">
        <w:rPr>
          <w:color w:val="000000" w:themeColor="text1"/>
          <w:sz w:val="24"/>
          <w:szCs w:val="24"/>
        </w:rPr>
        <w:t>Приложение N 1 к Порядку</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rPr>
          <w:color w:val="000000" w:themeColor="text1"/>
          <w:sz w:val="24"/>
          <w:szCs w:val="24"/>
        </w:rPr>
      </w:pPr>
      <w:bookmarkStart w:id="190" w:name="P1523"/>
      <w:bookmarkEnd w:id="190"/>
      <w:r w:rsidRPr="006D1E4D">
        <w:rPr>
          <w:b/>
          <w:color w:val="000000" w:themeColor="text1"/>
          <w:sz w:val="24"/>
          <w:szCs w:val="24"/>
        </w:rPr>
        <w:t>Сведения о количестве неиспользованных дней отпуска</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по состоянию на "___" _________ 20__ г.</w:t>
      </w:r>
    </w:p>
    <w:p w:rsidR="00274DD3" w:rsidRPr="006D1E4D" w:rsidRDefault="00274DD3" w:rsidP="00274DD3">
      <w:pPr>
        <w:pStyle w:val="ConsPlusNormal"/>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268"/>
        <w:gridCol w:w="3402"/>
      </w:tblGrid>
      <w:tr w:rsidR="00274DD3" w:rsidRPr="006D1E4D" w:rsidTr="00A710CE">
        <w:tc>
          <w:tcPr>
            <w:tcW w:w="567" w:type="dxa"/>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 xml:space="preserve">N </w:t>
            </w:r>
            <w:proofErr w:type="spellStart"/>
            <w:proofErr w:type="gramStart"/>
            <w:r w:rsidRPr="006D1E4D">
              <w:rPr>
                <w:color w:val="000000" w:themeColor="text1"/>
                <w:sz w:val="24"/>
                <w:szCs w:val="24"/>
              </w:rPr>
              <w:t>п</w:t>
            </w:r>
            <w:proofErr w:type="spellEnd"/>
            <w:proofErr w:type="gramEnd"/>
            <w:r w:rsidRPr="006D1E4D">
              <w:rPr>
                <w:color w:val="000000" w:themeColor="text1"/>
                <w:sz w:val="24"/>
                <w:szCs w:val="24"/>
              </w:rPr>
              <w:t>/</w:t>
            </w:r>
            <w:proofErr w:type="spellStart"/>
            <w:r w:rsidRPr="006D1E4D">
              <w:rPr>
                <w:color w:val="000000" w:themeColor="text1"/>
                <w:sz w:val="24"/>
                <w:szCs w:val="24"/>
              </w:rPr>
              <w:t>п</w:t>
            </w:r>
            <w:proofErr w:type="spellEnd"/>
          </w:p>
        </w:tc>
        <w:tc>
          <w:tcPr>
            <w:tcW w:w="2835" w:type="dxa"/>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Должность работника</w:t>
            </w:r>
          </w:p>
        </w:tc>
        <w:tc>
          <w:tcPr>
            <w:tcW w:w="2268" w:type="dxa"/>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Ф.И.О.</w:t>
            </w:r>
          </w:p>
        </w:tc>
        <w:tc>
          <w:tcPr>
            <w:tcW w:w="3402" w:type="dxa"/>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Количество неиспользованных дней отпуска за фактически отработанное время</w:t>
            </w:r>
          </w:p>
        </w:tc>
      </w:tr>
      <w:tr w:rsidR="00274DD3" w:rsidRPr="006D1E4D" w:rsidTr="00A710CE">
        <w:tc>
          <w:tcPr>
            <w:tcW w:w="567" w:type="dxa"/>
          </w:tcPr>
          <w:p w:rsidR="00274DD3" w:rsidRPr="006D1E4D" w:rsidRDefault="00274DD3" w:rsidP="00A710CE">
            <w:pPr>
              <w:pStyle w:val="ConsPlusNormal"/>
              <w:rPr>
                <w:color w:val="000000" w:themeColor="text1"/>
                <w:sz w:val="24"/>
                <w:szCs w:val="24"/>
              </w:rPr>
            </w:pPr>
          </w:p>
        </w:tc>
        <w:tc>
          <w:tcPr>
            <w:tcW w:w="2835" w:type="dxa"/>
          </w:tcPr>
          <w:p w:rsidR="00274DD3" w:rsidRPr="006D1E4D" w:rsidRDefault="00274DD3" w:rsidP="00A710CE">
            <w:pPr>
              <w:pStyle w:val="ConsPlusNormal"/>
              <w:rPr>
                <w:color w:val="000000" w:themeColor="text1"/>
                <w:sz w:val="24"/>
                <w:szCs w:val="24"/>
              </w:rPr>
            </w:pPr>
          </w:p>
        </w:tc>
        <w:tc>
          <w:tcPr>
            <w:tcW w:w="2268" w:type="dxa"/>
          </w:tcPr>
          <w:p w:rsidR="00274DD3" w:rsidRPr="006D1E4D" w:rsidRDefault="00274DD3" w:rsidP="00A710CE">
            <w:pPr>
              <w:pStyle w:val="ConsPlusNormal"/>
              <w:rPr>
                <w:color w:val="000000" w:themeColor="text1"/>
                <w:sz w:val="24"/>
                <w:szCs w:val="24"/>
              </w:rPr>
            </w:pPr>
          </w:p>
        </w:tc>
        <w:tc>
          <w:tcPr>
            <w:tcW w:w="3402" w:type="dxa"/>
          </w:tcPr>
          <w:p w:rsidR="00274DD3" w:rsidRPr="006D1E4D" w:rsidRDefault="00274DD3" w:rsidP="00A710CE">
            <w:pPr>
              <w:pStyle w:val="ConsPlusNormal"/>
              <w:rPr>
                <w:color w:val="000000" w:themeColor="text1"/>
                <w:sz w:val="24"/>
                <w:szCs w:val="24"/>
              </w:rPr>
            </w:pPr>
          </w:p>
        </w:tc>
      </w:tr>
    </w:tbl>
    <w:p w:rsidR="00274DD3" w:rsidRPr="006D1E4D" w:rsidRDefault="00274DD3" w:rsidP="00274DD3">
      <w:pPr>
        <w:pStyle w:val="ConsPlusNormal"/>
        <w:jc w:val="both"/>
        <w:rPr>
          <w:color w:val="000000" w:themeColor="text1"/>
          <w:sz w:val="24"/>
          <w:szCs w:val="24"/>
        </w:rPr>
      </w:pPr>
    </w:p>
    <w:tbl>
      <w:tblPr>
        <w:tblW w:w="0" w:type="auto"/>
        <w:tblLayout w:type="fixed"/>
        <w:tblCellMar>
          <w:top w:w="102" w:type="dxa"/>
          <w:left w:w="62" w:type="dxa"/>
          <w:bottom w:w="102" w:type="dxa"/>
          <w:right w:w="62" w:type="dxa"/>
        </w:tblCellMar>
        <w:tblLook w:val="0000"/>
      </w:tblPr>
      <w:tblGrid>
        <w:gridCol w:w="2835"/>
        <w:gridCol w:w="2551"/>
        <w:gridCol w:w="3685"/>
      </w:tblGrid>
      <w:tr w:rsidR="00274DD3" w:rsidRPr="006D1E4D" w:rsidTr="00A710CE">
        <w:tc>
          <w:tcPr>
            <w:tcW w:w="2835" w:type="dxa"/>
            <w:tcBorders>
              <w:top w:val="nil"/>
              <w:left w:val="nil"/>
              <w:bottom w:val="nil"/>
              <w:right w:val="nil"/>
            </w:tcBorders>
          </w:tcPr>
          <w:p w:rsidR="00274DD3" w:rsidRPr="006D1E4D" w:rsidRDefault="00274DD3" w:rsidP="00A710CE">
            <w:pPr>
              <w:pStyle w:val="ConsPlusNormal"/>
              <w:rPr>
                <w:color w:val="000000" w:themeColor="text1"/>
                <w:sz w:val="24"/>
                <w:szCs w:val="24"/>
              </w:rPr>
            </w:pPr>
            <w:r w:rsidRPr="006D1E4D">
              <w:rPr>
                <w:color w:val="000000" w:themeColor="text1"/>
                <w:sz w:val="24"/>
                <w:szCs w:val="24"/>
              </w:rPr>
              <w:t>Исполнитель</w:t>
            </w:r>
          </w:p>
        </w:tc>
        <w:tc>
          <w:tcPr>
            <w:tcW w:w="2551" w:type="dxa"/>
            <w:tcBorders>
              <w:top w:val="nil"/>
              <w:left w:val="nil"/>
              <w:bottom w:val="nil"/>
              <w:right w:val="nil"/>
            </w:tcBorders>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____________________</w:t>
            </w:r>
          </w:p>
        </w:tc>
        <w:tc>
          <w:tcPr>
            <w:tcW w:w="3685" w:type="dxa"/>
            <w:tcBorders>
              <w:top w:val="nil"/>
              <w:left w:val="nil"/>
              <w:bottom w:val="nil"/>
              <w:right w:val="nil"/>
            </w:tcBorders>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(____________________________)</w:t>
            </w:r>
          </w:p>
        </w:tc>
      </w:tr>
      <w:tr w:rsidR="00274DD3" w:rsidRPr="006D1E4D" w:rsidTr="00A710CE">
        <w:tc>
          <w:tcPr>
            <w:tcW w:w="2835" w:type="dxa"/>
            <w:tcBorders>
              <w:top w:val="nil"/>
              <w:left w:val="nil"/>
              <w:bottom w:val="nil"/>
              <w:right w:val="nil"/>
            </w:tcBorders>
          </w:tcPr>
          <w:p w:rsidR="00274DD3" w:rsidRPr="006D1E4D" w:rsidRDefault="00274DD3" w:rsidP="00A710CE">
            <w:pPr>
              <w:pStyle w:val="ConsPlusNormal"/>
              <w:rPr>
                <w:color w:val="000000" w:themeColor="text1"/>
                <w:sz w:val="24"/>
                <w:szCs w:val="24"/>
              </w:rPr>
            </w:pPr>
          </w:p>
        </w:tc>
        <w:tc>
          <w:tcPr>
            <w:tcW w:w="2551" w:type="dxa"/>
            <w:tcBorders>
              <w:top w:val="nil"/>
              <w:left w:val="nil"/>
              <w:bottom w:val="nil"/>
              <w:right w:val="nil"/>
            </w:tcBorders>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подпись</w:t>
            </w:r>
          </w:p>
        </w:tc>
        <w:tc>
          <w:tcPr>
            <w:tcW w:w="3685" w:type="dxa"/>
            <w:tcBorders>
              <w:top w:val="nil"/>
              <w:left w:val="nil"/>
              <w:bottom w:val="nil"/>
              <w:right w:val="nil"/>
            </w:tcBorders>
          </w:tcPr>
          <w:p w:rsidR="00274DD3" w:rsidRPr="006D1E4D" w:rsidRDefault="00274DD3" w:rsidP="00A710CE">
            <w:pPr>
              <w:pStyle w:val="ConsPlusNormal"/>
              <w:jc w:val="center"/>
              <w:rPr>
                <w:color w:val="000000" w:themeColor="text1"/>
                <w:sz w:val="24"/>
                <w:szCs w:val="24"/>
              </w:rPr>
            </w:pPr>
            <w:r w:rsidRPr="006D1E4D">
              <w:rPr>
                <w:color w:val="000000" w:themeColor="text1"/>
                <w:sz w:val="24"/>
                <w:szCs w:val="24"/>
              </w:rPr>
              <w:t>расшифровка</w:t>
            </w:r>
          </w:p>
        </w:tc>
      </w:tr>
    </w:tbl>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both"/>
        <w:rPr>
          <w:color w:val="000000" w:themeColor="text1"/>
          <w:sz w:val="24"/>
          <w:szCs w:val="24"/>
        </w:rPr>
      </w:pPr>
      <w:r w:rsidRPr="006D1E4D">
        <w:rPr>
          <w:color w:val="000000" w:themeColor="text1"/>
          <w:sz w:val="24"/>
          <w:szCs w:val="24"/>
        </w:rPr>
        <w:t>"___" _____________ 20__ г.</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rPr>
          <w:color w:val="000000" w:themeColor="text1"/>
          <w:sz w:val="24"/>
          <w:szCs w:val="24"/>
        </w:rPr>
      </w:pP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right"/>
        <w:rPr>
          <w:color w:val="000000" w:themeColor="text1"/>
          <w:sz w:val="24"/>
          <w:szCs w:val="24"/>
        </w:rPr>
      </w:pPr>
      <w:bookmarkStart w:id="191" w:name="P1467"/>
      <w:bookmarkEnd w:id="191"/>
    </w:p>
    <w:p w:rsidR="00274DD3" w:rsidRPr="006D1E4D" w:rsidRDefault="00274DD3"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p>
    <w:p w:rsidR="00274DD3" w:rsidRDefault="00274DD3"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Default="006D1E4D" w:rsidP="00274DD3">
      <w:pPr>
        <w:pStyle w:val="ConsPlusNormal"/>
        <w:jc w:val="right"/>
        <w:rPr>
          <w:color w:val="000000" w:themeColor="text1"/>
          <w:sz w:val="24"/>
          <w:szCs w:val="24"/>
        </w:rPr>
      </w:pPr>
    </w:p>
    <w:p w:rsidR="006D1E4D" w:rsidRPr="006D1E4D" w:rsidRDefault="006D1E4D"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p>
    <w:p w:rsidR="00274DD3" w:rsidRPr="006D1E4D" w:rsidRDefault="00274DD3" w:rsidP="00274DD3">
      <w:pPr>
        <w:pStyle w:val="ConsPlusNormal"/>
        <w:jc w:val="right"/>
        <w:rPr>
          <w:color w:val="000000" w:themeColor="text1"/>
          <w:sz w:val="24"/>
          <w:szCs w:val="24"/>
        </w:rPr>
      </w:pPr>
      <w:r w:rsidRPr="006D1E4D">
        <w:rPr>
          <w:color w:val="000000" w:themeColor="text1"/>
          <w:sz w:val="24"/>
          <w:szCs w:val="24"/>
        </w:rPr>
        <w:t>Приложение N 13 к учетной политике</w:t>
      </w:r>
    </w:p>
    <w:p w:rsidR="00274DD3" w:rsidRPr="006D1E4D" w:rsidRDefault="00274DD3" w:rsidP="00274DD3">
      <w:pPr>
        <w:pStyle w:val="ConsPlusNormal"/>
        <w:jc w:val="center"/>
        <w:rPr>
          <w:b/>
          <w:color w:val="000000" w:themeColor="text1"/>
          <w:sz w:val="24"/>
          <w:szCs w:val="24"/>
        </w:rPr>
      </w:pP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Порядок признания в учете событий после отчетной даты</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и порядок раскрытия информации об этих событиях</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в бухгалтерской (финансовой) отчетности</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1. Общие положения</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1.2. Ответственным за принятие решения об отражении событий после отчетной даты в учете и отчетности учреждения является руководитель учреждения.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1.3. Первичными учетными документами, отражающими событие после отчетной даты, являются документы, поступившие не </w:t>
      </w:r>
      <w:proofErr w:type="gramStart"/>
      <w:r w:rsidRPr="006D1E4D">
        <w:rPr>
          <w:color w:val="000000" w:themeColor="text1"/>
          <w:sz w:val="24"/>
          <w:szCs w:val="24"/>
        </w:rPr>
        <w:t>позднее</w:t>
      </w:r>
      <w:proofErr w:type="gramEnd"/>
      <w:r w:rsidRPr="006D1E4D">
        <w:rPr>
          <w:color w:val="000000" w:themeColor="text1"/>
          <w:sz w:val="24"/>
          <w:szCs w:val="24"/>
        </w:rPr>
        <w:t xml:space="preserve"> чем за два рабочих дня до установленного срока сдачи отчетности.</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2. Понятие события после отчетной даты</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2.2. Датой подписания отчетности считается фактическая дата подписания в установленном порядке полного комплекта бухгалтерской (финансовой) отчетности.</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2.4. К событиям после отчетной даты относятся: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события, подтверждающие условия, существовавшие на отчетную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события, свидетельствующие об условиях, возникших после отчетной даты.</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3. Отражение, признание событий после отчетной даты</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в учете и раскрытие в отчетности учреждения</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по счетам бухгалтерского учета записи формируются на конец отчетного периода;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отчетность за отчетный период формируется с учетом уточненных данных бухгалтерского учета;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3.3. Событие, которое свидетельствует об условиях хозяйственной деятельности, возникших после </w:t>
      </w:r>
      <w:r w:rsidRPr="006D1E4D">
        <w:rPr>
          <w:color w:val="000000" w:themeColor="text1"/>
          <w:sz w:val="24"/>
          <w:szCs w:val="24"/>
        </w:rPr>
        <w:lastRenderedPageBreak/>
        <w:t>отчетной даты, отражается в следующем порядке:</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 по счетам бухгалтерского учета записи формируются в общем порядке в периоде, следующем </w:t>
      </w:r>
      <w:proofErr w:type="gramStart"/>
      <w:r w:rsidRPr="006D1E4D">
        <w:rPr>
          <w:color w:val="000000" w:themeColor="text1"/>
          <w:sz w:val="24"/>
          <w:szCs w:val="24"/>
        </w:rPr>
        <w:t>за</w:t>
      </w:r>
      <w:proofErr w:type="gramEnd"/>
      <w:r w:rsidRPr="006D1E4D">
        <w:rPr>
          <w:color w:val="000000" w:themeColor="text1"/>
          <w:sz w:val="24"/>
          <w:szCs w:val="24"/>
        </w:rPr>
        <w:t xml:space="preserve"> отчетным;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числовые данные отчетности не корректируются в связи с событием;</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jc w:val="center"/>
        <w:outlineLvl w:val="2"/>
        <w:rPr>
          <w:color w:val="000000" w:themeColor="text1"/>
          <w:sz w:val="24"/>
          <w:szCs w:val="24"/>
        </w:rPr>
      </w:pPr>
      <w:r w:rsidRPr="006D1E4D">
        <w:rPr>
          <w:b/>
          <w:color w:val="000000" w:themeColor="text1"/>
          <w:sz w:val="24"/>
          <w:szCs w:val="24"/>
        </w:rPr>
        <w:t>4. Перечень фактов хозяйственной жизни,</w:t>
      </w:r>
    </w:p>
    <w:p w:rsidR="00274DD3" w:rsidRPr="006D1E4D" w:rsidRDefault="00274DD3" w:rsidP="00274DD3">
      <w:pPr>
        <w:pStyle w:val="ConsPlusNormal"/>
        <w:jc w:val="center"/>
        <w:rPr>
          <w:color w:val="000000" w:themeColor="text1"/>
          <w:sz w:val="24"/>
          <w:szCs w:val="24"/>
        </w:rPr>
      </w:pPr>
      <w:r w:rsidRPr="006D1E4D">
        <w:rPr>
          <w:b/>
          <w:color w:val="000000" w:themeColor="text1"/>
          <w:sz w:val="24"/>
          <w:szCs w:val="24"/>
        </w:rPr>
        <w:t>которые признаются событиями после отчетной даты</w:t>
      </w:r>
    </w:p>
    <w:p w:rsidR="00274DD3" w:rsidRPr="006D1E4D" w:rsidRDefault="00274DD3" w:rsidP="00274DD3">
      <w:pPr>
        <w:pStyle w:val="ConsPlusNormal"/>
        <w:jc w:val="both"/>
        <w:rPr>
          <w:color w:val="000000" w:themeColor="text1"/>
          <w:sz w:val="24"/>
          <w:szCs w:val="24"/>
        </w:rPr>
      </w:pPr>
    </w:p>
    <w:p w:rsidR="00274DD3" w:rsidRPr="006D1E4D" w:rsidRDefault="00274DD3" w:rsidP="00274DD3">
      <w:pPr>
        <w:pStyle w:val="ConsPlusNormal"/>
        <w:ind w:firstLine="540"/>
        <w:jc w:val="both"/>
        <w:rPr>
          <w:color w:val="000000" w:themeColor="text1"/>
          <w:sz w:val="24"/>
          <w:szCs w:val="24"/>
        </w:rPr>
      </w:pPr>
      <w:r w:rsidRPr="006D1E4D">
        <w:rPr>
          <w:color w:val="000000" w:themeColor="text1"/>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обнаружение ошибки в данных бухгалтерского учета за отчетный период до даты подписания отчетности;</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другие события, соответствующие признакам события, подтверждающего условия, существовавшие на отчетную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изменение после отчетной даты кадастровых оценок нефинансовых активов;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принятие решения о реорганизации или ликвидации (упразднении) субъекта учета, о котором не было известно по состоянию на отчетную дату;</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существенное поступление или выбытие активов;</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публичные объявления об изменениях политики, планов и намерений осуществляющего полномочия учредителя органа, которые могут оказать влияние на полномочия и функции субъекта учета;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xml:space="preserve">- изменение законодательства, в том числе утверждение нормативных правовых актов, </w:t>
      </w:r>
      <w:r w:rsidRPr="006D1E4D">
        <w:rPr>
          <w:color w:val="000000" w:themeColor="text1"/>
          <w:sz w:val="24"/>
          <w:szCs w:val="24"/>
        </w:rPr>
        <w:lastRenderedPageBreak/>
        <w:t>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начало судебного производства, связанного исключительно с событиями, произошедшими после отчетной даты;</w:t>
      </w:r>
    </w:p>
    <w:p w:rsidR="00274DD3" w:rsidRPr="006D1E4D" w:rsidRDefault="00274DD3" w:rsidP="00274DD3">
      <w:pPr>
        <w:pStyle w:val="ConsPlusNormal"/>
        <w:spacing w:before="220"/>
        <w:ind w:firstLine="540"/>
        <w:jc w:val="both"/>
        <w:rPr>
          <w:color w:val="000000" w:themeColor="text1"/>
          <w:sz w:val="24"/>
          <w:szCs w:val="24"/>
        </w:rPr>
      </w:pPr>
      <w:r w:rsidRPr="006D1E4D">
        <w:rPr>
          <w:color w:val="000000" w:themeColor="text1"/>
          <w:sz w:val="24"/>
          <w:szCs w:val="24"/>
        </w:rPr>
        <w:t>- другие события, свидетельствующие об условиях, возникших после отчетной даты.</w:t>
      </w:r>
    </w:p>
    <w:p w:rsidR="00274DD3" w:rsidRPr="006D1E4D" w:rsidRDefault="00274DD3" w:rsidP="00274DD3">
      <w:pPr>
        <w:pStyle w:val="ConsPlusNormal"/>
        <w:jc w:val="both"/>
        <w:rPr>
          <w:color w:val="000000" w:themeColor="text1"/>
          <w:sz w:val="24"/>
          <w:szCs w:val="24"/>
        </w:rPr>
      </w:pPr>
    </w:p>
    <w:p w:rsidR="00274DD3" w:rsidRDefault="00274DD3" w:rsidP="004C2D87"/>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Default="00200B72" w:rsidP="004C2D87">
      <w:pPr>
        <w:rPr>
          <w:sz w:val="24"/>
          <w:szCs w:val="24"/>
        </w:rPr>
      </w:pPr>
    </w:p>
    <w:p w:rsidR="00200B72" w:rsidRPr="00200B72" w:rsidRDefault="00200B72" w:rsidP="004C2D87">
      <w:pPr>
        <w:rPr>
          <w:sz w:val="24"/>
          <w:szCs w:val="24"/>
        </w:rPr>
      </w:pPr>
    </w:p>
    <w:p w:rsidR="00200B72" w:rsidRPr="00200B72" w:rsidRDefault="00200B72" w:rsidP="00200B72">
      <w:pPr>
        <w:rPr>
          <w:sz w:val="24"/>
          <w:szCs w:val="24"/>
        </w:rPr>
        <w:sectPr w:rsidR="00200B72" w:rsidRPr="00200B72" w:rsidSect="00875E6C">
          <w:pgSz w:w="11906" w:h="16838"/>
          <w:pgMar w:top="567" w:right="567" w:bottom="567" w:left="567" w:header="0" w:footer="0" w:gutter="0"/>
          <w:cols w:space="720"/>
        </w:sectPr>
      </w:pPr>
    </w:p>
    <w:p w:rsidR="004C2D87" w:rsidRPr="00BC40DE" w:rsidRDefault="004C2D87" w:rsidP="004C2D87">
      <w:pPr>
        <w:pStyle w:val="ConsPlusNormal"/>
        <w:jc w:val="right"/>
        <w:rPr>
          <w:sz w:val="24"/>
          <w:szCs w:val="24"/>
        </w:rPr>
      </w:pPr>
      <w:r w:rsidRPr="00BC40DE">
        <w:rPr>
          <w:sz w:val="24"/>
          <w:szCs w:val="24"/>
        </w:rPr>
        <w:lastRenderedPageBreak/>
        <w:t>Приложение N 2</w:t>
      </w:r>
    </w:p>
    <w:p w:rsidR="004C2D87" w:rsidRPr="00BC40DE" w:rsidRDefault="004C2D87" w:rsidP="004C2D87">
      <w:pPr>
        <w:pStyle w:val="ConsPlusNormal"/>
        <w:jc w:val="right"/>
        <w:rPr>
          <w:sz w:val="24"/>
          <w:szCs w:val="24"/>
        </w:rPr>
      </w:pPr>
      <w:r>
        <w:rPr>
          <w:sz w:val="24"/>
          <w:szCs w:val="24"/>
        </w:rPr>
        <w:t xml:space="preserve">к Приказу от </w:t>
      </w:r>
      <w:r w:rsidR="009530F0">
        <w:rPr>
          <w:sz w:val="24"/>
          <w:szCs w:val="24"/>
        </w:rPr>
        <w:t xml:space="preserve"> </w:t>
      </w:r>
      <w:r w:rsidR="00E86786">
        <w:rPr>
          <w:sz w:val="24"/>
          <w:szCs w:val="24"/>
        </w:rPr>
        <w:t>24.12.2020</w:t>
      </w:r>
      <w:r w:rsidR="009530F0">
        <w:rPr>
          <w:sz w:val="24"/>
          <w:szCs w:val="24"/>
        </w:rPr>
        <w:t xml:space="preserve"> г. №</w:t>
      </w:r>
      <w:r w:rsidR="00E86786">
        <w:rPr>
          <w:sz w:val="24"/>
          <w:szCs w:val="24"/>
        </w:rPr>
        <w:t>48/03</w:t>
      </w:r>
      <w:r w:rsidR="009530F0">
        <w:rPr>
          <w:sz w:val="24"/>
          <w:szCs w:val="24"/>
        </w:rPr>
        <w:t>.</w:t>
      </w:r>
    </w:p>
    <w:p w:rsidR="004C2D87" w:rsidRPr="00BC40DE" w:rsidRDefault="004C2D87" w:rsidP="004C2D87">
      <w:pPr>
        <w:pStyle w:val="ConsPlusNormal"/>
        <w:jc w:val="both"/>
        <w:rPr>
          <w:sz w:val="24"/>
          <w:szCs w:val="24"/>
        </w:rPr>
      </w:pPr>
    </w:p>
    <w:p w:rsidR="004C2D87" w:rsidRPr="00BC40DE" w:rsidRDefault="00CE1E50" w:rsidP="004C2D87">
      <w:pPr>
        <w:pStyle w:val="ConsPlusNormal"/>
        <w:jc w:val="center"/>
        <w:rPr>
          <w:sz w:val="24"/>
          <w:szCs w:val="24"/>
        </w:rPr>
      </w:pPr>
      <w:r>
        <w:rPr>
          <w:b/>
          <w:sz w:val="24"/>
          <w:szCs w:val="24"/>
        </w:rPr>
        <w:t>Учетная полит</w:t>
      </w:r>
      <w:r w:rsidR="006D1E4D">
        <w:rPr>
          <w:b/>
          <w:sz w:val="24"/>
          <w:szCs w:val="24"/>
        </w:rPr>
        <w:t xml:space="preserve">ика </w:t>
      </w:r>
      <w:r w:rsidR="00E86786">
        <w:rPr>
          <w:b/>
          <w:sz w:val="24"/>
          <w:szCs w:val="24"/>
        </w:rPr>
        <w:t>МБУДО «</w:t>
      </w:r>
      <w:proofErr w:type="spellStart"/>
      <w:r w:rsidR="00E86786">
        <w:rPr>
          <w:b/>
          <w:sz w:val="24"/>
          <w:szCs w:val="24"/>
        </w:rPr>
        <w:t>Белоеберезковская</w:t>
      </w:r>
      <w:proofErr w:type="spellEnd"/>
      <w:r w:rsidR="00E86786">
        <w:rPr>
          <w:b/>
          <w:sz w:val="24"/>
          <w:szCs w:val="24"/>
        </w:rPr>
        <w:t xml:space="preserve"> ДЮСШ»</w:t>
      </w:r>
      <w:r w:rsidR="009530F0">
        <w:rPr>
          <w:b/>
          <w:sz w:val="24"/>
          <w:szCs w:val="24"/>
        </w:rPr>
        <w:t xml:space="preserve"> </w:t>
      </w:r>
      <w:r w:rsidR="004C2D87" w:rsidRPr="00BC40DE">
        <w:rPr>
          <w:b/>
          <w:sz w:val="24"/>
          <w:szCs w:val="24"/>
        </w:rPr>
        <w:t>для целей налогового учета</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Организационная часть</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 xml:space="preserve">1. Ответственным за постановку и ведение налогового учета в учреждении является бухгалтер, находящийся в штате отдела образования администрации </w:t>
      </w:r>
      <w:proofErr w:type="spellStart"/>
      <w:r w:rsidRPr="00BC40DE">
        <w:rPr>
          <w:sz w:val="24"/>
          <w:szCs w:val="24"/>
        </w:rPr>
        <w:t>Трубчевского</w:t>
      </w:r>
      <w:proofErr w:type="spellEnd"/>
      <w:r w:rsidRPr="00BC40DE">
        <w:rPr>
          <w:sz w:val="24"/>
          <w:szCs w:val="24"/>
        </w:rPr>
        <w:t xml:space="preserve"> муниципального района. </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 Учреждение применяет общую систему налогообложения.</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79" w:history="1">
        <w:r w:rsidRPr="00BC40DE">
          <w:rPr>
            <w:i/>
            <w:color w:val="0000FF"/>
            <w:sz w:val="24"/>
            <w:szCs w:val="24"/>
          </w:rPr>
          <w:t>ст. 313</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3. Налоговый учет в учреждении ведется автоматизированным способом с применением программы</w:t>
      </w:r>
      <w:r w:rsidR="0013104C">
        <w:rPr>
          <w:sz w:val="24"/>
          <w:szCs w:val="24"/>
        </w:rPr>
        <w:t xml:space="preserve"> Налогоплательщик Юл, 1С: Бухгалтерия бюджетного учреждения</w:t>
      </w:r>
      <w:r w:rsidRPr="00BC40DE">
        <w:rPr>
          <w:sz w:val="24"/>
          <w:szCs w:val="24"/>
        </w:rPr>
        <w:t>.</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80" w:history="1">
        <w:r w:rsidRPr="00BC40DE">
          <w:rPr>
            <w:i/>
            <w:color w:val="0000FF"/>
            <w:sz w:val="24"/>
            <w:szCs w:val="24"/>
          </w:rPr>
          <w:t>ст. 313</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13104C" w:rsidRDefault="004C2D87" w:rsidP="004C2D87">
      <w:pPr>
        <w:pStyle w:val="ConsPlusNormal"/>
        <w:ind w:firstLine="540"/>
        <w:jc w:val="both"/>
        <w:rPr>
          <w:sz w:val="24"/>
          <w:szCs w:val="24"/>
        </w:rPr>
      </w:pPr>
      <w:r w:rsidRPr="00BC40DE">
        <w:rPr>
          <w:sz w:val="24"/>
          <w:szCs w:val="24"/>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w:t>
      </w:r>
      <w:r w:rsidR="0013104C">
        <w:rPr>
          <w:sz w:val="24"/>
          <w:szCs w:val="24"/>
        </w:rPr>
        <w:t>.</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81" w:history="1">
        <w:r w:rsidRPr="00BC40DE">
          <w:rPr>
            <w:i/>
            <w:color w:val="0000FF"/>
            <w:sz w:val="24"/>
            <w:szCs w:val="24"/>
          </w:rPr>
          <w:t>ст. 314</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5. Налоговые регистры на бумажных носителях формируются учреждением ежеквартально.</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82" w:history="1">
        <w:r w:rsidRPr="00BC40DE">
          <w:rPr>
            <w:i/>
            <w:color w:val="0000FF"/>
            <w:sz w:val="24"/>
            <w:szCs w:val="24"/>
          </w:rPr>
          <w:t>ст. 314</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6. Ответственность за ведение налоговых регистров возлагается на бухгалтера.</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83" w:history="1">
        <w:r w:rsidRPr="00BC40DE">
          <w:rPr>
            <w:i/>
            <w:color w:val="0000FF"/>
            <w:sz w:val="24"/>
            <w:szCs w:val="24"/>
          </w:rPr>
          <w:t>ст. 314</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4C2D87" w:rsidRPr="00B622F6" w:rsidRDefault="004C2D87" w:rsidP="004C2D87">
      <w:pPr>
        <w:pStyle w:val="ConsPlusNormal"/>
        <w:ind w:firstLine="540"/>
        <w:jc w:val="both"/>
        <w:rPr>
          <w:sz w:val="24"/>
          <w:szCs w:val="24"/>
        </w:rPr>
      </w:pPr>
      <w:r w:rsidRPr="00BC40DE">
        <w:rPr>
          <w:i/>
          <w:sz w:val="24"/>
          <w:szCs w:val="24"/>
        </w:rPr>
        <w:t xml:space="preserve">(Основание: </w:t>
      </w:r>
      <w:hyperlink r:id="rId284" w:history="1">
        <w:r w:rsidRPr="00BC40DE">
          <w:rPr>
            <w:i/>
            <w:color w:val="0000FF"/>
            <w:sz w:val="24"/>
            <w:szCs w:val="24"/>
          </w:rPr>
          <w:t>ст. 80</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8375F9" w:rsidP="004C2D87">
      <w:pPr>
        <w:pStyle w:val="ConsPlusNormal"/>
        <w:jc w:val="center"/>
        <w:rPr>
          <w:sz w:val="24"/>
          <w:szCs w:val="24"/>
        </w:rPr>
      </w:pPr>
      <w:r>
        <w:rPr>
          <w:b/>
          <w:sz w:val="24"/>
          <w:szCs w:val="24"/>
        </w:rPr>
        <w:t>1</w:t>
      </w:r>
      <w:r w:rsidR="004C2D87" w:rsidRPr="00BC40DE">
        <w:rPr>
          <w:b/>
          <w:sz w:val="24"/>
          <w:szCs w:val="24"/>
        </w:rPr>
        <w:t>. Налог на прибыль организаций</w:t>
      </w:r>
    </w:p>
    <w:p w:rsidR="004C2D87" w:rsidRPr="00BC40DE" w:rsidRDefault="004C2D87" w:rsidP="004C2D87">
      <w:pPr>
        <w:pStyle w:val="ConsPlusNormal"/>
        <w:jc w:val="both"/>
        <w:rPr>
          <w:sz w:val="24"/>
          <w:szCs w:val="24"/>
        </w:rPr>
      </w:pPr>
    </w:p>
    <w:p w:rsidR="00E73721" w:rsidRPr="00E73721" w:rsidRDefault="00E73721" w:rsidP="00E73721">
      <w:pPr>
        <w:pStyle w:val="3"/>
        <w:ind w:firstLine="567"/>
        <w:jc w:val="both"/>
        <w:rPr>
          <w:rFonts w:ascii="Times New Roman" w:hAnsi="Times New Roman" w:cs="Times New Roman"/>
          <w:b w:val="0"/>
          <w:color w:val="auto"/>
          <w:sz w:val="24"/>
          <w:szCs w:val="24"/>
        </w:rPr>
      </w:pPr>
      <w:bookmarkStart w:id="192" w:name="_ref_1-040228dc1dc64c"/>
      <w:r w:rsidRPr="00E73721">
        <w:rPr>
          <w:rFonts w:ascii="Times New Roman" w:hAnsi="Times New Roman" w:cs="Times New Roman"/>
          <w:b w:val="0"/>
          <w:color w:val="auto"/>
          <w:sz w:val="24"/>
          <w:szCs w:val="24"/>
        </w:rPr>
        <w:t>При исчислении налога на прибыль организаций применяется налоговая ставка 0% в связи с осуществлением образовательной деятельности.</w:t>
      </w:r>
      <w:bookmarkEnd w:id="192"/>
    </w:p>
    <w:p w:rsidR="00E73721" w:rsidRPr="00E73721" w:rsidRDefault="00E73721" w:rsidP="00E73721">
      <w:pPr>
        <w:rPr>
          <w:sz w:val="24"/>
          <w:szCs w:val="24"/>
        </w:rPr>
      </w:pPr>
      <w:r>
        <w:rPr>
          <w:i/>
          <w:sz w:val="24"/>
          <w:szCs w:val="24"/>
        </w:rPr>
        <w:t xml:space="preserve"> </w:t>
      </w:r>
      <w:r>
        <w:rPr>
          <w:i/>
          <w:sz w:val="24"/>
          <w:szCs w:val="24"/>
        </w:rPr>
        <w:tab/>
      </w:r>
      <w:r w:rsidRPr="00E73721">
        <w:rPr>
          <w:i/>
          <w:sz w:val="24"/>
          <w:szCs w:val="24"/>
        </w:rPr>
        <w:t xml:space="preserve">(Основание: </w:t>
      </w:r>
      <w:hyperlink r:id="rId285" w:history="1">
        <w:r w:rsidRPr="00E73721">
          <w:rPr>
            <w:rStyle w:val="a9"/>
            <w:i/>
            <w:sz w:val="24"/>
            <w:szCs w:val="24"/>
          </w:rPr>
          <w:t>ст. 284.1</w:t>
        </w:r>
      </w:hyperlink>
      <w:r w:rsidRPr="00E73721">
        <w:rPr>
          <w:i/>
          <w:sz w:val="24"/>
          <w:szCs w:val="24"/>
        </w:rPr>
        <w:t xml:space="preserve"> НК РФ)</w:t>
      </w:r>
    </w:p>
    <w:p w:rsidR="00E73721" w:rsidRPr="00E73721" w:rsidRDefault="00E73721" w:rsidP="004C2D87">
      <w:pPr>
        <w:pStyle w:val="ConsPlusNormal"/>
        <w:ind w:firstLine="540"/>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1.1. Учреждение определяет доходы и расходы методом начисления.</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86" w:history="1">
        <w:r w:rsidRPr="00BC40DE">
          <w:rPr>
            <w:i/>
            <w:color w:val="0000FF"/>
            <w:sz w:val="24"/>
            <w:szCs w:val="24"/>
          </w:rPr>
          <w:t>ст. ст. 271</w:t>
        </w:r>
      </w:hyperlink>
      <w:r w:rsidRPr="00BC40DE">
        <w:rPr>
          <w:i/>
          <w:sz w:val="24"/>
          <w:szCs w:val="24"/>
        </w:rPr>
        <w:t xml:space="preserve">, </w:t>
      </w:r>
      <w:hyperlink r:id="rId287" w:history="1">
        <w:r w:rsidRPr="00BC40DE">
          <w:rPr>
            <w:i/>
            <w:color w:val="0000FF"/>
            <w:sz w:val="24"/>
            <w:szCs w:val="24"/>
          </w:rPr>
          <w:t>272</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1.2. Учет доходов и расходов осуществляется в регистрах налогового учета</w:t>
      </w:r>
      <w:r w:rsidR="0013104C">
        <w:rPr>
          <w:sz w:val="24"/>
          <w:szCs w:val="24"/>
        </w:rPr>
        <w:t>.</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1.3. К прямым расходам относятся:</w:t>
      </w:r>
    </w:p>
    <w:p w:rsidR="004C2D87" w:rsidRPr="00BC40DE" w:rsidRDefault="004C2D87" w:rsidP="004C2D87">
      <w:pPr>
        <w:pStyle w:val="ConsPlusNormal"/>
        <w:ind w:firstLine="540"/>
        <w:jc w:val="both"/>
        <w:rPr>
          <w:sz w:val="24"/>
          <w:szCs w:val="24"/>
        </w:rPr>
      </w:pPr>
      <w:r w:rsidRPr="00BC40DE">
        <w:rPr>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4C2D87" w:rsidRPr="00BC40DE" w:rsidRDefault="004C2D87" w:rsidP="004C2D87">
      <w:pPr>
        <w:pStyle w:val="ConsPlusNormal"/>
        <w:ind w:firstLine="540"/>
        <w:jc w:val="both"/>
        <w:rPr>
          <w:sz w:val="24"/>
          <w:szCs w:val="24"/>
        </w:rPr>
      </w:pPr>
      <w:r w:rsidRPr="00BC40DE">
        <w:rPr>
          <w:sz w:val="24"/>
          <w:szCs w:val="24"/>
        </w:rPr>
        <w:t xml:space="preserve">- материальные запасы, определяемые в соответствии с </w:t>
      </w:r>
      <w:hyperlink r:id="rId288" w:history="1">
        <w:proofErr w:type="spellStart"/>
        <w:r w:rsidRPr="00BC40DE">
          <w:rPr>
            <w:color w:val="0000FF"/>
            <w:sz w:val="24"/>
            <w:szCs w:val="24"/>
          </w:rPr>
          <w:t>пп</w:t>
        </w:r>
        <w:proofErr w:type="spellEnd"/>
        <w:r w:rsidRPr="00BC40DE">
          <w:rPr>
            <w:color w:val="0000FF"/>
            <w:sz w:val="24"/>
            <w:szCs w:val="24"/>
          </w:rPr>
          <w:t>. 1</w:t>
        </w:r>
      </w:hyperlink>
      <w:r w:rsidRPr="00BC40DE">
        <w:rPr>
          <w:sz w:val="24"/>
          <w:szCs w:val="24"/>
        </w:rPr>
        <w:t xml:space="preserve"> и </w:t>
      </w:r>
      <w:hyperlink r:id="rId289" w:history="1">
        <w:r w:rsidRPr="00BC40DE">
          <w:rPr>
            <w:color w:val="0000FF"/>
            <w:sz w:val="24"/>
            <w:szCs w:val="24"/>
          </w:rPr>
          <w:t>4 п. 1 ст. 254</w:t>
        </w:r>
      </w:hyperlink>
      <w:r w:rsidRPr="00BC40DE">
        <w:rPr>
          <w:sz w:val="24"/>
          <w:szCs w:val="24"/>
        </w:rPr>
        <w:t xml:space="preserve"> НК РФ;</w:t>
      </w:r>
    </w:p>
    <w:p w:rsidR="004C2D87" w:rsidRDefault="004C2D87" w:rsidP="004C2D87">
      <w:pPr>
        <w:pStyle w:val="ConsPlusNormal"/>
        <w:ind w:firstLine="540"/>
        <w:jc w:val="both"/>
        <w:rPr>
          <w:sz w:val="24"/>
          <w:szCs w:val="24"/>
        </w:rPr>
      </w:pPr>
      <w:r w:rsidRPr="00BC40DE">
        <w:rPr>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4C2D87" w:rsidRPr="00BC40DE" w:rsidRDefault="004C2D87" w:rsidP="004C2D87">
      <w:pPr>
        <w:pStyle w:val="ConsPlusNormal"/>
        <w:ind w:firstLine="540"/>
        <w:jc w:val="both"/>
        <w:rPr>
          <w:sz w:val="24"/>
          <w:szCs w:val="24"/>
        </w:rPr>
      </w:pPr>
      <w:r>
        <w:rPr>
          <w:sz w:val="24"/>
          <w:szCs w:val="24"/>
        </w:rPr>
        <w:t>-иные расходы, непосредственно участвующие в оказании услуги.</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0" w:history="1">
        <w:r w:rsidRPr="00BC40DE">
          <w:rPr>
            <w:i/>
            <w:color w:val="0000FF"/>
            <w:sz w:val="24"/>
            <w:szCs w:val="24"/>
          </w:rPr>
          <w:t>п. 1 ст. 318</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1.4. Прямые расходы, связанные с оказанием услуг, относятся в полном объеме на уменьшение дохода.</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1" w:history="1">
        <w:proofErr w:type="spellStart"/>
        <w:r w:rsidRPr="00BC40DE">
          <w:rPr>
            <w:i/>
            <w:color w:val="0000FF"/>
            <w:sz w:val="24"/>
            <w:szCs w:val="24"/>
          </w:rPr>
          <w:t>абз</w:t>
        </w:r>
        <w:proofErr w:type="spellEnd"/>
        <w:r w:rsidRPr="00BC40DE">
          <w:rPr>
            <w:i/>
            <w:color w:val="0000FF"/>
            <w:sz w:val="24"/>
            <w:szCs w:val="24"/>
          </w:rPr>
          <w:t>. 3 п. 2 ст. 318</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lastRenderedPageBreak/>
        <w:t>1.</w:t>
      </w:r>
      <w:r>
        <w:rPr>
          <w:sz w:val="24"/>
          <w:szCs w:val="24"/>
        </w:rPr>
        <w:t>5</w:t>
      </w:r>
      <w:r w:rsidRPr="00BC40DE">
        <w:rPr>
          <w:sz w:val="24"/>
          <w:szCs w:val="24"/>
        </w:rPr>
        <w:t xml:space="preserve">. Срок полезного использования объекта основных средств определяется комиссией по поступлению и выбытию активов на основании </w:t>
      </w:r>
      <w:hyperlink r:id="rId292" w:history="1">
        <w:r w:rsidRPr="00BC40DE">
          <w:rPr>
            <w:color w:val="0000FF"/>
            <w:sz w:val="24"/>
            <w:szCs w:val="24"/>
          </w:rPr>
          <w:t>Классификации</w:t>
        </w:r>
      </w:hyperlink>
      <w:r w:rsidRPr="00BC40DE">
        <w:rPr>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4C2D87" w:rsidRPr="00BC40DE" w:rsidRDefault="004C2D87" w:rsidP="004C2D87">
      <w:pPr>
        <w:pStyle w:val="ConsPlusNormal"/>
        <w:ind w:firstLine="540"/>
        <w:jc w:val="both"/>
        <w:rPr>
          <w:sz w:val="24"/>
          <w:szCs w:val="24"/>
        </w:rPr>
      </w:pPr>
      <w:r w:rsidRPr="00BC40DE">
        <w:rPr>
          <w:sz w:val="24"/>
          <w:szCs w:val="24"/>
        </w:rPr>
        <w:t xml:space="preserve">Для основных средств, не указанных в </w:t>
      </w:r>
      <w:hyperlink r:id="rId293" w:history="1">
        <w:r w:rsidRPr="00BC40DE">
          <w:rPr>
            <w:color w:val="0000FF"/>
            <w:sz w:val="24"/>
            <w:szCs w:val="24"/>
          </w:rPr>
          <w:t>Классификации</w:t>
        </w:r>
      </w:hyperlink>
      <w:r w:rsidRPr="00BC40DE">
        <w:rPr>
          <w:sz w:val="24"/>
          <w:szCs w:val="24"/>
        </w:rPr>
        <w:t xml:space="preserve">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4" w:history="1">
        <w:r w:rsidRPr="00BC40DE">
          <w:rPr>
            <w:i/>
            <w:color w:val="0000FF"/>
            <w:sz w:val="24"/>
            <w:szCs w:val="24"/>
          </w:rPr>
          <w:t>п. п. 1</w:t>
        </w:r>
      </w:hyperlink>
      <w:r w:rsidRPr="00BC40DE">
        <w:rPr>
          <w:i/>
          <w:sz w:val="24"/>
          <w:szCs w:val="24"/>
        </w:rPr>
        <w:t xml:space="preserve">, </w:t>
      </w:r>
      <w:hyperlink r:id="rId295" w:history="1">
        <w:r w:rsidRPr="00BC40DE">
          <w:rPr>
            <w:i/>
            <w:color w:val="0000FF"/>
            <w:sz w:val="24"/>
            <w:szCs w:val="24"/>
          </w:rPr>
          <w:t>6 ст. 258</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1.6</w:t>
      </w:r>
      <w:r w:rsidRPr="00BC40DE">
        <w:rPr>
          <w:sz w:val="24"/>
          <w:szCs w:val="24"/>
        </w:rPr>
        <w:t>.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6" w:history="1">
        <w:proofErr w:type="spellStart"/>
        <w:r w:rsidRPr="00BC40DE">
          <w:rPr>
            <w:i/>
            <w:color w:val="0000FF"/>
            <w:sz w:val="24"/>
            <w:szCs w:val="24"/>
          </w:rPr>
          <w:t>пп</w:t>
        </w:r>
        <w:proofErr w:type="spellEnd"/>
        <w:r w:rsidRPr="00BC40DE">
          <w:rPr>
            <w:i/>
            <w:color w:val="0000FF"/>
            <w:sz w:val="24"/>
            <w:szCs w:val="24"/>
          </w:rPr>
          <w:t>. 1 п. 1</w:t>
        </w:r>
      </w:hyperlink>
      <w:r w:rsidRPr="00BC40DE">
        <w:rPr>
          <w:i/>
          <w:sz w:val="24"/>
          <w:szCs w:val="24"/>
        </w:rPr>
        <w:t xml:space="preserve">, </w:t>
      </w:r>
      <w:hyperlink r:id="rId297" w:history="1">
        <w:r w:rsidRPr="00BC40DE">
          <w:rPr>
            <w:i/>
            <w:color w:val="0000FF"/>
            <w:sz w:val="24"/>
            <w:szCs w:val="24"/>
          </w:rPr>
          <w:t>п. 3 ст. 259</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1.7</w:t>
      </w:r>
      <w:r w:rsidRPr="00BC40DE">
        <w:rPr>
          <w:sz w:val="24"/>
          <w:szCs w:val="24"/>
        </w:rPr>
        <w:t>.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8" w:history="1">
        <w:r w:rsidRPr="00BC40DE">
          <w:rPr>
            <w:i/>
            <w:color w:val="0000FF"/>
            <w:sz w:val="24"/>
            <w:szCs w:val="24"/>
          </w:rPr>
          <w:t>ст. 259.3</w:t>
        </w:r>
      </w:hyperlink>
      <w:r w:rsidRPr="00BC40DE">
        <w:rPr>
          <w:i/>
          <w:sz w:val="24"/>
          <w:szCs w:val="24"/>
        </w:rPr>
        <w:t xml:space="preserve"> НК РФ)</w:t>
      </w:r>
    </w:p>
    <w:p w:rsidR="004C2D87" w:rsidRPr="00BC40DE" w:rsidRDefault="004C2D87" w:rsidP="004C2D87">
      <w:pPr>
        <w:pStyle w:val="ConsPlusNormal"/>
        <w:ind w:firstLine="540"/>
        <w:jc w:val="both"/>
        <w:rPr>
          <w:sz w:val="24"/>
          <w:szCs w:val="24"/>
        </w:rPr>
      </w:pPr>
      <w:r>
        <w:rPr>
          <w:sz w:val="24"/>
          <w:szCs w:val="24"/>
        </w:rPr>
        <w:t>1.8</w:t>
      </w:r>
      <w:r w:rsidRPr="00BC40DE">
        <w:rPr>
          <w:sz w:val="24"/>
          <w:szCs w:val="24"/>
        </w:rPr>
        <w:t>.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299" w:history="1">
        <w:r w:rsidRPr="00BC40DE">
          <w:rPr>
            <w:i/>
            <w:color w:val="0000FF"/>
            <w:sz w:val="24"/>
            <w:szCs w:val="24"/>
          </w:rPr>
          <w:t>п. 7 ст. 258</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1.9</w:t>
      </w:r>
      <w:r w:rsidRPr="00BC40DE">
        <w:rPr>
          <w:sz w:val="24"/>
          <w:szCs w:val="24"/>
        </w:rPr>
        <w:t>. В случае реконструкции, модернизации, технического перевооружения увеличение срока полезного использования не производится.</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0" w:history="1">
        <w:r w:rsidRPr="00BC40DE">
          <w:rPr>
            <w:i/>
            <w:color w:val="0000FF"/>
            <w:sz w:val="24"/>
            <w:szCs w:val="24"/>
          </w:rPr>
          <w:t>п. 1 ст. 258</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1.1</w:t>
      </w:r>
      <w:r>
        <w:rPr>
          <w:sz w:val="24"/>
          <w:szCs w:val="24"/>
        </w:rPr>
        <w:t>0</w:t>
      </w:r>
      <w:r w:rsidRPr="00BC40DE">
        <w:rPr>
          <w:sz w:val="24"/>
          <w:szCs w:val="24"/>
        </w:rPr>
        <w:t>. Расходы на капитальный и текущий ремонт основных сре</w:t>
      </w:r>
      <w:proofErr w:type="gramStart"/>
      <w:r w:rsidRPr="00BC40DE">
        <w:rPr>
          <w:sz w:val="24"/>
          <w:szCs w:val="24"/>
        </w:rPr>
        <w:t>дств пр</w:t>
      </w:r>
      <w:proofErr w:type="gramEnd"/>
      <w:r w:rsidRPr="00BC40DE">
        <w:rPr>
          <w:sz w:val="24"/>
          <w:szCs w:val="24"/>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1" w:history="1">
        <w:r w:rsidRPr="00BC40DE">
          <w:rPr>
            <w:i/>
            <w:color w:val="0000FF"/>
            <w:sz w:val="24"/>
            <w:szCs w:val="24"/>
          </w:rPr>
          <w:t>п. 1 ст. 260</w:t>
        </w:r>
      </w:hyperlink>
      <w:r w:rsidRPr="00BC40DE">
        <w:rPr>
          <w:i/>
          <w:sz w:val="24"/>
          <w:szCs w:val="24"/>
        </w:rPr>
        <w:t xml:space="preserve">, </w:t>
      </w:r>
      <w:hyperlink r:id="rId302" w:history="1">
        <w:r w:rsidRPr="00BC40DE">
          <w:rPr>
            <w:i/>
            <w:color w:val="0000FF"/>
            <w:sz w:val="24"/>
            <w:szCs w:val="24"/>
          </w:rPr>
          <w:t>п. 5 ст. 272</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1.11</w:t>
      </w:r>
      <w:r w:rsidRPr="00BC40DE">
        <w:rPr>
          <w:sz w:val="24"/>
          <w:szCs w:val="24"/>
        </w:rPr>
        <w:t>.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3" w:history="1">
        <w:r w:rsidRPr="00BC40DE">
          <w:rPr>
            <w:i/>
            <w:color w:val="0000FF"/>
            <w:sz w:val="24"/>
            <w:szCs w:val="24"/>
          </w:rPr>
          <w:t>п. 8 ст. 254</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1.12</w:t>
      </w:r>
      <w:r w:rsidRPr="00BC40DE">
        <w:rPr>
          <w:sz w:val="24"/>
          <w:szCs w:val="24"/>
        </w:rPr>
        <w:t>.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4" w:history="1">
        <w:r w:rsidRPr="00BC40DE">
          <w:rPr>
            <w:i/>
            <w:color w:val="0000FF"/>
            <w:sz w:val="24"/>
            <w:szCs w:val="24"/>
          </w:rPr>
          <w:t>ст. 254</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Pr>
          <w:sz w:val="24"/>
          <w:szCs w:val="24"/>
        </w:rPr>
        <w:t>1.13</w:t>
      </w:r>
      <w:r w:rsidRPr="00BC40DE">
        <w:rPr>
          <w:sz w:val="24"/>
          <w:szCs w:val="24"/>
        </w:rPr>
        <w:t>.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5" w:history="1">
        <w:r w:rsidRPr="00BC40DE">
          <w:rPr>
            <w:i/>
            <w:color w:val="0000FF"/>
            <w:sz w:val="24"/>
            <w:szCs w:val="24"/>
          </w:rPr>
          <w:t>ст. 255</w:t>
        </w:r>
      </w:hyperlink>
      <w:r w:rsidRPr="00BC40DE">
        <w:rPr>
          <w:i/>
          <w:sz w:val="24"/>
          <w:szCs w:val="24"/>
        </w:rPr>
        <w:t xml:space="preserve"> НК РФ)</w:t>
      </w:r>
    </w:p>
    <w:p w:rsidR="004C2D87" w:rsidRPr="00BC40DE" w:rsidRDefault="004C2D87" w:rsidP="00CE1E50">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1.1</w:t>
      </w:r>
      <w:r>
        <w:rPr>
          <w:sz w:val="24"/>
          <w:szCs w:val="24"/>
        </w:rPr>
        <w:t>4</w:t>
      </w:r>
      <w:r w:rsidRPr="00BC40DE">
        <w:rPr>
          <w:sz w:val="24"/>
          <w:szCs w:val="24"/>
        </w:rPr>
        <w:t>. Отчетными периодами по налогу на прибыль признаются первый квартал, полугодие и девять месяцев календарного года.</w:t>
      </w:r>
    </w:p>
    <w:p w:rsidR="004C2D87" w:rsidRPr="00BC40DE" w:rsidRDefault="004C2D87" w:rsidP="004C2D87">
      <w:pPr>
        <w:pStyle w:val="ConsPlusNormal"/>
        <w:ind w:firstLine="540"/>
        <w:jc w:val="both"/>
        <w:rPr>
          <w:sz w:val="24"/>
          <w:szCs w:val="24"/>
        </w:rPr>
      </w:pPr>
      <w:r w:rsidRPr="00BC40DE">
        <w:rPr>
          <w:i/>
          <w:sz w:val="24"/>
          <w:szCs w:val="24"/>
        </w:rPr>
        <w:t xml:space="preserve">(Основание: </w:t>
      </w:r>
      <w:hyperlink r:id="rId306" w:history="1">
        <w:r w:rsidRPr="00BC40DE">
          <w:rPr>
            <w:i/>
            <w:color w:val="0000FF"/>
            <w:sz w:val="24"/>
            <w:szCs w:val="24"/>
          </w:rPr>
          <w:t>п. 2 ст. 285</w:t>
        </w:r>
      </w:hyperlink>
      <w:r w:rsidRPr="00BC40DE">
        <w:rPr>
          <w:i/>
          <w:sz w:val="24"/>
          <w:szCs w:val="24"/>
        </w:rPr>
        <w:t xml:space="preserve"> НК РФ)</w:t>
      </w:r>
    </w:p>
    <w:p w:rsidR="004C2D87" w:rsidRPr="00BC40DE" w:rsidRDefault="004C2D87" w:rsidP="004C2D87">
      <w:pPr>
        <w:pStyle w:val="ConsPlusNormal"/>
        <w:jc w:val="both"/>
        <w:rPr>
          <w:sz w:val="24"/>
          <w:szCs w:val="24"/>
        </w:rPr>
      </w:pPr>
    </w:p>
    <w:p w:rsidR="006D1E4D" w:rsidRDefault="006D1E4D" w:rsidP="004C2D87">
      <w:pPr>
        <w:pStyle w:val="ConsPlusNormal"/>
        <w:jc w:val="center"/>
        <w:rPr>
          <w:b/>
          <w:sz w:val="24"/>
          <w:szCs w:val="24"/>
        </w:rPr>
      </w:pPr>
    </w:p>
    <w:p w:rsidR="004C2D87" w:rsidRPr="00BC40DE" w:rsidRDefault="004C2D87" w:rsidP="004C2D87">
      <w:pPr>
        <w:pStyle w:val="ConsPlusNormal"/>
        <w:jc w:val="center"/>
        <w:rPr>
          <w:sz w:val="24"/>
          <w:szCs w:val="24"/>
        </w:rPr>
      </w:pPr>
      <w:r w:rsidRPr="00BC40DE">
        <w:rPr>
          <w:b/>
          <w:sz w:val="24"/>
          <w:szCs w:val="24"/>
        </w:rPr>
        <w:t>2. Налог на добавленную стоимость (НДС)</w:t>
      </w:r>
    </w:p>
    <w:p w:rsidR="004C2D87" w:rsidRPr="00BC40DE" w:rsidRDefault="004C2D87" w:rsidP="004C2D87">
      <w:pPr>
        <w:pStyle w:val="ConsPlusNormal"/>
        <w:jc w:val="both"/>
        <w:rPr>
          <w:sz w:val="24"/>
          <w:szCs w:val="24"/>
        </w:rPr>
      </w:pPr>
    </w:p>
    <w:p w:rsidR="004C2D87" w:rsidRPr="00BC40DE" w:rsidRDefault="004C2D87" w:rsidP="004C2D87">
      <w:pPr>
        <w:pStyle w:val="ConsPlusNormal"/>
        <w:ind w:firstLine="540"/>
        <w:jc w:val="both"/>
        <w:rPr>
          <w:sz w:val="24"/>
          <w:szCs w:val="24"/>
        </w:rPr>
      </w:pPr>
      <w:r w:rsidRPr="00BC40DE">
        <w:rPr>
          <w:sz w:val="24"/>
          <w:szCs w:val="24"/>
        </w:rPr>
        <w:t>2.1. В рамках приносящей доход деятельности учреждение осуществляет реализацию платных образовательных услуг, не облагаемых НДС.</w:t>
      </w:r>
    </w:p>
    <w:p w:rsidR="004C2D87" w:rsidRPr="00BC40DE" w:rsidRDefault="004C2D87" w:rsidP="004C2D87">
      <w:pPr>
        <w:pStyle w:val="ConsPlusNormal"/>
        <w:ind w:firstLine="540"/>
        <w:jc w:val="both"/>
        <w:rPr>
          <w:sz w:val="24"/>
          <w:szCs w:val="24"/>
        </w:rPr>
      </w:pPr>
      <w:r w:rsidRPr="00BC40DE">
        <w:rPr>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91456C" w:rsidRDefault="0091456C" w:rsidP="0091456C">
      <w:pPr>
        <w:ind w:firstLine="540"/>
      </w:pPr>
      <w:r>
        <w:rPr>
          <w:i/>
        </w:rPr>
        <w:t xml:space="preserve">(Основание: </w:t>
      </w:r>
      <w:hyperlink r:id="rId307" w:history="1">
        <w:r>
          <w:rPr>
            <w:rStyle w:val="a9"/>
            <w:i/>
          </w:rPr>
          <w:t>п. 4 ст. 170</w:t>
        </w:r>
      </w:hyperlink>
      <w:r>
        <w:rPr>
          <w:i/>
        </w:rPr>
        <w:t xml:space="preserve"> НК РФ)</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center"/>
        <w:rPr>
          <w:sz w:val="24"/>
          <w:szCs w:val="24"/>
        </w:rPr>
      </w:pPr>
      <w:r w:rsidRPr="00BC40DE">
        <w:rPr>
          <w:b/>
          <w:sz w:val="24"/>
          <w:szCs w:val="24"/>
        </w:rPr>
        <w:t>3. Налог на доходы физических лиц (НДФЛ)</w:t>
      </w:r>
    </w:p>
    <w:p w:rsidR="004C2D87" w:rsidRPr="00BC40DE" w:rsidRDefault="004C2D87" w:rsidP="004C2D87">
      <w:pPr>
        <w:pStyle w:val="ConsPlusNormal"/>
        <w:jc w:val="both"/>
        <w:rPr>
          <w:sz w:val="24"/>
          <w:szCs w:val="24"/>
        </w:rPr>
      </w:pPr>
    </w:p>
    <w:p w:rsidR="0091456C" w:rsidRPr="0091456C" w:rsidRDefault="0091456C" w:rsidP="0091456C">
      <w:pPr>
        <w:pStyle w:val="2"/>
        <w:ind w:left="0" w:firstLine="709"/>
        <w:rPr>
          <w:rFonts w:ascii="Times New Roman" w:hAnsi="Times New Roman"/>
          <w:sz w:val="24"/>
          <w:szCs w:val="24"/>
        </w:rPr>
      </w:pPr>
      <w:bookmarkStart w:id="193" w:name="_ref_1-eac0cf1b066149"/>
      <w:r w:rsidRPr="0091456C">
        <w:rPr>
          <w:rFonts w:ascii="Times New Roman" w:hAnsi="Times New Roman"/>
          <w:sz w:val="24"/>
          <w:szCs w:val="24"/>
        </w:rP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w:t>
      </w:r>
      <w:r w:rsidRPr="003A3C7C">
        <w:rPr>
          <w:rFonts w:ascii="Times New Roman" w:hAnsi="Times New Roman"/>
          <w:sz w:val="24"/>
          <w:szCs w:val="24"/>
        </w:rPr>
        <w:t>в Приложении № 1</w:t>
      </w:r>
      <w:r w:rsidRPr="0091456C">
        <w:rPr>
          <w:rFonts w:ascii="Times New Roman" w:hAnsi="Times New Roman"/>
          <w:sz w:val="24"/>
          <w:szCs w:val="24"/>
        </w:rPr>
        <w:t xml:space="preserve">  к Учетной политике.</w:t>
      </w:r>
      <w:bookmarkEnd w:id="193"/>
    </w:p>
    <w:p w:rsidR="0091456C" w:rsidRPr="0091456C" w:rsidRDefault="0091456C" w:rsidP="0091456C">
      <w:pPr>
        <w:ind w:firstLine="709"/>
        <w:rPr>
          <w:sz w:val="24"/>
          <w:szCs w:val="24"/>
        </w:rPr>
      </w:pPr>
      <w:r w:rsidRPr="0091456C">
        <w:rPr>
          <w:i/>
          <w:sz w:val="24"/>
          <w:szCs w:val="24"/>
        </w:rPr>
        <w:t xml:space="preserve">(Основание: </w:t>
      </w:r>
      <w:hyperlink r:id="rId308" w:history="1">
        <w:r w:rsidRPr="0091456C">
          <w:rPr>
            <w:rStyle w:val="a9"/>
            <w:i/>
            <w:sz w:val="24"/>
            <w:szCs w:val="24"/>
          </w:rPr>
          <w:t>п. 1 ст. 230</w:t>
        </w:r>
      </w:hyperlink>
      <w:r w:rsidRPr="0091456C">
        <w:rPr>
          <w:i/>
          <w:sz w:val="24"/>
          <w:szCs w:val="24"/>
        </w:rPr>
        <w:t xml:space="preserve"> НК РФ)</w:t>
      </w:r>
    </w:p>
    <w:p w:rsidR="00B53C47" w:rsidRPr="00B53C47" w:rsidRDefault="00B53C47" w:rsidP="00B53C47">
      <w:pPr>
        <w:pStyle w:val="ConsPlusNormal"/>
        <w:jc w:val="center"/>
        <w:rPr>
          <w:b/>
          <w:sz w:val="24"/>
          <w:szCs w:val="24"/>
        </w:rPr>
      </w:pPr>
      <w:r w:rsidRPr="00B53C47">
        <w:rPr>
          <w:b/>
          <w:sz w:val="24"/>
          <w:szCs w:val="24"/>
        </w:rPr>
        <w:t>4. Страховые взносы</w:t>
      </w:r>
    </w:p>
    <w:p w:rsidR="008375F9" w:rsidRPr="008375F9" w:rsidRDefault="00B53C47" w:rsidP="008375F9">
      <w:pPr>
        <w:pStyle w:val="2"/>
        <w:ind w:left="0" w:firstLine="709"/>
        <w:rPr>
          <w:rFonts w:ascii="Times New Roman" w:hAnsi="Times New Roman"/>
          <w:sz w:val="24"/>
          <w:szCs w:val="24"/>
        </w:rPr>
      </w:pPr>
      <w:r w:rsidRPr="008375F9">
        <w:rPr>
          <w:rFonts w:ascii="Times New Roman" w:hAnsi="Times New Roman"/>
          <w:sz w:val="24"/>
          <w:szCs w:val="24"/>
        </w:rPr>
        <w:t xml:space="preserve">        </w:t>
      </w:r>
      <w:bookmarkStart w:id="194" w:name="_ref_1-811d693062ab42"/>
      <w:proofErr w:type="gramStart"/>
      <w:r w:rsidR="008375F9" w:rsidRPr="008375F9">
        <w:rPr>
          <w:rFonts w:ascii="Times New Roman" w:hAnsi="Times New Roman"/>
          <w:sz w:val="24"/>
          <w:szCs w:val="24"/>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w:t>
      </w:r>
      <w:bookmarkEnd w:id="194"/>
      <w:proofErr w:type="gramEnd"/>
    </w:p>
    <w:p w:rsidR="008375F9" w:rsidRPr="008375F9" w:rsidRDefault="008375F9" w:rsidP="008375F9">
      <w:pPr>
        <w:ind w:firstLine="709"/>
        <w:rPr>
          <w:sz w:val="24"/>
          <w:szCs w:val="24"/>
        </w:rPr>
      </w:pPr>
      <w:r w:rsidRPr="008375F9">
        <w:rPr>
          <w:i/>
          <w:sz w:val="24"/>
          <w:szCs w:val="24"/>
        </w:rPr>
        <w:t xml:space="preserve">(Основание: </w:t>
      </w:r>
      <w:hyperlink r:id="rId309" w:history="1">
        <w:proofErr w:type="spellStart"/>
        <w:r w:rsidRPr="008375F9">
          <w:rPr>
            <w:rStyle w:val="a9"/>
            <w:i/>
            <w:sz w:val="24"/>
            <w:szCs w:val="24"/>
          </w:rPr>
          <w:t>пп</w:t>
        </w:r>
        <w:proofErr w:type="spellEnd"/>
        <w:r w:rsidRPr="008375F9">
          <w:rPr>
            <w:rStyle w:val="a9"/>
            <w:i/>
            <w:sz w:val="24"/>
            <w:szCs w:val="24"/>
          </w:rPr>
          <w:t>. 2 п. 3.4 ст. 23</w:t>
        </w:r>
      </w:hyperlink>
      <w:r w:rsidRPr="008375F9">
        <w:rPr>
          <w:i/>
          <w:sz w:val="24"/>
          <w:szCs w:val="24"/>
        </w:rPr>
        <w:t xml:space="preserve">, </w:t>
      </w:r>
      <w:hyperlink r:id="rId310" w:history="1">
        <w:r w:rsidRPr="008375F9">
          <w:rPr>
            <w:rStyle w:val="a9"/>
            <w:i/>
            <w:sz w:val="24"/>
            <w:szCs w:val="24"/>
          </w:rPr>
          <w:t>п. 4 ст. 431</w:t>
        </w:r>
      </w:hyperlink>
      <w:r w:rsidRPr="008375F9">
        <w:rPr>
          <w:i/>
          <w:sz w:val="24"/>
          <w:szCs w:val="24"/>
        </w:rPr>
        <w:t xml:space="preserve"> НК РФ)</w:t>
      </w:r>
    </w:p>
    <w:p w:rsidR="008375F9" w:rsidRPr="008375F9" w:rsidRDefault="008375F9" w:rsidP="008375F9">
      <w:pPr>
        <w:pStyle w:val="2"/>
        <w:ind w:left="0" w:firstLine="709"/>
        <w:rPr>
          <w:rFonts w:ascii="Times New Roman" w:hAnsi="Times New Roman"/>
          <w:sz w:val="24"/>
          <w:szCs w:val="24"/>
        </w:rPr>
      </w:pPr>
      <w:bookmarkStart w:id="195" w:name="_ref_1-da19a251533142"/>
      <w:r w:rsidRPr="008375F9">
        <w:rPr>
          <w:rFonts w:ascii="Times New Roman" w:hAnsi="Times New Roman"/>
          <w:sz w:val="24"/>
          <w:szCs w:val="24"/>
        </w:rPr>
        <w:t xml:space="preserve">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w:t>
      </w:r>
      <w:r w:rsidRPr="009530F0">
        <w:rPr>
          <w:rFonts w:ascii="Times New Roman" w:hAnsi="Times New Roman"/>
          <w:sz w:val="24"/>
          <w:szCs w:val="24"/>
        </w:rPr>
        <w:t>приведена в Приложении № 3</w:t>
      </w:r>
      <w:r w:rsidRPr="008375F9">
        <w:rPr>
          <w:rFonts w:ascii="Times New Roman" w:hAnsi="Times New Roman"/>
          <w:sz w:val="24"/>
          <w:szCs w:val="24"/>
        </w:rPr>
        <w:t xml:space="preserve"> к Учетной политике.</w:t>
      </w:r>
      <w:bookmarkEnd w:id="195"/>
    </w:p>
    <w:p w:rsidR="008375F9" w:rsidRPr="008375F9" w:rsidRDefault="008375F9" w:rsidP="008375F9">
      <w:pPr>
        <w:ind w:firstLine="709"/>
        <w:rPr>
          <w:sz w:val="24"/>
          <w:szCs w:val="24"/>
        </w:rPr>
      </w:pPr>
      <w:r w:rsidRPr="008375F9">
        <w:rPr>
          <w:i/>
          <w:sz w:val="24"/>
          <w:szCs w:val="24"/>
        </w:rPr>
        <w:t xml:space="preserve">(Основание: </w:t>
      </w:r>
      <w:hyperlink r:id="rId311" w:history="1">
        <w:proofErr w:type="spellStart"/>
        <w:r w:rsidRPr="008375F9">
          <w:rPr>
            <w:rStyle w:val="a9"/>
            <w:i/>
            <w:sz w:val="24"/>
            <w:szCs w:val="24"/>
          </w:rPr>
          <w:t>пп</w:t>
        </w:r>
        <w:proofErr w:type="spellEnd"/>
        <w:r w:rsidRPr="008375F9">
          <w:rPr>
            <w:rStyle w:val="a9"/>
            <w:i/>
            <w:sz w:val="24"/>
            <w:szCs w:val="24"/>
          </w:rPr>
          <w:t>. 17 п. 2 ст. 17</w:t>
        </w:r>
      </w:hyperlink>
      <w:r w:rsidRPr="008375F9">
        <w:rPr>
          <w:i/>
          <w:sz w:val="24"/>
          <w:szCs w:val="24"/>
        </w:rPr>
        <w:t xml:space="preserve"> Федерального закона от 24.07.1998 № 125-ФЗ)</w:t>
      </w:r>
    </w:p>
    <w:p w:rsidR="004C2D87" w:rsidRPr="00BC40DE" w:rsidRDefault="00B53C47" w:rsidP="004C2D87">
      <w:pPr>
        <w:pStyle w:val="ConsPlusNormal"/>
        <w:jc w:val="center"/>
        <w:rPr>
          <w:sz w:val="24"/>
          <w:szCs w:val="24"/>
        </w:rPr>
      </w:pPr>
      <w:r>
        <w:rPr>
          <w:b/>
          <w:sz w:val="24"/>
          <w:szCs w:val="24"/>
        </w:rPr>
        <w:t>5</w:t>
      </w:r>
      <w:r w:rsidR="004C2D87" w:rsidRPr="00BC40DE">
        <w:rPr>
          <w:b/>
          <w:sz w:val="24"/>
          <w:szCs w:val="24"/>
        </w:rPr>
        <w:t>. Земельный налог</w:t>
      </w:r>
    </w:p>
    <w:p w:rsidR="004C2D87" w:rsidRPr="00BC40DE" w:rsidRDefault="004C2D87" w:rsidP="004C2D87">
      <w:pPr>
        <w:pStyle w:val="ConsPlusNormal"/>
        <w:ind w:firstLine="540"/>
        <w:jc w:val="both"/>
        <w:rPr>
          <w:sz w:val="24"/>
          <w:szCs w:val="24"/>
        </w:rPr>
      </w:pPr>
      <w:r w:rsidRPr="00BC40DE">
        <w:rPr>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4C2D87" w:rsidRPr="00BC40DE" w:rsidRDefault="004C2D87" w:rsidP="004C2D87">
      <w:pPr>
        <w:pStyle w:val="ConsPlusNormal"/>
        <w:ind w:firstLine="540"/>
        <w:jc w:val="both"/>
        <w:rPr>
          <w:sz w:val="24"/>
          <w:szCs w:val="24"/>
        </w:rPr>
      </w:pPr>
      <w:r w:rsidRPr="00BC40DE">
        <w:rPr>
          <w:sz w:val="24"/>
          <w:szCs w:val="24"/>
        </w:rP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бухгалтер.</w:t>
      </w:r>
    </w:p>
    <w:p w:rsidR="004C2D87" w:rsidRPr="00BC40DE" w:rsidRDefault="004C2D87" w:rsidP="004C2D87">
      <w:pPr>
        <w:pStyle w:val="ConsPlusNormal"/>
        <w:jc w:val="both"/>
        <w:rPr>
          <w:sz w:val="24"/>
          <w:szCs w:val="24"/>
        </w:rPr>
      </w:pPr>
    </w:p>
    <w:p w:rsidR="004C2D87" w:rsidRPr="00BC40DE" w:rsidRDefault="004C2D87" w:rsidP="004C2D87">
      <w:pPr>
        <w:pStyle w:val="ConsPlusNormal"/>
        <w:jc w:val="both"/>
        <w:rPr>
          <w:sz w:val="24"/>
          <w:szCs w:val="24"/>
        </w:rPr>
      </w:pPr>
    </w:p>
    <w:p w:rsidR="004C2D87" w:rsidRPr="00BC40DE" w:rsidRDefault="0091456C" w:rsidP="004C2D87">
      <w:pPr>
        <w:pStyle w:val="ConsPlusNormal"/>
        <w:jc w:val="center"/>
        <w:rPr>
          <w:sz w:val="24"/>
          <w:szCs w:val="24"/>
        </w:rPr>
      </w:pPr>
      <w:r>
        <w:rPr>
          <w:b/>
          <w:sz w:val="24"/>
          <w:szCs w:val="24"/>
        </w:rPr>
        <w:t>6</w:t>
      </w:r>
      <w:r w:rsidR="004C2D87" w:rsidRPr="00BC40DE">
        <w:rPr>
          <w:b/>
          <w:sz w:val="24"/>
          <w:szCs w:val="24"/>
        </w:rPr>
        <w:t>. Налог на имущество организаций</w:t>
      </w:r>
    </w:p>
    <w:p w:rsidR="004C2D87" w:rsidRPr="00BC40DE" w:rsidRDefault="004C2D87" w:rsidP="004C2D87">
      <w:pPr>
        <w:pStyle w:val="ConsPlusNormal"/>
        <w:ind w:firstLine="540"/>
        <w:jc w:val="both"/>
        <w:rPr>
          <w:sz w:val="24"/>
          <w:szCs w:val="24"/>
        </w:rPr>
      </w:pPr>
      <w:r w:rsidRPr="00BC40DE">
        <w:rPr>
          <w:sz w:val="24"/>
          <w:szCs w:val="24"/>
        </w:rPr>
        <w:t>7.1. Налоговая база определяется исходя из остаточной стоимости имущества, признаваемого объектом налогообложения.</w:t>
      </w:r>
    </w:p>
    <w:p w:rsidR="004C2D87" w:rsidRPr="00BC40DE" w:rsidRDefault="004C2D87" w:rsidP="006D1E4D">
      <w:pPr>
        <w:pStyle w:val="ConsPlusNormal"/>
        <w:ind w:firstLine="540"/>
        <w:jc w:val="both"/>
        <w:rPr>
          <w:sz w:val="24"/>
          <w:szCs w:val="24"/>
        </w:rPr>
      </w:pPr>
      <w:r w:rsidRPr="00BC40DE">
        <w:rPr>
          <w:i/>
          <w:sz w:val="24"/>
          <w:szCs w:val="24"/>
        </w:rPr>
        <w:t xml:space="preserve">(Основание: </w:t>
      </w:r>
      <w:hyperlink r:id="rId312" w:history="1">
        <w:r w:rsidRPr="00BC40DE">
          <w:rPr>
            <w:i/>
            <w:color w:val="0000FF"/>
            <w:sz w:val="24"/>
            <w:szCs w:val="24"/>
          </w:rPr>
          <w:t>ст. ст. 375</w:t>
        </w:r>
      </w:hyperlink>
      <w:r w:rsidRPr="00BC40DE">
        <w:rPr>
          <w:i/>
          <w:sz w:val="24"/>
          <w:szCs w:val="24"/>
        </w:rPr>
        <w:t xml:space="preserve">, </w:t>
      </w:r>
      <w:hyperlink r:id="rId313" w:history="1">
        <w:r w:rsidRPr="00BC40DE">
          <w:rPr>
            <w:i/>
            <w:color w:val="0000FF"/>
            <w:sz w:val="24"/>
            <w:szCs w:val="24"/>
          </w:rPr>
          <w:t>376</w:t>
        </w:r>
      </w:hyperlink>
      <w:r w:rsidRPr="00BC40DE">
        <w:rPr>
          <w:i/>
          <w:sz w:val="24"/>
          <w:szCs w:val="24"/>
        </w:rPr>
        <w:t xml:space="preserve"> НК РФ)</w:t>
      </w:r>
    </w:p>
    <w:p w:rsidR="004C2D87" w:rsidRDefault="004C2D87" w:rsidP="006D1E4D">
      <w:pPr>
        <w:pStyle w:val="ConsPlusNormal"/>
        <w:ind w:firstLine="540"/>
        <w:jc w:val="both"/>
        <w:rPr>
          <w:sz w:val="24"/>
          <w:szCs w:val="24"/>
        </w:rPr>
      </w:pPr>
      <w:r w:rsidRPr="00BC40DE">
        <w:rPr>
          <w:sz w:val="24"/>
          <w:szCs w:val="24"/>
        </w:rPr>
        <w:t xml:space="preserve">7.2. Налогообложение </w:t>
      </w:r>
      <w:r w:rsidR="0013104C">
        <w:rPr>
          <w:sz w:val="24"/>
          <w:szCs w:val="24"/>
        </w:rPr>
        <w:t xml:space="preserve">имущества производится по ставке, установленной НК РФ. </w:t>
      </w: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3A3C7C" w:rsidRDefault="003A3C7C" w:rsidP="006D1E4D">
      <w:pPr>
        <w:pStyle w:val="ConsPlusNormal"/>
        <w:ind w:firstLine="540"/>
        <w:jc w:val="both"/>
        <w:rPr>
          <w:sz w:val="24"/>
          <w:szCs w:val="24"/>
        </w:rPr>
      </w:pPr>
    </w:p>
    <w:p w:rsidR="003A3C7C" w:rsidRDefault="003A3C7C" w:rsidP="006D1E4D">
      <w:pPr>
        <w:pStyle w:val="ConsPlusNormal"/>
        <w:ind w:firstLine="540"/>
        <w:jc w:val="both"/>
        <w:rPr>
          <w:sz w:val="24"/>
          <w:szCs w:val="24"/>
        </w:rPr>
      </w:pPr>
    </w:p>
    <w:p w:rsidR="003A3C7C" w:rsidRDefault="003A3C7C"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9530F0" w:rsidRDefault="009530F0" w:rsidP="006D1E4D">
      <w:pPr>
        <w:pStyle w:val="ConsPlusNormal"/>
        <w:ind w:firstLine="540"/>
        <w:jc w:val="both"/>
        <w:rPr>
          <w:sz w:val="24"/>
          <w:szCs w:val="24"/>
        </w:rPr>
      </w:pPr>
    </w:p>
    <w:p w:rsidR="008375F9" w:rsidRDefault="008375F9" w:rsidP="006D1E4D">
      <w:pPr>
        <w:pStyle w:val="ConsPlusNormal"/>
        <w:ind w:firstLine="540"/>
        <w:jc w:val="both"/>
        <w:rPr>
          <w:sz w:val="24"/>
          <w:szCs w:val="24"/>
        </w:rPr>
      </w:pPr>
    </w:p>
    <w:p w:rsidR="008375F9" w:rsidRDefault="008375F9" w:rsidP="008375F9">
      <w:pPr>
        <w:keepNext/>
        <w:keepLines/>
        <w:jc w:val="right"/>
      </w:pPr>
      <w:r>
        <w:lastRenderedPageBreak/>
        <w:t>Приложение №1 к Учетной политике</w:t>
      </w:r>
      <w:r>
        <w:br/>
        <w:t>для целей налогообложения,</w:t>
      </w:r>
      <w:r>
        <w:br/>
        <w:t xml:space="preserve">утвержденной Приказом № </w:t>
      </w:r>
      <w:r w:rsidR="00E86786">
        <w:rPr>
          <w:u w:val="single"/>
        </w:rPr>
        <w:t xml:space="preserve">48/03 </w:t>
      </w:r>
      <w:r>
        <w:t xml:space="preserve">от </w:t>
      </w:r>
      <w:r w:rsidR="00E86786">
        <w:rPr>
          <w:u w:val="single"/>
        </w:rPr>
        <w:t>24.12.2020 г</w:t>
      </w:r>
      <w:r w:rsidR="009530F0">
        <w:rPr>
          <w:u w:val="single"/>
        </w:rPr>
        <w:t>.</w:t>
      </w:r>
      <w:r>
        <w:rPr>
          <w:u w:val="single"/>
        </w:rPr>
        <w:t xml:space="preserve">  </w:t>
      </w:r>
    </w:p>
    <w:p w:rsidR="008375F9" w:rsidRDefault="008375F9" w:rsidP="008375F9">
      <w:pPr>
        <w:pStyle w:val="af4"/>
      </w:pPr>
      <w:bookmarkStart w:id="196" w:name="_docStart_4"/>
      <w:bookmarkStart w:id="197" w:name="_title_4"/>
      <w:bookmarkStart w:id="198" w:name="_ref_1-23641a0aacdc48"/>
      <w:bookmarkEnd w:id="196"/>
      <w:r>
        <w:t>Налоговый регистр (карточка)</w:t>
      </w:r>
      <w:r>
        <w:br/>
        <w:t>по учету доходов, вычетов и налога на доходы физических лиц</w:t>
      </w:r>
      <w:r>
        <w:br/>
        <w:t xml:space="preserve">за </w:t>
      </w:r>
      <w:r>
        <w:rPr>
          <w:u w:val="single"/>
        </w:rPr>
        <w:t>       </w:t>
      </w:r>
      <w:r>
        <w:t xml:space="preserve"> </w:t>
      </w:r>
      <w:proofErr w:type="gramStart"/>
      <w:r>
        <w:t>г</w:t>
      </w:r>
      <w:proofErr w:type="gramEnd"/>
      <w:r>
        <w:t xml:space="preserve">. № </w:t>
      </w:r>
      <w:r>
        <w:rPr>
          <w:u w:val="single"/>
        </w:rPr>
        <w:t>       </w:t>
      </w:r>
      <w:bookmarkEnd w:id="197"/>
      <w:bookmarkEnd w:id="198"/>
    </w:p>
    <w:p w:rsidR="008375F9" w:rsidRDefault="008375F9" w:rsidP="006D1E4D">
      <w:pPr>
        <w:pStyle w:val="ConsPlusNormal"/>
        <w:ind w:firstLine="540"/>
        <w:jc w:val="both"/>
        <w:rPr>
          <w:sz w:val="24"/>
          <w:szCs w:val="24"/>
        </w:rPr>
      </w:pPr>
    </w:p>
    <w:tbl>
      <w:tblPr>
        <w:tblW w:w="27462" w:type="dxa"/>
        <w:tblInd w:w="-567" w:type="dxa"/>
        <w:tblLook w:val="04A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1"/>
        <w:gridCol w:w="251"/>
        <w:gridCol w:w="222"/>
        <w:gridCol w:w="222"/>
        <w:gridCol w:w="222"/>
        <w:gridCol w:w="222"/>
        <w:gridCol w:w="222"/>
        <w:gridCol w:w="222"/>
        <w:gridCol w:w="1306"/>
        <w:gridCol w:w="222"/>
        <w:gridCol w:w="222"/>
        <w:gridCol w:w="251"/>
        <w:gridCol w:w="222"/>
        <w:gridCol w:w="222"/>
        <w:gridCol w:w="222"/>
        <w:gridCol w:w="2292"/>
        <w:gridCol w:w="222"/>
        <w:gridCol w:w="222"/>
        <w:gridCol w:w="222"/>
        <w:gridCol w:w="1306"/>
        <w:gridCol w:w="222"/>
        <w:gridCol w:w="222"/>
        <w:gridCol w:w="252"/>
        <w:gridCol w:w="252"/>
        <w:gridCol w:w="252"/>
        <w:gridCol w:w="1862"/>
        <w:gridCol w:w="7643"/>
      </w:tblGrid>
      <w:tr w:rsidR="009530F0" w:rsidRPr="009530F0" w:rsidTr="009530F0">
        <w:trPr>
          <w:trHeight w:val="315"/>
        </w:trPr>
        <w:tc>
          <w:tcPr>
            <w:tcW w:w="19819" w:type="dxa"/>
            <w:gridSpan w:val="62"/>
            <w:tcBorders>
              <w:top w:val="nil"/>
              <w:left w:val="nil"/>
              <w:bottom w:val="nil"/>
              <w:right w:val="nil"/>
            </w:tcBorders>
            <w:shd w:val="clear" w:color="auto" w:fill="auto"/>
            <w:noWrap/>
            <w:vAlign w:val="center"/>
            <w:hideMark/>
          </w:tcPr>
          <w:p w:rsidR="009530F0" w:rsidRPr="009530F0" w:rsidRDefault="009530F0" w:rsidP="009530F0">
            <w:pPr>
              <w:rPr>
                <w:sz w:val="24"/>
                <w:szCs w:val="24"/>
              </w:rPr>
            </w:pPr>
            <w:r w:rsidRPr="009530F0">
              <w:rPr>
                <w:sz w:val="24"/>
                <w:szCs w:val="24"/>
              </w:rPr>
              <w:t>РАЗДЕЛ 3. РАСЧЕТ НАЛОГОВОЙ БАЗЫ И НАЛОГА НА ДОХОДЫ ФИЗИЧЕСКОГО ЛИЦА</w:t>
            </w: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r>
      <w:tr w:rsidR="009530F0" w:rsidRPr="009530F0" w:rsidTr="009530F0">
        <w:trPr>
          <w:trHeight w:val="240"/>
        </w:trPr>
        <w:tc>
          <w:tcPr>
            <w:tcW w:w="8243" w:type="dxa"/>
            <w:gridSpan w:val="37"/>
            <w:tcBorders>
              <w:top w:val="nil"/>
              <w:left w:val="nil"/>
              <w:bottom w:val="nil"/>
              <w:right w:val="nil"/>
            </w:tcBorders>
            <w:shd w:val="clear" w:color="auto" w:fill="auto"/>
            <w:noWrap/>
            <w:vAlign w:val="center"/>
            <w:hideMark/>
          </w:tcPr>
          <w:p w:rsidR="009530F0" w:rsidRPr="009530F0" w:rsidRDefault="009530F0" w:rsidP="009530F0">
            <w:pPr>
              <w:rPr>
                <w:sz w:val="18"/>
                <w:szCs w:val="18"/>
              </w:rPr>
            </w:pPr>
            <w:r w:rsidRPr="009530F0">
              <w:rPr>
                <w:sz w:val="18"/>
                <w:szCs w:val="18"/>
              </w:rPr>
              <w:t>(для доходов, облагаемых по ставкам 13% и 30%)</w:t>
            </w: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9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18"/>
                <w:szCs w:val="18"/>
              </w:rPr>
            </w:pPr>
          </w:p>
        </w:tc>
      </w:tr>
      <w:tr w:rsidR="009530F0" w:rsidRPr="009530F0" w:rsidTr="009530F0">
        <w:trPr>
          <w:trHeight w:val="60"/>
        </w:trPr>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9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r>
      <w:tr w:rsidR="009530F0" w:rsidRPr="009530F0" w:rsidTr="009530F0">
        <w:trPr>
          <w:trHeight w:val="319"/>
        </w:trPr>
        <w:tc>
          <w:tcPr>
            <w:tcW w:w="5550"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На начало налогового периода</w:t>
            </w:r>
          </w:p>
        </w:tc>
        <w:tc>
          <w:tcPr>
            <w:tcW w:w="9235" w:type="dxa"/>
            <w:gridSpan w:val="27"/>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Долг по налогу за налогоплательщиком</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12"/>
                <w:szCs w:val="12"/>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12"/>
                <w:szCs w:val="12"/>
              </w:rPr>
            </w:pPr>
          </w:p>
        </w:tc>
      </w:tr>
      <w:tr w:rsidR="009530F0" w:rsidRPr="009530F0" w:rsidTr="009530F0">
        <w:trPr>
          <w:trHeight w:val="319"/>
        </w:trPr>
        <w:tc>
          <w:tcPr>
            <w:tcW w:w="5550" w:type="dxa"/>
            <w:gridSpan w:val="25"/>
            <w:vMerge/>
            <w:tcBorders>
              <w:top w:val="single" w:sz="4" w:space="0" w:color="auto"/>
              <w:left w:val="single" w:sz="4" w:space="0" w:color="auto"/>
              <w:bottom w:val="single" w:sz="4" w:space="0" w:color="auto"/>
              <w:right w:val="single" w:sz="4" w:space="0" w:color="auto"/>
            </w:tcBorders>
            <w:vAlign w:val="center"/>
            <w:hideMark/>
          </w:tcPr>
          <w:p w:rsidR="009530F0" w:rsidRPr="009530F0" w:rsidRDefault="009530F0" w:rsidP="009530F0">
            <w:pPr>
              <w:rPr>
                <w:sz w:val="14"/>
                <w:szCs w:val="14"/>
              </w:rPr>
            </w:pPr>
          </w:p>
        </w:tc>
        <w:tc>
          <w:tcPr>
            <w:tcW w:w="9235" w:type="dxa"/>
            <w:gridSpan w:val="27"/>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Долг по налогу за налоговым агентом</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12"/>
                <w:szCs w:val="12"/>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12"/>
                <w:szCs w:val="12"/>
              </w:rPr>
            </w:pPr>
            <w:r w:rsidRPr="009530F0">
              <w:rPr>
                <w:sz w:val="24"/>
                <w:szCs w:val="24"/>
              </w:rPr>
              <w:t xml:space="preserve">Сумма дохода, облагаемого по ставке 13% с предыдущего места работы:   </w:t>
            </w:r>
          </w:p>
        </w:tc>
      </w:tr>
      <w:tr w:rsidR="009530F0" w:rsidRPr="009530F0" w:rsidTr="009530F0">
        <w:trPr>
          <w:trHeight w:val="60"/>
        </w:trPr>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9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20"/>
              </w:rPr>
            </w:pPr>
          </w:p>
        </w:tc>
      </w:tr>
      <w:tr w:rsidR="009530F0" w:rsidRPr="009530F0" w:rsidTr="009530F0">
        <w:trPr>
          <w:trHeight w:val="210"/>
        </w:trPr>
        <w:tc>
          <w:tcPr>
            <w:tcW w:w="5550"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Наименование показателя</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Январь</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Февраль</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Март</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Апрель</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Май</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proofErr w:type="spellStart"/>
            <w:r w:rsidRPr="009530F0">
              <w:rPr>
                <w:sz w:val="14"/>
                <w:szCs w:val="14"/>
              </w:rPr>
              <w:t>Июнь</w:t>
            </w:r>
            <w:r w:rsidRPr="009530F0">
              <w:rPr>
                <w:sz w:val="24"/>
                <w:szCs w:val="24"/>
              </w:rPr>
              <w:t>Июль</w:t>
            </w:r>
            <w:proofErr w:type="spellEnd"/>
            <w:r w:rsidRPr="009530F0">
              <w:rPr>
                <w:sz w:val="24"/>
                <w:szCs w:val="24"/>
              </w:rPr>
              <w:t xml:space="preserve"> Август Сентябрь Октябрь Ноябрь Декабрь</w:t>
            </w:r>
            <w:proofErr w:type="gramStart"/>
            <w:r w:rsidRPr="009530F0">
              <w:rPr>
                <w:sz w:val="24"/>
                <w:szCs w:val="24"/>
              </w:rPr>
              <w:t xml:space="preserve"> И</w:t>
            </w:r>
            <w:proofErr w:type="gramEnd"/>
            <w:r w:rsidRPr="009530F0">
              <w:rPr>
                <w:sz w:val="24"/>
                <w:szCs w:val="24"/>
              </w:rPr>
              <w:t xml:space="preserve">того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&lt;код дохода&gt;</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&lt;код дохода&gt;</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&lt;код дохода&gt;</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&lt;код дохода&gt;</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&lt;код дохода&gt;</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0F0" w:rsidRPr="009530F0" w:rsidRDefault="009530F0" w:rsidP="009530F0">
            <w:pPr>
              <w:rPr>
                <w:sz w:val="14"/>
                <w:szCs w:val="14"/>
              </w:rPr>
            </w:pPr>
            <w:r w:rsidRPr="009530F0">
              <w:rPr>
                <w:sz w:val="14"/>
                <w:szCs w:val="14"/>
              </w:rPr>
              <w:t xml:space="preserve">Налоговые вычеты, за исключением </w:t>
            </w:r>
            <w:proofErr w:type="gramStart"/>
            <w:r w:rsidRPr="009530F0">
              <w:rPr>
                <w:sz w:val="14"/>
                <w:szCs w:val="14"/>
              </w:rPr>
              <w:t>стандартных</w:t>
            </w:r>
            <w:proofErr w:type="gramEnd"/>
          </w:p>
        </w:tc>
        <w:tc>
          <w:tcPr>
            <w:tcW w:w="666" w:type="dxa"/>
            <w:gridSpan w:val="3"/>
            <w:tcBorders>
              <w:top w:val="single" w:sz="4" w:space="0" w:color="auto"/>
              <w:left w:val="single" w:sz="4" w:space="0" w:color="auto"/>
              <w:bottom w:val="single" w:sz="4" w:space="0" w:color="auto"/>
              <w:right w:val="nil"/>
            </w:tcBorders>
            <w:shd w:val="clear" w:color="auto" w:fill="auto"/>
            <w:noWrap/>
            <w:vAlign w:val="center"/>
            <w:hideMark/>
          </w:tcPr>
          <w:p w:rsidR="009530F0" w:rsidRPr="009530F0" w:rsidRDefault="009530F0" w:rsidP="009530F0">
            <w:pPr>
              <w:rPr>
                <w:sz w:val="14"/>
                <w:szCs w:val="14"/>
              </w:rPr>
            </w:pPr>
            <w:r w:rsidRPr="009530F0">
              <w:rPr>
                <w:sz w:val="14"/>
                <w:szCs w:val="14"/>
              </w:rPr>
              <w:t xml:space="preserve"> Код</w:t>
            </w:r>
          </w:p>
        </w:tc>
        <w:tc>
          <w:tcPr>
            <w:tcW w:w="199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 </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666" w:type="dxa"/>
            <w:gridSpan w:val="3"/>
            <w:tcBorders>
              <w:top w:val="single" w:sz="4" w:space="0" w:color="auto"/>
              <w:left w:val="single" w:sz="4" w:space="0" w:color="auto"/>
              <w:bottom w:val="single" w:sz="4" w:space="0" w:color="auto"/>
              <w:right w:val="nil"/>
            </w:tcBorders>
            <w:shd w:val="clear" w:color="auto" w:fill="auto"/>
            <w:noWrap/>
            <w:vAlign w:val="center"/>
            <w:hideMark/>
          </w:tcPr>
          <w:p w:rsidR="009530F0" w:rsidRPr="009530F0" w:rsidRDefault="009530F0" w:rsidP="009530F0">
            <w:pPr>
              <w:rPr>
                <w:sz w:val="14"/>
                <w:szCs w:val="14"/>
              </w:rPr>
            </w:pPr>
            <w:r w:rsidRPr="009530F0">
              <w:rPr>
                <w:sz w:val="14"/>
                <w:szCs w:val="14"/>
              </w:rPr>
              <w:t xml:space="preserve"> Код</w:t>
            </w:r>
          </w:p>
        </w:tc>
        <w:tc>
          <w:tcPr>
            <w:tcW w:w="199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 </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666" w:type="dxa"/>
            <w:gridSpan w:val="3"/>
            <w:tcBorders>
              <w:top w:val="single" w:sz="4" w:space="0" w:color="auto"/>
              <w:left w:val="single" w:sz="4" w:space="0" w:color="auto"/>
              <w:bottom w:val="single" w:sz="4" w:space="0" w:color="auto"/>
              <w:right w:val="nil"/>
            </w:tcBorders>
            <w:shd w:val="clear" w:color="auto" w:fill="auto"/>
            <w:noWrap/>
            <w:vAlign w:val="center"/>
            <w:hideMark/>
          </w:tcPr>
          <w:p w:rsidR="009530F0" w:rsidRPr="009530F0" w:rsidRDefault="009530F0" w:rsidP="009530F0">
            <w:pPr>
              <w:rPr>
                <w:sz w:val="14"/>
                <w:szCs w:val="14"/>
              </w:rPr>
            </w:pPr>
            <w:r w:rsidRPr="009530F0">
              <w:rPr>
                <w:sz w:val="14"/>
                <w:szCs w:val="14"/>
              </w:rPr>
              <w:t xml:space="preserve"> Код</w:t>
            </w:r>
          </w:p>
        </w:tc>
        <w:tc>
          <w:tcPr>
            <w:tcW w:w="199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 </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0F0" w:rsidRPr="009530F0" w:rsidRDefault="009530F0" w:rsidP="009530F0">
            <w:pPr>
              <w:rPr>
                <w:sz w:val="14"/>
                <w:szCs w:val="14"/>
              </w:rPr>
            </w:pPr>
            <w:r w:rsidRPr="009530F0">
              <w:rPr>
                <w:sz w:val="14"/>
                <w:szCs w:val="14"/>
              </w:rPr>
              <w:t>Общая сумма доходов за минусом вычетов</w:t>
            </w: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С начала года</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30F0" w:rsidRPr="009530F0" w:rsidRDefault="009530F0" w:rsidP="009530F0">
            <w:pPr>
              <w:rPr>
                <w:sz w:val="14"/>
                <w:szCs w:val="14"/>
              </w:rPr>
            </w:pPr>
            <w:r w:rsidRPr="009530F0">
              <w:rPr>
                <w:sz w:val="14"/>
                <w:szCs w:val="14"/>
              </w:rPr>
              <w:t>Стандартные налоговые вычеты (статья 218 Налогового кодекса Российской Федерации)</w:t>
            </w: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 (101)</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 (102)</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 (103)</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 (104)</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530F0" w:rsidRPr="009530F0" w:rsidRDefault="009530F0" w:rsidP="009530F0">
            <w:pPr>
              <w:rPr>
                <w:sz w:val="14"/>
                <w:szCs w:val="14"/>
              </w:rPr>
            </w:pPr>
            <w:r w:rsidRPr="009530F0">
              <w:rPr>
                <w:sz w:val="14"/>
                <w:szCs w:val="14"/>
              </w:rPr>
              <w:t>За месяц (105)</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162"/>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single" w:sz="4" w:space="0" w:color="auto"/>
              <w:left w:val="nil"/>
              <w:bottom w:val="nil"/>
              <w:right w:val="single" w:sz="4" w:space="0" w:color="000000"/>
            </w:tcBorders>
            <w:shd w:val="clear" w:color="auto" w:fill="auto"/>
            <w:vAlign w:val="center"/>
            <w:hideMark/>
          </w:tcPr>
          <w:p w:rsidR="009530F0" w:rsidRPr="009530F0" w:rsidRDefault="009530F0" w:rsidP="009530F0">
            <w:pPr>
              <w:rPr>
                <w:sz w:val="12"/>
                <w:szCs w:val="12"/>
              </w:rPr>
            </w:pPr>
            <w:r w:rsidRPr="009530F0">
              <w:rPr>
                <w:sz w:val="12"/>
                <w:szCs w:val="12"/>
              </w:rPr>
              <w:t>Общая сумма</w:t>
            </w:r>
          </w:p>
        </w:tc>
        <w:tc>
          <w:tcPr>
            <w:tcW w:w="199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162"/>
        </w:trPr>
        <w:tc>
          <w:tcPr>
            <w:tcW w:w="2886" w:type="dxa"/>
            <w:gridSpan w:val="13"/>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664" w:type="dxa"/>
            <w:gridSpan w:val="12"/>
            <w:tcBorders>
              <w:top w:val="nil"/>
              <w:left w:val="nil"/>
              <w:bottom w:val="single" w:sz="4" w:space="0" w:color="auto"/>
              <w:right w:val="single" w:sz="4" w:space="0" w:color="000000"/>
            </w:tcBorders>
            <w:shd w:val="clear" w:color="auto" w:fill="auto"/>
            <w:vAlign w:val="center"/>
            <w:hideMark/>
          </w:tcPr>
          <w:p w:rsidR="009530F0" w:rsidRPr="009530F0" w:rsidRDefault="009530F0" w:rsidP="009530F0">
            <w:pPr>
              <w:rPr>
                <w:sz w:val="12"/>
                <w:szCs w:val="12"/>
              </w:rPr>
            </w:pPr>
            <w:r w:rsidRPr="009530F0">
              <w:rPr>
                <w:sz w:val="12"/>
                <w:szCs w:val="12"/>
              </w:rPr>
              <w:t>с начала года</w:t>
            </w:r>
          </w:p>
        </w:tc>
        <w:tc>
          <w:tcPr>
            <w:tcW w:w="1998"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056"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5181"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3172"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1862" w:type="dxa"/>
            <w:vAlign w:val="center"/>
            <w:hideMark/>
          </w:tcPr>
          <w:p w:rsidR="009530F0" w:rsidRPr="009530F0" w:rsidRDefault="009530F0" w:rsidP="009530F0">
            <w:pPr>
              <w:rPr>
                <w:sz w:val="20"/>
              </w:rPr>
            </w:pPr>
          </w:p>
        </w:tc>
        <w:tc>
          <w:tcPr>
            <w:tcW w:w="7643" w:type="dxa"/>
            <w:vAlign w:val="center"/>
            <w:hideMark/>
          </w:tcPr>
          <w:p w:rsidR="009530F0" w:rsidRPr="009530F0" w:rsidRDefault="009530F0" w:rsidP="009530F0">
            <w:pPr>
              <w:rPr>
                <w:sz w:val="20"/>
              </w:rPr>
            </w:pP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Налоговая база (с начала года)</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Налог исчисленный</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Налог удержанный</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Долг по налогу за налогоплательщиком</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319"/>
        </w:trPr>
        <w:tc>
          <w:tcPr>
            <w:tcW w:w="555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F0" w:rsidRPr="009530F0" w:rsidRDefault="009530F0" w:rsidP="009530F0">
            <w:pPr>
              <w:rPr>
                <w:sz w:val="14"/>
                <w:szCs w:val="14"/>
              </w:rPr>
            </w:pPr>
            <w:r w:rsidRPr="009530F0">
              <w:rPr>
                <w:sz w:val="14"/>
                <w:szCs w:val="14"/>
              </w:rPr>
              <w:t>Долг по налогу за налоговым агентом</w:t>
            </w:r>
          </w:p>
        </w:tc>
        <w:tc>
          <w:tcPr>
            <w:tcW w:w="1998"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nil"/>
              <w:bottom w:val="single" w:sz="4" w:space="0" w:color="auto"/>
              <w:right w:val="single" w:sz="4" w:space="0" w:color="auto"/>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162"/>
        </w:trPr>
        <w:tc>
          <w:tcPr>
            <w:tcW w:w="5550" w:type="dxa"/>
            <w:gridSpan w:val="25"/>
            <w:tcBorders>
              <w:top w:val="single" w:sz="4" w:space="0" w:color="auto"/>
              <w:left w:val="single" w:sz="4" w:space="0" w:color="auto"/>
              <w:bottom w:val="nil"/>
              <w:right w:val="single" w:sz="4" w:space="0" w:color="000000"/>
            </w:tcBorders>
            <w:shd w:val="clear" w:color="auto" w:fill="auto"/>
            <w:noWrap/>
            <w:vAlign w:val="center"/>
            <w:hideMark/>
          </w:tcPr>
          <w:p w:rsidR="009530F0" w:rsidRPr="009530F0" w:rsidRDefault="009530F0" w:rsidP="009530F0">
            <w:pPr>
              <w:rPr>
                <w:sz w:val="12"/>
                <w:szCs w:val="12"/>
              </w:rPr>
            </w:pPr>
            <w:r w:rsidRPr="009530F0">
              <w:rPr>
                <w:sz w:val="12"/>
                <w:szCs w:val="12"/>
              </w:rPr>
              <w:t>Сумма налога, переданная на взыскание</w:t>
            </w:r>
          </w:p>
        </w:tc>
        <w:tc>
          <w:tcPr>
            <w:tcW w:w="199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162"/>
        </w:trPr>
        <w:tc>
          <w:tcPr>
            <w:tcW w:w="5550" w:type="dxa"/>
            <w:gridSpan w:val="25"/>
            <w:tcBorders>
              <w:top w:val="nil"/>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rPr>
                <w:sz w:val="12"/>
                <w:szCs w:val="12"/>
              </w:rPr>
            </w:pPr>
            <w:r w:rsidRPr="009530F0">
              <w:rPr>
                <w:sz w:val="12"/>
                <w:szCs w:val="12"/>
              </w:rPr>
              <w:t>в налоговый орган</w:t>
            </w:r>
          </w:p>
        </w:tc>
        <w:tc>
          <w:tcPr>
            <w:tcW w:w="1998"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056"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5181"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3172"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1862" w:type="dxa"/>
            <w:vAlign w:val="center"/>
            <w:hideMark/>
          </w:tcPr>
          <w:p w:rsidR="009530F0" w:rsidRPr="009530F0" w:rsidRDefault="009530F0" w:rsidP="009530F0">
            <w:pPr>
              <w:rPr>
                <w:sz w:val="20"/>
              </w:rPr>
            </w:pPr>
          </w:p>
        </w:tc>
        <w:tc>
          <w:tcPr>
            <w:tcW w:w="7643" w:type="dxa"/>
            <w:vAlign w:val="center"/>
            <w:hideMark/>
          </w:tcPr>
          <w:p w:rsidR="009530F0" w:rsidRPr="009530F0" w:rsidRDefault="009530F0" w:rsidP="009530F0">
            <w:pPr>
              <w:rPr>
                <w:sz w:val="20"/>
              </w:rPr>
            </w:pPr>
          </w:p>
        </w:tc>
      </w:tr>
      <w:tr w:rsidR="009530F0" w:rsidRPr="009530F0" w:rsidTr="009530F0">
        <w:trPr>
          <w:trHeight w:val="162"/>
        </w:trPr>
        <w:tc>
          <w:tcPr>
            <w:tcW w:w="5550" w:type="dxa"/>
            <w:gridSpan w:val="25"/>
            <w:tcBorders>
              <w:top w:val="single" w:sz="4" w:space="0" w:color="auto"/>
              <w:left w:val="single" w:sz="4" w:space="0" w:color="auto"/>
              <w:bottom w:val="nil"/>
              <w:right w:val="single" w:sz="4" w:space="0" w:color="000000"/>
            </w:tcBorders>
            <w:shd w:val="clear" w:color="auto" w:fill="auto"/>
            <w:noWrap/>
            <w:vAlign w:val="center"/>
            <w:hideMark/>
          </w:tcPr>
          <w:p w:rsidR="009530F0" w:rsidRPr="009530F0" w:rsidRDefault="009530F0" w:rsidP="009530F0">
            <w:pPr>
              <w:rPr>
                <w:sz w:val="12"/>
                <w:szCs w:val="12"/>
              </w:rPr>
            </w:pPr>
            <w:proofErr w:type="gramStart"/>
            <w:r w:rsidRPr="009530F0">
              <w:rPr>
                <w:sz w:val="12"/>
                <w:szCs w:val="12"/>
              </w:rPr>
              <w:t>Возвращена</w:t>
            </w:r>
            <w:proofErr w:type="gramEnd"/>
            <w:r w:rsidRPr="009530F0">
              <w:rPr>
                <w:sz w:val="12"/>
                <w:szCs w:val="12"/>
              </w:rPr>
              <w:t xml:space="preserve"> налоговым агентом излишне</w:t>
            </w:r>
          </w:p>
        </w:tc>
        <w:tc>
          <w:tcPr>
            <w:tcW w:w="199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05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518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3172"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186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76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r w:rsidRPr="009530F0">
              <w:rPr>
                <w:sz w:val="24"/>
                <w:szCs w:val="24"/>
              </w:rPr>
              <w:t xml:space="preserve">              </w:t>
            </w:r>
          </w:p>
        </w:tc>
      </w:tr>
      <w:tr w:rsidR="009530F0" w:rsidRPr="009530F0" w:rsidTr="009530F0">
        <w:trPr>
          <w:trHeight w:val="162"/>
        </w:trPr>
        <w:tc>
          <w:tcPr>
            <w:tcW w:w="5550" w:type="dxa"/>
            <w:gridSpan w:val="25"/>
            <w:tcBorders>
              <w:top w:val="nil"/>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rPr>
                <w:sz w:val="12"/>
                <w:szCs w:val="12"/>
              </w:rPr>
            </w:pPr>
            <w:r w:rsidRPr="009530F0">
              <w:rPr>
                <w:sz w:val="12"/>
                <w:szCs w:val="12"/>
              </w:rPr>
              <w:t>удержанная сумма налога</w:t>
            </w:r>
          </w:p>
        </w:tc>
        <w:tc>
          <w:tcPr>
            <w:tcW w:w="1998"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2056"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5181"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3172" w:type="dxa"/>
            <w:gridSpan w:val="9"/>
            <w:vMerge/>
            <w:tcBorders>
              <w:top w:val="single" w:sz="4" w:space="0" w:color="auto"/>
              <w:left w:val="single" w:sz="4" w:space="0" w:color="auto"/>
              <w:bottom w:val="single" w:sz="4" w:space="0" w:color="000000"/>
              <w:right w:val="single" w:sz="4" w:space="0" w:color="000000"/>
            </w:tcBorders>
            <w:vAlign w:val="center"/>
            <w:hideMark/>
          </w:tcPr>
          <w:p w:rsidR="009530F0" w:rsidRPr="009530F0" w:rsidRDefault="009530F0" w:rsidP="009530F0">
            <w:pPr>
              <w:rPr>
                <w:sz w:val="14"/>
                <w:szCs w:val="14"/>
              </w:rPr>
            </w:pPr>
          </w:p>
        </w:tc>
        <w:tc>
          <w:tcPr>
            <w:tcW w:w="1862" w:type="dxa"/>
            <w:vAlign w:val="center"/>
            <w:hideMark/>
          </w:tcPr>
          <w:p w:rsidR="009530F0" w:rsidRPr="009530F0" w:rsidRDefault="009530F0" w:rsidP="009530F0">
            <w:pPr>
              <w:rPr>
                <w:sz w:val="20"/>
              </w:rPr>
            </w:pPr>
          </w:p>
        </w:tc>
        <w:tc>
          <w:tcPr>
            <w:tcW w:w="7643" w:type="dxa"/>
            <w:vAlign w:val="center"/>
            <w:hideMark/>
          </w:tcPr>
          <w:p w:rsidR="009530F0" w:rsidRPr="009530F0" w:rsidRDefault="009530F0" w:rsidP="009530F0">
            <w:pPr>
              <w:rPr>
                <w:sz w:val="20"/>
              </w:rPr>
            </w:pPr>
          </w:p>
        </w:tc>
      </w:tr>
      <w:tr w:rsidR="009530F0" w:rsidRPr="009530F0" w:rsidTr="009530F0">
        <w:trPr>
          <w:trHeight w:val="60"/>
        </w:trPr>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1862"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c>
          <w:tcPr>
            <w:tcW w:w="7643" w:type="dxa"/>
            <w:tcBorders>
              <w:top w:val="nil"/>
              <w:left w:val="nil"/>
              <w:bottom w:val="nil"/>
              <w:right w:val="nil"/>
            </w:tcBorders>
            <w:shd w:val="clear" w:color="auto" w:fill="auto"/>
            <w:noWrap/>
            <w:vAlign w:val="center"/>
            <w:hideMark/>
          </w:tcPr>
          <w:p w:rsidR="009530F0" w:rsidRPr="009530F0" w:rsidRDefault="009530F0" w:rsidP="009530F0">
            <w:pPr>
              <w:rPr>
                <w:sz w:val="14"/>
                <w:szCs w:val="14"/>
              </w:rPr>
            </w:pPr>
          </w:p>
        </w:tc>
      </w:tr>
      <w:tr w:rsidR="009530F0" w:rsidRPr="009530F0" w:rsidTr="009530F0">
        <w:trPr>
          <w:trHeight w:val="210"/>
        </w:trPr>
        <w:tc>
          <w:tcPr>
            <w:tcW w:w="7326" w:type="dxa"/>
            <w:gridSpan w:val="33"/>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ПРАВО НА СТАНДАРТНЫЕ НАЛОГОВЫЕ ВЫЧЕТЫ:</w:t>
            </w: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86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7643"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r>
      <w:tr w:rsidR="009530F0" w:rsidRPr="009530F0" w:rsidTr="009530F0">
        <w:trPr>
          <w:trHeight w:val="210"/>
        </w:trPr>
        <w:tc>
          <w:tcPr>
            <w:tcW w:w="7548" w:type="dxa"/>
            <w:gridSpan w:val="34"/>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3.1. Необлагаемый минимум дохода в размере: 3000 рублей –</w:t>
            </w:r>
          </w:p>
        </w:tc>
        <w:tc>
          <w:tcPr>
            <w:tcW w:w="4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w:t>
            </w: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jc w:val="right"/>
              <w:rPr>
                <w:sz w:val="14"/>
                <w:szCs w:val="14"/>
              </w:rPr>
            </w:pPr>
            <w:r w:rsidRPr="009530F0">
              <w:rPr>
                <w:sz w:val="14"/>
                <w:szCs w:val="14"/>
              </w:rPr>
              <w:t xml:space="preserve">500 рублей – </w:t>
            </w:r>
          </w:p>
        </w:tc>
        <w:tc>
          <w:tcPr>
            <w:tcW w:w="4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w:t>
            </w: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jc w:val="right"/>
              <w:rPr>
                <w:sz w:val="14"/>
                <w:szCs w:val="14"/>
              </w:rPr>
            </w:pPr>
            <w:r w:rsidRPr="009530F0">
              <w:rPr>
                <w:sz w:val="14"/>
                <w:szCs w:val="14"/>
              </w:rPr>
              <w:t xml:space="preserve">400 рублей – </w:t>
            </w:r>
          </w:p>
        </w:tc>
        <w:tc>
          <w:tcPr>
            <w:tcW w:w="4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618" w:type="dxa"/>
            <w:gridSpan w:val="4"/>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 xml:space="preserve"> – (в нужном поле проставить любой знак);</w:t>
            </w:r>
          </w:p>
        </w:tc>
        <w:tc>
          <w:tcPr>
            <w:tcW w:w="7643"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r>
      <w:tr w:rsidR="009530F0" w:rsidRPr="009530F0" w:rsidTr="009530F0">
        <w:trPr>
          <w:trHeight w:val="210"/>
        </w:trPr>
        <w:tc>
          <w:tcPr>
            <w:tcW w:w="6216" w:type="dxa"/>
            <w:gridSpan w:val="28"/>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основание для предоставления налогового вычета</w:t>
            </w:r>
          </w:p>
        </w:tc>
        <w:tc>
          <w:tcPr>
            <w:tcW w:w="13603" w:type="dxa"/>
            <w:gridSpan w:val="34"/>
            <w:tcBorders>
              <w:top w:val="nil"/>
              <w:left w:val="nil"/>
              <w:bottom w:val="single" w:sz="4" w:space="0" w:color="auto"/>
              <w:right w:val="nil"/>
            </w:tcBorders>
            <w:shd w:val="clear" w:color="auto" w:fill="auto"/>
            <w:noWrap/>
            <w:vAlign w:val="bottom"/>
            <w:hideMark/>
          </w:tcPr>
          <w:p w:rsidR="009530F0" w:rsidRPr="009530F0" w:rsidRDefault="009530F0" w:rsidP="009530F0">
            <w:pPr>
              <w:rPr>
                <w:sz w:val="14"/>
                <w:szCs w:val="14"/>
              </w:rPr>
            </w:pPr>
            <w:r w:rsidRPr="009530F0">
              <w:rPr>
                <w:sz w:val="14"/>
                <w:szCs w:val="14"/>
              </w:rPr>
              <w:t> </w:t>
            </w:r>
          </w:p>
        </w:tc>
        <w:tc>
          <w:tcPr>
            <w:tcW w:w="7643" w:type="dxa"/>
            <w:vAlign w:val="center"/>
            <w:hideMark/>
          </w:tcPr>
          <w:p w:rsidR="009530F0" w:rsidRPr="009530F0" w:rsidRDefault="009530F0" w:rsidP="009530F0">
            <w:pPr>
              <w:rPr>
                <w:sz w:val="20"/>
              </w:rPr>
            </w:pPr>
          </w:p>
        </w:tc>
      </w:tr>
      <w:tr w:rsidR="009530F0" w:rsidRPr="009530F0" w:rsidTr="009530F0">
        <w:trPr>
          <w:trHeight w:val="210"/>
        </w:trPr>
        <w:tc>
          <w:tcPr>
            <w:tcW w:w="7770" w:type="dxa"/>
            <w:gridSpan w:val="35"/>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3.2. Расходы на содержание 1 ребенка в размере: 300 рублей –</w:t>
            </w:r>
          </w:p>
        </w:tc>
        <w:tc>
          <w:tcPr>
            <w:tcW w:w="4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w:t>
            </w: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bottom"/>
            <w:hideMark/>
          </w:tcPr>
          <w:p w:rsidR="009530F0" w:rsidRPr="009530F0" w:rsidRDefault="009530F0" w:rsidP="009530F0">
            <w:pPr>
              <w:jc w:val="right"/>
              <w:rPr>
                <w:sz w:val="14"/>
                <w:szCs w:val="14"/>
              </w:rPr>
            </w:pPr>
            <w:r w:rsidRPr="009530F0">
              <w:rPr>
                <w:sz w:val="14"/>
                <w:szCs w:val="14"/>
              </w:rPr>
              <w:t xml:space="preserve">в размере 600 рублей – </w:t>
            </w:r>
          </w:p>
        </w:tc>
        <w:tc>
          <w:tcPr>
            <w:tcW w:w="4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30F0" w:rsidRPr="009530F0" w:rsidRDefault="009530F0" w:rsidP="009530F0">
            <w:pPr>
              <w:jc w:val="center"/>
              <w:rPr>
                <w:sz w:val="14"/>
                <w:szCs w:val="14"/>
              </w:rPr>
            </w:pPr>
            <w:r w:rsidRPr="009530F0">
              <w:rPr>
                <w:sz w:val="14"/>
                <w:szCs w:val="14"/>
              </w:rPr>
              <w:t> </w:t>
            </w:r>
          </w:p>
        </w:tc>
        <w:tc>
          <w:tcPr>
            <w:tcW w:w="4590" w:type="dxa"/>
            <w:gridSpan w:val="8"/>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 xml:space="preserve"> – (в нужном поле проставить любой знак); количество детей</w:t>
            </w:r>
          </w:p>
        </w:tc>
        <w:tc>
          <w:tcPr>
            <w:tcW w:w="7643" w:type="dxa"/>
            <w:tcBorders>
              <w:top w:val="single" w:sz="4" w:space="0" w:color="auto"/>
              <w:left w:val="nil"/>
              <w:bottom w:val="single" w:sz="4" w:space="0" w:color="auto"/>
              <w:right w:val="nil"/>
            </w:tcBorders>
            <w:shd w:val="clear" w:color="auto" w:fill="auto"/>
            <w:noWrap/>
            <w:vAlign w:val="bottom"/>
            <w:hideMark/>
          </w:tcPr>
          <w:p w:rsidR="009530F0" w:rsidRPr="009530F0" w:rsidRDefault="009530F0" w:rsidP="009530F0">
            <w:pPr>
              <w:rPr>
                <w:sz w:val="14"/>
                <w:szCs w:val="14"/>
              </w:rPr>
            </w:pPr>
            <w:r w:rsidRPr="009530F0">
              <w:rPr>
                <w:sz w:val="14"/>
                <w:szCs w:val="14"/>
              </w:rPr>
              <w:t> </w:t>
            </w:r>
          </w:p>
        </w:tc>
      </w:tr>
      <w:tr w:rsidR="009530F0" w:rsidRPr="009530F0" w:rsidTr="009530F0">
        <w:trPr>
          <w:trHeight w:val="210"/>
        </w:trPr>
        <w:tc>
          <w:tcPr>
            <w:tcW w:w="3108" w:type="dxa"/>
            <w:gridSpan w:val="14"/>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период действия вычета</w:t>
            </w:r>
          </w:p>
        </w:tc>
        <w:tc>
          <w:tcPr>
            <w:tcW w:w="6274" w:type="dxa"/>
            <w:gridSpan w:val="28"/>
            <w:tcBorders>
              <w:top w:val="nil"/>
              <w:left w:val="nil"/>
              <w:bottom w:val="single" w:sz="4" w:space="0" w:color="auto"/>
              <w:right w:val="nil"/>
            </w:tcBorders>
            <w:shd w:val="clear" w:color="auto" w:fill="auto"/>
            <w:noWrap/>
            <w:vAlign w:val="bottom"/>
            <w:hideMark/>
          </w:tcPr>
          <w:p w:rsidR="009530F0" w:rsidRPr="009530F0" w:rsidRDefault="009530F0" w:rsidP="009530F0">
            <w:pPr>
              <w:rPr>
                <w:sz w:val="14"/>
                <w:szCs w:val="14"/>
              </w:rPr>
            </w:pPr>
            <w:r w:rsidRPr="009530F0">
              <w:rPr>
                <w:sz w:val="14"/>
                <w:szCs w:val="14"/>
              </w:rPr>
              <w:t> </w:t>
            </w: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86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7643"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24"/>
                <w:szCs w:val="24"/>
              </w:rPr>
              <w:t xml:space="preserve">основание для предоставления налогового вычета   </w:t>
            </w:r>
          </w:p>
        </w:tc>
      </w:tr>
      <w:tr w:rsidR="009530F0" w:rsidRPr="009530F0" w:rsidTr="009530F0">
        <w:trPr>
          <w:trHeight w:val="210"/>
        </w:trPr>
        <w:tc>
          <w:tcPr>
            <w:tcW w:w="15451" w:type="dxa"/>
            <w:gridSpan w:val="55"/>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документы, подтверждающие статус вдовы (вдовца), одинокого родителя, опекуна или попечителя</w:t>
            </w:r>
          </w:p>
        </w:tc>
        <w:tc>
          <w:tcPr>
            <w:tcW w:w="4368" w:type="dxa"/>
            <w:gridSpan w:val="7"/>
            <w:tcBorders>
              <w:top w:val="nil"/>
              <w:left w:val="nil"/>
              <w:bottom w:val="single" w:sz="4" w:space="0" w:color="auto"/>
              <w:right w:val="nil"/>
            </w:tcBorders>
            <w:shd w:val="clear" w:color="auto" w:fill="auto"/>
            <w:noWrap/>
            <w:vAlign w:val="bottom"/>
            <w:hideMark/>
          </w:tcPr>
          <w:p w:rsidR="009530F0" w:rsidRPr="009530F0" w:rsidRDefault="009530F0" w:rsidP="009530F0">
            <w:pPr>
              <w:rPr>
                <w:sz w:val="14"/>
                <w:szCs w:val="14"/>
              </w:rPr>
            </w:pPr>
            <w:r w:rsidRPr="009530F0">
              <w:rPr>
                <w:sz w:val="14"/>
                <w:szCs w:val="14"/>
              </w:rPr>
              <w:t> </w:t>
            </w:r>
          </w:p>
        </w:tc>
        <w:tc>
          <w:tcPr>
            <w:tcW w:w="7643" w:type="dxa"/>
            <w:vAlign w:val="center"/>
            <w:hideMark/>
          </w:tcPr>
          <w:p w:rsidR="009530F0" w:rsidRPr="009530F0" w:rsidRDefault="009530F0" w:rsidP="009530F0">
            <w:pPr>
              <w:rPr>
                <w:sz w:val="20"/>
              </w:rPr>
            </w:pPr>
          </w:p>
        </w:tc>
      </w:tr>
      <w:tr w:rsidR="009530F0" w:rsidRPr="009530F0" w:rsidTr="009530F0">
        <w:trPr>
          <w:trHeight w:val="210"/>
        </w:trPr>
        <w:tc>
          <w:tcPr>
            <w:tcW w:w="19819" w:type="dxa"/>
            <w:gridSpan w:val="62"/>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ПРАВО НА НАЛОГОВЫЕ ВЫЧЕТЫ, ПРЕДУСМОТРЕННЫЕ СТАТЬЕЙ 214.1, ПУНКТАМИ 2</w:t>
            </w:r>
            <w:proofErr w:type="gramStart"/>
            <w:r w:rsidRPr="009530F0">
              <w:rPr>
                <w:sz w:val="14"/>
                <w:szCs w:val="14"/>
              </w:rPr>
              <w:t xml:space="preserve"> И</w:t>
            </w:r>
            <w:proofErr w:type="gramEnd"/>
            <w:r w:rsidRPr="009530F0">
              <w:rPr>
                <w:sz w:val="14"/>
                <w:szCs w:val="14"/>
              </w:rPr>
              <w:t xml:space="preserve"> 3 СТАТЬИ 221 НАЛОГОВОГО КОДЕКСА РОССИЙСКОЙ ФЕДЕРАЦИИ</w:t>
            </w:r>
          </w:p>
        </w:tc>
        <w:tc>
          <w:tcPr>
            <w:tcW w:w="7643"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r>
      <w:tr w:rsidR="009530F0" w:rsidRPr="009530F0" w:rsidTr="009530F0">
        <w:trPr>
          <w:trHeight w:val="210"/>
        </w:trPr>
        <w:tc>
          <w:tcPr>
            <w:tcW w:w="1554" w:type="dxa"/>
            <w:gridSpan w:val="7"/>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14"/>
                <w:szCs w:val="14"/>
              </w:rPr>
              <w:t>вид вычета</w:t>
            </w:r>
          </w:p>
        </w:tc>
        <w:tc>
          <w:tcPr>
            <w:tcW w:w="7828" w:type="dxa"/>
            <w:gridSpan w:val="35"/>
            <w:tcBorders>
              <w:top w:val="nil"/>
              <w:left w:val="nil"/>
              <w:bottom w:val="single" w:sz="4" w:space="0" w:color="auto"/>
              <w:right w:val="nil"/>
            </w:tcBorders>
            <w:shd w:val="clear" w:color="auto" w:fill="auto"/>
            <w:noWrap/>
            <w:vAlign w:val="bottom"/>
            <w:hideMark/>
          </w:tcPr>
          <w:p w:rsidR="009530F0" w:rsidRPr="009530F0" w:rsidRDefault="009530F0" w:rsidP="009530F0">
            <w:pPr>
              <w:rPr>
                <w:sz w:val="14"/>
                <w:szCs w:val="14"/>
              </w:rPr>
            </w:pPr>
            <w:r w:rsidRPr="009530F0">
              <w:rPr>
                <w:sz w:val="14"/>
                <w:szCs w:val="14"/>
              </w:rPr>
              <w:t> </w:t>
            </w: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1"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9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306"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2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25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1862"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p>
        </w:tc>
        <w:tc>
          <w:tcPr>
            <w:tcW w:w="7643" w:type="dxa"/>
            <w:tcBorders>
              <w:top w:val="nil"/>
              <w:left w:val="nil"/>
              <w:bottom w:val="nil"/>
              <w:right w:val="nil"/>
            </w:tcBorders>
            <w:shd w:val="clear" w:color="auto" w:fill="auto"/>
            <w:noWrap/>
            <w:vAlign w:val="bottom"/>
            <w:hideMark/>
          </w:tcPr>
          <w:p w:rsidR="009530F0" w:rsidRPr="009530F0" w:rsidRDefault="009530F0" w:rsidP="009530F0">
            <w:pPr>
              <w:rPr>
                <w:sz w:val="14"/>
                <w:szCs w:val="14"/>
              </w:rPr>
            </w:pPr>
            <w:r w:rsidRPr="009530F0">
              <w:rPr>
                <w:sz w:val="24"/>
                <w:szCs w:val="24"/>
              </w:rPr>
              <w:t xml:space="preserve">основание для предоставления вычета   </w:t>
            </w:r>
          </w:p>
        </w:tc>
      </w:tr>
    </w:tbl>
    <w:p w:rsidR="008375F9" w:rsidRDefault="008375F9" w:rsidP="006D1E4D">
      <w:pPr>
        <w:pStyle w:val="ConsPlusNormal"/>
        <w:ind w:firstLine="540"/>
        <w:jc w:val="both"/>
        <w:rPr>
          <w:sz w:val="24"/>
          <w:szCs w:val="24"/>
        </w:rPr>
      </w:pPr>
    </w:p>
    <w:sectPr w:rsidR="008375F9" w:rsidSect="00875E6C">
      <w:pgSz w:w="11906" w:h="16838"/>
      <w:pgMar w:top="567" w:right="567" w:bottom="567" w:left="56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CAA19FC"/>
    <w:multiLevelType w:val="multilevel"/>
    <w:tmpl w:val="0276DB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DD60BD3"/>
    <w:multiLevelType w:val="hybridMultilevel"/>
    <w:tmpl w:val="2F8447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41354"/>
    <w:multiLevelType w:val="hybridMultilevel"/>
    <w:tmpl w:val="53D21AB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80C62"/>
    <w:multiLevelType w:val="hybridMultilevel"/>
    <w:tmpl w:val="A9EE7CBC"/>
    <w:lvl w:ilvl="0" w:tplc="9AFAF2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A35D9F"/>
    <w:multiLevelType w:val="hybridMultilevel"/>
    <w:tmpl w:val="5F42F7BC"/>
    <w:lvl w:ilvl="0" w:tplc="AADAE8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C0788"/>
    <w:multiLevelType w:val="multilevel"/>
    <w:tmpl w:val="4F2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F47A5"/>
    <w:multiLevelType w:val="hybridMultilevel"/>
    <w:tmpl w:val="13FAAAD6"/>
    <w:lvl w:ilvl="0" w:tplc="13981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1850F4"/>
    <w:multiLevelType w:val="hybridMultilevel"/>
    <w:tmpl w:val="5A40B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0">
    <w:nsid w:val="54200A28"/>
    <w:multiLevelType w:val="multilevel"/>
    <w:tmpl w:val="BA28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FF43B50"/>
    <w:multiLevelType w:val="hybridMultilevel"/>
    <w:tmpl w:val="64D2395E"/>
    <w:lvl w:ilvl="0" w:tplc="F3582096">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3">
    <w:nsid w:val="7E5A283C"/>
    <w:multiLevelType w:val="multilevel"/>
    <w:tmpl w:val="749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3"/>
  </w:num>
  <w:num w:numId="6">
    <w:abstractNumId w:val="6"/>
  </w:num>
  <w:num w:numId="7">
    <w:abstractNumId w:val="11"/>
  </w:num>
  <w:num w:numId="8">
    <w:abstractNumId w:val="2"/>
  </w:num>
  <w:num w:numId="9">
    <w:abstractNumId w:val="4"/>
  </w:num>
  <w:num w:numId="10">
    <w:abstractNumId w:val="0"/>
    <w:lvlOverride w:ilvl="0">
      <w:startOverride w:val="1"/>
    </w:lvlOverride>
  </w:num>
  <w:num w:numId="11">
    <w:abstractNumId w:val="12"/>
  </w:num>
  <w:num w:numId="12">
    <w:abstractNumId w:val="3"/>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40"/>
  <w:displayHorizontalDrawingGridEvery w:val="2"/>
  <w:characterSpacingControl w:val="doNotCompress"/>
  <w:compat/>
  <w:rsids>
    <w:rsidRoot w:val="00D83A60"/>
    <w:rsid w:val="00011F09"/>
    <w:rsid w:val="000124E2"/>
    <w:rsid w:val="00020258"/>
    <w:rsid w:val="00023B3C"/>
    <w:rsid w:val="00026FA8"/>
    <w:rsid w:val="00030A4C"/>
    <w:rsid w:val="00031EA6"/>
    <w:rsid w:val="00056CAA"/>
    <w:rsid w:val="00064580"/>
    <w:rsid w:val="00070923"/>
    <w:rsid w:val="000745CF"/>
    <w:rsid w:val="00083AEA"/>
    <w:rsid w:val="00090448"/>
    <w:rsid w:val="000927C1"/>
    <w:rsid w:val="00097112"/>
    <w:rsid w:val="000A24DE"/>
    <w:rsid w:val="000A29E2"/>
    <w:rsid w:val="000A4881"/>
    <w:rsid w:val="000A73ED"/>
    <w:rsid w:val="000B0988"/>
    <w:rsid w:val="000B253A"/>
    <w:rsid w:val="000B4D2A"/>
    <w:rsid w:val="000C55C5"/>
    <w:rsid w:val="000D7FD2"/>
    <w:rsid w:val="00102D43"/>
    <w:rsid w:val="00103C3B"/>
    <w:rsid w:val="001076F7"/>
    <w:rsid w:val="00113F2F"/>
    <w:rsid w:val="00113FCA"/>
    <w:rsid w:val="00123C0F"/>
    <w:rsid w:val="00124CA4"/>
    <w:rsid w:val="00125C6D"/>
    <w:rsid w:val="0013104C"/>
    <w:rsid w:val="00133C96"/>
    <w:rsid w:val="00146AF5"/>
    <w:rsid w:val="0015137D"/>
    <w:rsid w:val="00164D05"/>
    <w:rsid w:val="001819AD"/>
    <w:rsid w:val="00185A25"/>
    <w:rsid w:val="00187B6F"/>
    <w:rsid w:val="00191AAA"/>
    <w:rsid w:val="001A044C"/>
    <w:rsid w:val="001A7FAB"/>
    <w:rsid w:val="001B23AA"/>
    <w:rsid w:val="001B4137"/>
    <w:rsid w:val="001B5CE5"/>
    <w:rsid w:val="001B6EF6"/>
    <w:rsid w:val="001D5700"/>
    <w:rsid w:val="001D7224"/>
    <w:rsid w:val="001E12A8"/>
    <w:rsid w:val="001E6FC1"/>
    <w:rsid w:val="001F75A5"/>
    <w:rsid w:val="00200B72"/>
    <w:rsid w:val="00203671"/>
    <w:rsid w:val="00204368"/>
    <w:rsid w:val="002229A9"/>
    <w:rsid w:val="0023086F"/>
    <w:rsid w:val="00237C3D"/>
    <w:rsid w:val="002436BD"/>
    <w:rsid w:val="00252482"/>
    <w:rsid w:val="00254C1A"/>
    <w:rsid w:val="00264D41"/>
    <w:rsid w:val="002741BA"/>
    <w:rsid w:val="00274DD3"/>
    <w:rsid w:val="00276863"/>
    <w:rsid w:val="00276A1A"/>
    <w:rsid w:val="0028099F"/>
    <w:rsid w:val="00284283"/>
    <w:rsid w:val="00291460"/>
    <w:rsid w:val="002A018F"/>
    <w:rsid w:val="002A296A"/>
    <w:rsid w:val="002A2BE3"/>
    <w:rsid w:val="002C5182"/>
    <w:rsid w:val="002C7555"/>
    <w:rsid w:val="002E0462"/>
    <w:rsid w:val="002E2B92"/>
    <w:rsid w:val="002E5C72"/>
    <w:rsid w:val="002F3AA9"/>
    <w:rsid w:val="002F6D09"/>
    <w:rsid w:val="00303250"/>
    <w:rsid w:val="0030790F"/>
    <w:rsid w:val="00322481"/>
    <w:rsid w:val="003319BF"/>
    <w:rsid w:val="00344FC0"/>
    <w:rsid w:val="0034760B"/>
    <w:rsid w:val="003503A2"/>
    <w:rsid w:val="00350CD9"/>
    <w:rsid w:val="00354A70"/>
    <w:rsid w:val="003626CF"/>
    <w:rsid w:val="0036604D"/>
    <w:rsid w:val="00367296"/>
    <w:rsid w:val="0037716E"/>
    <w:rsid w:val="003779DB"/>
    <w:rsid w:val="00386C12"/>
    <w:rsid w:val="00386FD7"/>
    <w:rsid w:val="003932E7"/>
    <w:rsid w:val="003A20F2"/>
    <w:rsid w:val="003A3C7C"/>
    <w:rsid w:val="003A5C04"/>
    <w:rsid w:val="003C31CE"/>
    <w:rsid w:val="003C3794"/>
    <w:rsid w:val="003C7B0B"/>
    <w:rsid w:val="003D6BFB"/>
    <w:rsid w:val="003F2ADD"/>
    <w:rsid w:val="003F3609"/>
    <w:rsid w:val="00401250"/>
    <w:rsid w:val="0040396B"/>
    <w:rsid w:val="00411635"/>
    <w:rsid w:val="00427941"/>
    <w:rsid w:val="00433286"/>
    <w:rsid w:val="00434A73"/>
    <w:rsid w:val="00437152"/>
    <w:rsid w:val="00440D00"/>
    <w:rsid w:val="004703A1"/>
    <w:rsid w:val="00470954"/>
    <w:rsid w:val="00472851"/>
    <w:rsid w:val="004759E3"/>
    <w:rsid w:val="00484C08"/>
    <w:rsid w:val="00492B8B"/>
    <w:rsid w:val="004964F7"/>
    <w:rsid w:val="004B06B8"/>
    <w:rsid w:val="004B78F8"/>
    <w:rsid w:val="004C2D87"/>
    <w:rsid w:val="004D0FD1"/>
    <w:rsid w:val="004E1CB6"/>
    <w:rsid w:val="004E32E7"/>
    <w:rsid w:val="004E5671"/>
    <w:rsid w:val="004F1171"/>
    <w:rsid w:val="004F2F3B"/>
    <w:rsid w:val="005035A9"/>
    <w:rsid w:val="00504680"/>
    <w:rsid w:val="00505052"/>
    <w:rsid w:val="00507B78"/>
    <w:rsid w:val="0052506A"/>
    <w:rsid w:val="0052527D"/>
    <w:rsid w:val="005318D4"/>
    <w:rsid w:val="00533F66"/>
    <w:rsid w:val="005466C6"/>
    <w:rsid w:val="00557FAE"/>
    <w:rsid w:val="00564A13"/>
    <w:rsid w:val="00567116"/>
    <w:rsid w:val="005711DE"/>
    <w:rsid w:val="005961B7"/>
    <w:rsid w:val="00597A53"/>
    <w:rsid w:val="005A0343"/>
    <w:rsid w:val="005A48A0"/>
    <w:rsid w:val="005A6184"/>
    <w:rsid w:val="005A66FF"/>
    <w:rsid w:val="005A67DE"/>
    <w:rsid w:val="005B36C0"/>
    <w:rsid w:val="005B7D1E"/>
    <w:rsid w:val="005C421E"/>
    <w:rsid w:val="005D01B1"/>
    <w:rsid w:val="005D3CE5"/>
    <w:rsid w:val="005E0266"/>
    <w:rsid w:val="005E3CCE"/>
    <w:rsid w:val="005F2E95"/>
    <w:rsid w:val="00600602"/>
    <w:rsid w:val="006119E1"/>
    <w:rsid w:val="00622D4D"/>
    <w:rsid w:val="00623FE0"/>
    <w:rsid w:val="00624F38"/>
    <w:rsid w:val="006265B5"/>
    <w:rsid w:val="00632275"/>
    <w:rsid w:val="00643934"/>
    <w:rsid w:val="00644421"/>
    <w:rsid w:val="00644789"/>
    <w:rsid w:val="00647E71"/>
    <w:rsid w:val="00651F15"/>
    <w:rsid w:val="00654B0E"/>
    <w:rsid w:val="006663A7"/>
    <w:rsid w:val="00670EB9"/>
    <w:rsid w:val="006750FA"/>
    <w:rsid w:val="00683EFF"/>
    <w:rsid w:val="00695D90"/>
    <w:rsid w:val="00696584"/>
    <w:rsid w:val="00697A5A"/>
    <w:rsid w:val="006A1756"/>
    <w:rsid w:val="006A3DBA"/>
    <w:rsid w:val="006A629D"/>
    <w:rsid w:val="006D1E4D"/>
    <w:rsid w:val="006D3C3A"/>
    <w:rsid w:val="006E0927"/>
    <w:rsid w:val="006F2054"/>
    <w:rsid w:val="006F5A76"/>
    <w:rsid w:val="006F7223"/>
    <w:rsid w:val="007016B7"/>
    <w:rsid w:val="007064ED"/>
    <w:rsid w:val="00714A06"/>
    <w:rsid w:val="00714AD6"/>
    <w:rsid w:val="007150CC"/>
    <w:rsid w:val="00731091"/>
    <w:rsid w:val="00741145"/>
    <w:rsid w:val="0074279B"/>
    <w:rsid w:val="007466EB"/>
    <w:rsid w:val="0075402B"/>
    <w:rsid w:val="007564DC"/>
    <w:rsid w:val="007567BE"/>
    <w:rsid w:val="00760FEE"/>
    <w:rsid w:val="007618CD"/>
    <w:rsid w:val="0076315C"/>
    <w:rsid w:val="007666AE"/>
    <w:rsid w:val="007702F3"/>
    <w:rsid w:val="007719D9"/>
    <w:rsid w:val="00775145"/>
    <w:rsid w:val="00775C75"/>
    <w:rsid w:val="00775CA8"/>
    <w:rsid w:val="00775D14"/>
    <w:rsid w:val="00782A6B"/>
    <w:rsid w:val="00782C93"/>
    <w:rsid w:val="00791DE9"/>
    <w:rsid w:val="00795200"/>
    <w:rsid w:val="00795D05"/>
    <w:rsid w:val="007A1F14"/>
    <w:rsid w:val="007A66C3"/>
    <w:rsid w:val="007A66E8"/>
    <w:rsid w:val="007C244D"/>
    <w:rsid w:val="007C5D37"/>
    <w:rsid w:val="007D0FE5"/>
    <w:rsid w:val="007D3570"/>
    <w:rsid w:val="007D4FE5"/>
    <w:rsid w:val="007E2E1C"/>
    <w:rsid w:val="007E51EC"/>
    <w:rsid w:val="00801CBB"/>
    <w:rsid w:val="00816D0F"/>
    <w:rsid w:val="00821AB0"/>
    <w:rsid w:val="00822DAE"/>
    <w:rsid w:val="0082523C"/>
    <w:rsid w:val="008279C3"/>
    <w:rsid w:val="00833DBC"/>
    <w:rsid w:val="008375F9"/>
    <w:rsid w:val="00840579"/>
    <w:rsid w:val="00843C5E"/>
    <w:rsid w:val="00860940"/>
    <w:rsid w:val="00862AE4"/>
    <w:rsid w:val="00864141"/>
    <w:rsid w:val="00865925"/>
    <w:rsid w:val="008744C2"/>
    <w:rsid w:val="00875E6C"/>
    <w:rsid w:val="008769CB"/>
    <w:rsid w:val="008A43FC"/>
    <w:rsid w:val="008B1BB0"/>
    <w:rsid w:val="008B4100"/>
    <w:rsid w:val="008B4951"/>
    <w:rsid w:val="008B7F13"/>
    <w:rsid w:val="008D391A"/>
    <w:rsid w:val="008D6360"/>
    <w:rsid w:val="008D6A5E"/>
    <w:rsid w:val="008E5A5E"/>
    <w:rsid w:val="00901A30"/>
    <w:rsid w:val="00902ACB"/>
    <w:rsid w:val="009123EF"/>
    <w:rsid w:val="00913271"/>
    <w:rsid w:val="0091456C"/>
    <w:rsid w:val="0092412E"/>
    <w:rsid w:val="00927E64"/>
    <w:rsid w:val="00940597"/>
    <w:rsid w:val="009409FB"/>
    <w:rsid w:val="009530F0"/>
    <w:rsid w:val="00953EEF"/>
    <w:rsid w:val="0095529E"/>
    <w:rsid w:val="0096024C"/>
    <w:rsid w:val="00967EB2"/>
    <w:rsid w:val="00996F08"/>
    <w:rsid w:val="009D669F"/>
    <w:rsid w:val="009D739F"/>
    <w:rsid w:val="009F0DA6"/>
    <w:rsid w:val="009F7CD5"/>
    <w:rsid w:val="00A05773"/>
    <w:rsid w:val="00A07270"/>
    <w:rsid w:val="00A10CBF"/>
    <w:rsid w:val="00A30D5E"/>
    <w:rsid w:val="00A32CB7"/>
    <w:rsid w:val="00A33F89"/>
    <w:rsid w:val="00A34476"/>
    <w:rsid w:val="00A355BE"/>
    <w:rsid w:val="00A35888"/>
    <w:rsid w:val="00A359B8"/>
    <w:rsid w:val="00A41238"/>
    <w:rsid w:val="00A45FBB"/>
    <w:rsid w:val="00A51B54"/>
    <w:rsid w:val="00A52151"/>
    <w:rsid w:val="00A524B5"/>
    <w:rsid w:val="00A621F4"/>
    <w:rsid w:val="00A710CE"/>
    <w:rsid w:val="00A800BE"/>
    <w:rsid w:val="00A82BF8"/>
    <w:rsid w:val="00A84BFC"/>
    <w:rsid w:val="00A87B5E"/>
    <w:rsid w:val="00A90E80"/>
    <w:rsid w:val="00AA3B97"/>
    <w:rsid w:val="00AB2213"/>
    <w:rsid w:val="00AB59AF"/>
    <w:rsid w:val="00AB61AD"/>
    <w:rsid w:val="00AB7619"/>
    <w:rsid w:val="00AC4437"/>
    <w:rsid w:val="00AC755E"/>
    <w:rsid w:val="00AD4AFF"/>
    <w:rsid w:val="00AE2542"/>
    <w:rsid w:val="00AE6A6E"/>
    <w:rsid w:val="00AF130F"/>
    <w:rsid w:val="00AF1AFC"/>
    <w:rsid w:val="00AF2E72"/>
    <w:rsid w:val="00AF5694"/>
    <w:rsid w:val="00AF6EFF"/>
    <w:rsid w:val="00B02E25"/>
    <w:rsid w:val="00B039F3"/>
    <w:rsid w:val="00B05793"/>
    <w:rsid w:val="00B22E60"/>
    <w:rsid w:val="00B30CB8"/>
    <w:rsid w:val="00B31270"/>
    <w:rsid w:val="00B34D6A"/>
    <w:rsid w:val="00B412B6"/>
    <w:rsid w:val="00B42BE2"/>
    <w:rsid w:val="00B42C86"/>
    <w:rsid w:val="00B50CFD"/>
    <w:rsid w:val="00B50E5E"/>
    <w:rsid w:val="00B53C47"/>
    <w:rsid w:val="00B568E8"/>
    <w:rsid w:val="00B622F6"/>
    <w:rsid w:val="00B7240E"/>
    <w:rsid w:val="00B72558"/>
    <w:rsid w:val="00B74E9B"/>
    <w:rsid w:val="00B763F3"/>
    <w:rsid w:val="00BA48AD"/>
    <w:rsid w:val="00BA4F0F"/>
    <w:rsid w:val="00BB2C25"/>
    <w:rsid w:val="00BC3FFA"/>
    <w:rsid w:val="00BC40DE"/>
    <w:rsid w:val="00BC4865"/>
    <w:rsid w:val="00BC4A6A"/>
    <w:rsid w:val="00BC58E0"/>
    <w:rsid w:val="00BD35F4"/>
    <w:rsid w:val="00BD3A4B"/>
    <w:rsid w:val="00BE49FB"/>
    <w:rsid w:val="00C00B55"/>
    <w:rsid w:val="00C1223D"/>
    <w:rsid w:val="00C20845"/>
    <w:rsid w:val="00C2138F"/>
    <w:rsid w:val="00C257F2"/>
    <w:rsid w:val="00C40818"/>
    <w:rsid w:val="00C43234"/>
    <w:rsid w:val="00C4641E"/>
    <w:rsid w:val="00C46A86"/>
    <w:rsid w:val="00C520DD"/>
    <w:rsid w:val="00C559C9"/>
    <w:rsid w:val="00C570C3"/>
    <w:rsid w:val="00C64E31"/>
    <w:rsid w:val="00C6581F"/>
    <w:rsid w:val="00C665A7"/>
    <w:rsid w:val="00C6710F"/>
    <w:rsid w:val="00C67ED3"/>
    <w:rsid w:val="00C75C9E"/>
    <w:rsid w:val="00C804E9"/>
    <w:rsid w:val="00C81D79"/>
    <w:rsid w:val="00C81EC0"/>
    <w:rsid w:val="00C82BAD"/>
    <w:rsid w:val="00C83A3F"/>
    <w:rsid w:val="00C85200"/>
    <w:rsid w:val="00C858DC"/>
    <w:rsid w:val="00C86403"/>
    <w:rsid w:val="00C9518D"/>
    <w:rsid w:val="00CA2CBB"/>
    <w:rsid w:val="00CA3851"/>
    <w:rsid w:val="00CA409D"/>
    <w:rsid w:val="00CC2400"/>
    <w:rsid w:val="00CD289D"/>
    <w:rsid w:val="00CE1E50"/>
    <w:rsid w:val="00CE226D"/>
    <w:rsid w:val="00CE3AD1"/>
    <w:rsid w:val="00CF1F0C"/>
    <w:rsid w:val="00D00530"/>
    <w:rsid w:val="00D027CF"/>
    <w:rsid w:val="00D06200"/>
    <w:rsid w:val="00D20567"/>
    <w:rsid w:val="00D21CCD"/>
    <w:rsid w:val="00D2354C"/>
    <w:rsid w:val="00D42A04"/>
    <w:rsid w:val="00D47D40"/>
    <w:rsid w:val="00D54402"/>
    <w:rsid w:val="00D748E3"/>
    <w:rsid w:val="00D810A8"/>
    <w:rsid w:val="00D831CD"/>
    <w:rsid w:val="00D83A60"/>
    <w:rsid w:val="00D93167"/>
    <w:rsid w:val="00D95A79"/>
    <w:rsid w:val="00D96D50"/>
    <w:rsid w:val="00DA33F2"/>
    <w:rsid w:val="00DB12E7"/>
    <w:rsid w:val="00DB38B9"/>
    <w:rsid w:val="00DB4E17"/>
    <w:rsid w:val="00DF0B0C"/>
    <w:rsid w:val="00DF7D2C"/>
    <w:rsid w:val="00E021CC"/>
    <w:rsid w:val="00E04C4C"/>
    <w:rsid w:val="00E11020"/>
    <w:rsid w:val="00E1763C"/>
    <w:rsid w:val="00E228C3"/>
    <w:rsid w:val="00E303A8"/>
    <w:rsid w:val="00E312A3"/>
    <w:rsid w:val="00E40333"/>
    <w:rsid w:val="00E4364C"/>
    <w:rsid w:val="00E56400"/>
    <w:rsid w:val="00E60535"/>
    <w:rsid w:val="00E7193D"/>
    <w:rsid w:val="00E73721"/>
    <w:rsid w:val="00E753BA"/>
    <w:rsid w:val="00E75B83"/>
    <w:rsid w:val="00E86786"/>
    <w:rsid w:val="00E87EFF"/>
    <w:rsid w:val="00E9483B"/>
    <w:rsid w:val="00E95514"/>
    <w:rsid w:val="00E96103"/>
    <w:rsid w:val="00E9696A"/>
    <w:rsid w:val="00E96B3A"/>
    <w:rsid w:val="00E978F3"/>
    <w:rsid w:val="00EA4BE9"/>
    <w:rsid w:val="00EB346B"/>
    <w:rsid w:val="00EB3FF2"/>
    <w:rsid w:val="00EB4A78"/>
    <w:rsid w:val="00EC52C6"/>
    <w:rsid w:val="00EC5496"/>
    <w:rsid w:val="00ED2B6A"/>
    <w:rsid w:val="00ED5985"/>
    <w:rsid w:val="00ED750E"/>
    <w:rsid w:val="00EE1763"/>
    <w:rsid w:val="00EE4AB2"/>
    <w:rsid w:val="00EE57FD"/>
    <w:rsid w:val="00EE7738"/>
    <w:rsid w:val="00EF45DA"/>
    <w:rsid w:val="00EF7712"/>
    <w:rsid w:val="00F11209"/>
    <w:rsid w:val="00F113B3"/>
    <w:rsid w:val="00F169B1"/>
    <w:rsid w:val="00F20182"/>
    <w:rsid w:val="00F2256E"/>
    <w:rsid w:val="00F26D07"/>
    <w:rsid w:val="00F303E8"/>
    <w:rsid w:val="00F315F7"/>
    <w:rsid w:val="00F41670"/>
    <w:rsid w:val="00F425F2"/>
    <w:rsid w:val="00F46900"/>
    <w:rsid w:val="00F52459"/>
    <w:rsid w:val="00F52859"/>
    <w:rsid w:val="00F623D6"/>
    <w:rsid w:val="00F7599C"/>
    <w:rsid w:val="00F81433"/>
    <w:rsid w:val="00F85AF7"/>
    <w:rsid w:val="00F864F8"/>
    <w:rsid w:val="00FA153C"/>
    <w:rsid w:val="00FA2CE1"/>
    <w:rsid w:val="00FC33E6"/>
    <w:rsid w:val="00FC5D74"/>
    <w:rsid w:val="00FD1C74"/>
    <w:rsid w:val="00FE2208"/>
    <w:rsid w:val="00FE32FF"/>
    <w:rsid w:val="00FF1659"/>
    <w:rsid w:val="00FF4509"/>
    <w:rsid w:val="00FF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1"/>
    <w:rPr>
      <w:sz w:val="28"/>
      <w:lang w:eastAsia="ru-RU"/>
    </w:rPr>
  </w:style>
  <w:style w:type="paragraph" w:styleId="1">
    <w:name w:val="heading 1"/>
    <w:basedOn w:val="a"/>
    <w:next w:val="a"/>
    <w:link w:val="10"/>
    <w:uiPriority w:val="99"/>
    <w:qFormat/>
    <w:rsid w:val="00C858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927C1"/>
    <w:pPr>
      <w:keepNext/>
      <w:ind w:left="1135" w:hanging="284"/>
      <w:jc w:val="both"/>
      <w:outlineLvl w:val="1"/>
    </w:pPr>
    <w:rPr>
      <w:rFonts w:ascii="Impact" w:hAnsi="Impact"/>
      <w:sz w:val="32"/>
      <w:szCs w:val="32"/>
      <w:lang w:eastAsia="en-US"/>
    </w:rPr>
  </w:style>
  <w:style w:type="paragraph" w:styleId="3">
    <w:name w:val="heading 3"/>
    <w:basedOn w:val="a"/>
    <w:next w:val="a"/>
    <w:link w:val="30"/>
    <w:semiHidden/>
    <w:unhideWhenUsed/>
    <w:qFormat/>
    <w:rsid w:val="00E737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8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link w:val="2"/>
    <w:rsid w:val="000927C1"/>
    <w:rPr>
      <w:rFonts w:ascii="Impact" w:hAnsi="Impact"/>
      <w:sz w:val="32"/>
      <w:szCs w:val="32"/>
    </w:rPr>
  </w:style>
  <w:style w:type="paragraph" w:styleId="a3">
    <w:name w:val="caption"/>
    <w:basedOn w:val="a"/>
    <w:next w:val="a"/>
    <w:qFormat/>
    <w:rsid w:val="000927C1"/>
    <w:pPr>
      <w:framePr w:w="4189" w:h="3208" w:hSpace="180" w:wrap="auto" w:vAnchor="text" w:hAnchor="page" w:x="1729" w:y="315"/>
      <w:jc w:val="center"/>
    </w:pPr>
    <w:rPr>
      <w:b/>
      <w:sz w:val="30"/>
    </w:rPr>
  </w:style>
  <w:style w:type="character" w:styleId="a4">
    <w:name w:val="Strong"/>
    <w:qFormat/>
    <w:rsid w:val="000927C1"/>
    <w:rPr>
      <w:b/>
      <w:bCs/>
    </w:rPr>
  </w:style>
  <w:style w:type="paragraph" w:styleId="a5">
    <w:name w:val="List Paragraph"/>
    <w:basedOn w:val="a"/>
    <w:uiPriority w:val="34"/>
    <w:qFormat/>
    <w:rsid w:val="000927C1"/>
    <w:pPr>
      <w:ind w:left="720"/>
      <w:contextualSpacing/>
    </w:pPr>
  </w:style>
  <w:style w:type="paragraph" w:customStyle="1" w:styleId="ConsPlusNormal">
    <w:name w:val="ConsPlusNormal"/>
    <w:rsid w:val="00D83A60"/>
    <w:pPr>
      <w:widowControl w:val="0"/>
      <w:autoSpaceDE w:val="0"/>
      <w:autoSpaceDN w:val="0"/>
    </w:pPr>
    <w:rPr>
      <w:sz w:val="28"/>
      <w:lang w:eastAsia="ru-RU"/>
    </w:rPr>
  </w:style>
  <w:style w:type="paragraph" w:customStyle="1" w:styleId="ConsPlusNonformat">
    <w:name w:val="ConsPlusNonformat"/>
    <w:rsid w:val="00D83A60"/>
    <w:pPr>
      <w:widowControl w:val="0"/>
      <w:autoSpaceDE w:val="0"/>
      <w:autoSpaceDN w:val="0"/>
    </w:pPr>
    <w:rPr>
      <w:rFonts w:ascii="Courier New" w:hAnsi="Courier New" w:cs="Courier New"/>
      <w:lang w:eastAsia="ru-RU"/>
    </w:rPr>
  </w:style>
  <w:style w:type="paragraph" w:customStyle="1" w:styleId="ConsPlusTitle">
    <w:name w:val="ConsPlusTitle"/>
    <w:rsid w:val="00D83A60"/>
    <w:pPr>
      <w:widowControl w:val="0"/>
      <w:autoSpaceDE w:val="0"/>
      <w:autoSpaceDN w:val="0"/>
    </w:pPr>
    <w:rPr>
      <w:b/>
      <w:sz w:val="28"/>
      <w:lang w:eastAsia="ru-RU"/>
    </w:rPr>
  </w:style>
  <w:style w:type="paragraph" w:customStyle="1" w:styleId="ConsPlusCell">
    <w:name w:val="ConsPlusCell"/>
    <w:rsid w:val="00D83A60"/>
    <w:pPr>
      <w:widowControl w:val="0"/>
      <w:autoSpaceDE w:val="0"/>
      <w:autoSpaceDN w:val="0"/>
    </w:pPr>
    <w:rPr>
      <w:rFonts w:ascii="Courier New" w:hAnsi="Courier New" w:cs="Courier New"/>
      <w:lang w:eastAsia="ru-RU"/>
    </w:rPr>
  </w:style>
  <w:style w:type="paragraph" w:customStyle="1" w:styleId="ConsPlusDocList">
    <w:name w:val="ConsPlusDocList"/>
    <w:rsid w:val="00D83A60"/>
    <w:pPr>
      <w:widowControl w:val="0"/>
      <w:autoSpaceDE w:val="0"/>
      <w:autoSpaceDN w:val="0"/>
    </w:pPr>
    <w:rPr>
      <w:rFonts w:ascii="Courier New" w:hAnsi="Courier New" w:cs="Courier New"/>
      <w:lang w:eastAsia="ru-RU"/>
    </w:rPr>
  </w:style>
  <w:style w:type="paragraph" w:customStyle="1" w:styleId="ConsPlusTitlePage">
    <w:name w:val="ConsPlusTitlePage"/>
    <w:rsid w:val="00D83A60"/>
    <w:pPr>
      <w:widowControl w:val="0"/>
      <w:autoSpaceDE w:val="0"/>
      <w:autoSpaceDN w:val="0"/>
    </w:pPr>
    <w:rPr>
      <w:rFonts w:ascii="Tahoma" w:hAnsi="Tahoma" w:cs="Tahoma"/>
      <w:lang w:eastAsia="ru-RU"/>
    </w:rPr>
  </w:style>
  <w:style w:type="paragraph" w:customStyle="1" w:styleId="ConsPlusJurTerm">
    <w:name w:val="ConsPlusJurTerm"/>
    <w:rsid w:val="00D83A60"/>
    <w:pPr>
      <w:widowControl w:val="0"/>
      <w:autoSpaceDE w:val="0"/>
      <w:autoSpaceDN w:val="0"/>
    </w:pPr>
    <w:rPr>
      <w:rFonts w:ascii="Tahoma" w:hAnsi="Tahoma" w:cs="Tahoma"/>
      <w:sz w:val="26"/>
      <w:lang w:eastAsia="ru-RU"/>
    </w:rPr>
  </w:style>
  <w:style w:type="character" w:customStyle="1" w:styleId="sfwcfill">
    <w:name w:val="sfwcfill"/>
    <w:basedOn w:val="a0"/>
    <w:rsid w:val="007618CD"/>
    <w:rPr>
      <w:rFonts w:cs="Times New Roman"/>
    </w:rPr>
  </w:style>
  <w:style w:type="character" w:customStyle="1" w:styleId="a6">
    <w:name w:val="Гипертекстовая ссылка"/>
    <w:basedOn w:val="a0"/>
    <w:uiPriority w:val="99"/>
    <w:rsid w:val="00C858DC"/>
    <w:rPr>
      <w:color w:val="106BBE"/>
    </w:rPr>
  </w:style>
  <w:style w:type="paragraph" w:customStyle="1" w:styleId="a7">
    <w:name w:val="Информация о версии"/>
    <w:basedOn w:val="a"/>
    <w:next w:val="a"/>
    <w:uiPriority w:val="99"/>
    <w:rsid w:val="000745CF"/>
    <w:pPr>
      <w:widowControl w:val="0"/>
      <w:autoSpaceDE w:val="0"/>
      <w:autoSpaceDN w:val="0"/>
      <w:adjustRightInd w:val="0"/>
      <w:spacing w:before="75"/>
      <w:ind w:left="170"/>
      <w:jc w:val="both"/>
    </w:pPr>
    <w:rPr>
      <w:rFonts w:ascii="Times New Roman CYR" w:eastAsiaTheme="minorEastAsia" w:hAnsi="Times New Roman CYR" w:cs="Times New Roman CYR"/>
      <w:i/>
      <w:iCs/>
      <w:color w:val="353842"/>
      <w:sz w:val="24"/>
      <w:szCs w:val="24"/>
      <w:shd w:val="clear" w:color="auto" w:fill="F0F0F0"/>
    </w:rPr>
  </w:style>
  <w:style w:type="paragraph" w:styleId="a8">
    <w:name w:val="Normal (Web)"/>
    <w:basedOn w:val="a"/>
    <w:uiPriority w:val="99"/>
    <w:semiHidden/>
    <w:unhideWhenUsed/>
    <w:rsid w:val="00E7193D"/>
    <w:pPr>
      <w:spacing w:before="100" w:beforeAutospacing="1" w:after="100" w:afterAutospacing="1"/>
    </w:pPr>
    <w:rPr>
      <w:sz w:val="24"/>
      <w:szCs w:val="24"/>
    </w:rPr>
  </w:style>
  <w:style w:type="character" w:styleId="a9">
    <w:name w:val="Hyperlink"/>
    <w:basedOn w:val="a0"/>
    <w:unhideWhenUsed/>
    <w:rsid w:val="00E7193D"/>
    <w:rPr>
      <w:color w:val="0000FF"/>
      <w:u w:val="single"/>
    </w:rPr>
  </w:style>
  <w:style w:type="character" w:customStyle="1" w:styleId="aa">
    <w:name w:val="Цветовое выделение"/>
    <w:uiPriority w:val="99"/>
    <w:rsid w:val="00F41670"/>
    <w:rPr>
      <w:b/>
      <w:color w:val="26282F"/>
    </w:rPr>
  </w:style>
  <w:style w:type="paragraph" w:customStyle="1" w:styleId="ab">
    <w:name w:val="Текст (справка)"/>
    <w:basedOn w:val="a"/>
    <w:next w:val="a"/>
    <w:uiPriority w:val="99"/>
    <w:rsid w:val="00F41670"/>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c">
    <w:name w:val="Комментарий"/>
    <w:basedOn w:val="ab"/>
    <w:next w:val="a"/>
    <w:uiPriority w:val="99"/>
    <w:rsid w:val="00F41670"/>
    <w:pPr>
      <w:spacing w:before="75"/>
      <w:ind w:right="0"/>
      <w:jc w:val="both"/>
    </w:pPr>
    <w:rPr>
      <w:color w:val="353842"/>
      <w:shd w:val="clear" w:color="auto" w:fill="F0F0F0"/>
    </w:rPr>
  </w:style>
  <w:style w:type="paragraph" w:customStyle="1" w:styleId="ad">
    <w:name w:val="Текст информации об изменениях"/>
    <w:basedOn w:val="a"/>
    <w:next w:val="a"/>
    <w:uiPriority w:val="99"/>
    <w:rsid w:val="00F41670"/>
    <w:pPr>
      <w:widowControl w:val="0"/>
      <w:autoSpaceDE w:val="0"/>
      <w:autoSpaceDN w:val="0"/>
      <w:adjustRightInd w:val="0"/>
      <w:ind w:firstLine="720"/>
      <w:jc w:val="both"/>
    </w:pPr>
    <w:rPr>
      <w:rFonts w:ascii="Times New Roman CYR" w:eastAsiaTheme="minorEastAsia" w:hAnsi="Times New Roman CYR" w:cs="Times New Roman CYR"/>
      <w:color w:val="353842"/>
      <w:sz w:val="20"/>
    </w:rPr>
  </w:style>
  <w:style w:type="paragraph" w:customStyle="1" w:styleId="ae">
    <w:name w:val="Информация об изменениях"/>
    <w:basedOn w:val="ad"/>
    <w:next w:val="a"/>
    <w:uiPriority w:val="99"/>
    <w:rsid w:val="00F41670"/>
    <w:pPr>
      <w:spacing w:before="180"/>
      <w:ind w:left="360" w:right="360" w:firstLine="0"/>
    </w:pPr>
    <w:rPr>
      <w:shd w:val="clear" w:color="auto" w:fill="EAEFED"/>
    </w:rPr>
  </w:style>
  <w:style w:type="paragraph" w:customStyle="1" w:styleId="af">
    <w:name w:val="Нормальный (таблица)"/>
    <w:basedOn w:val="a"/>
    <w:next w:val="a"/>
    <w:uiPriority w:val="99"/>
    <w:rsid w:val="00F4167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0">
    <w:name w:val="Подзаголовок для информации об изменениях"/>
    <w:basedOn w:val="ad"/>
    <w:next w:val="a"/>
    <w:uiPriority w:val="99"/>
    <w:rsid w:val="00F41670"/>
    <w:rPr>
      <w:b/>
      <w:bCs/>
    </w:rPr>
  </w:style>
  <w:style w:type="paragraph" w:customStyle="1" w:styleId="af1">
    <w:name w:val="Прижатый влево"/>
    <w:basedOn w:val="a"/>
    <w:next w:val="a"/>
    <w:uiPriority w:val="99"/>
    <w:rsid w:val="00F41670"/>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dt-p">
    <w:name w:val="dt-p"/>
    <w:basedOn w:val="a"/>
    <w:rsid w:val="005D3CE5"/>
    <w:pPr>
      <w:spacing w:before="100" w:beforeAutospacing="1" w:after="100" w:afterAutospacing="1"/>
    </w:pPr>
    <w:rPr>
      <w:sz w:val="24"/>
      <w:szCs w:val="24"/>
    </w:rPr>
  </w:style>
  <w:style w:type="character" w:customStyle="1" w:styleId="dt-m">
    <w:name w:val="dt-m"/>
    <w:basedOn w:val="a0"/>
    <w:rsid w:val="005D3CE5"/>
  </w:style>
  <w:style w:type="paragraph" w:styleId="af2">
    <w:name w:val="Balloon Text"/>
    <w:basedOn w:val="a"/>
    <w:link w:val="af3"/>
    <w:uiPriority w:val="99"/>
    <w:semiHidden/>
    <w:unhideWhenUsed/>
    <w:rsid w:val="00274DD3"/>
    <w:rPr>
      <w:rFonts w:ascii="Tahoma" w:hAnsi="Tahoma" w:cs="Tahoma"/>
      <w:sz w:val="16"/>
      <w:szCs w:val="16"/>
    </w:rPr>
  </w:style>
  <w:style w:type="character" w:customStyle="1" w:styleId="af3">
    <w:name w:val="Текст выноски Знак"/>
    <w:basedOn w:val="a0"/>
    <w:link w:val="af2"/>
    <w:uiPriority w:val="99"/>
    <w:semiHidden/>
    <w:rsid w:val="00274DD3"/>
    <w:rPr>
      <w:rFonts w:ascii="Tahoma" w:hAnsi="Tahoma" w:cs="Tahoma"/>
      <w:sz w:val="16"/>
      <w:szCs w:val="16"/>
      <w:lang w:eastAsia="ru-RU"/>
    </w:rPr>
  </w:style>
  <w:style w:type="paragraph" w:customStyle="1" w:styleId="heading1normal">
    <w:name w:val="heading 1 normal"/>
    <w:aliases w:val="Заголовок 1 Обычный"/>
    <w:basedOn w:val="a"/>
    <w:next w:val="a"/>
    <w:uiPriority w:val="9"/>
    <w:qFormat/>
    <w:rsid w:val="00200B72"/>
    <w:pPr>
      <w:numPr>
        <w:numId w:val="13"/>
      </w:num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200B72"/>
    <w:pPr>
      <w:spacing w:before="120" w:after="120" w:line="276" w:lineRule="auto"/>
      <w:ind w:firstLine="482"/>
      <w:jc w:val="both"/>
      <w:outlineLvl w:val="0"/>
    </w:pPr>
    <w:rPr>
      <w:sz w:val="22"/>
      <w:szCs w:val="22"/>
    </w:rPr>
  </w:style>
  <w:style w:type="paragraph" w:customStyle="1" w:styleId="heading2normal">
    <w:name w:val="heading 2 normal"/>
    <w:aliases w:val="Заголовок 2 Обычный"/>
    <w:basedOn w:val="a"/>
    <w:next w:val="a"/>
    <w:uiPriority w:val="9"/>
    <w:qFormat/>
    <w:rsid w:val="00200B72"/>
    <w:pPr>
      <w:numPr>
        <w:ilvl w:val="1"/>
        <w:numId w:val="13"/>
      </w:numPr>
      <w:spacing w:before="120" w:after="120" w:line="276" w:lineRule="auto"/>
      <w:ind w:firstLine="482"/>
      <w:jc w:val="both"/>
      <w:outlineLvl w:val="1"/>
    </w:pPr>
    <w:rPr>
      <w:sz w:val="22"/>
      <w:szCs w:val="22"/>
    </w:rPr>
  </w:style>
  <w:style w:type="paragraph" w:customStyle="1" w:styleId="heading3normal">
    <w:name w:val="heading 3 normal"/>
    <w:aliases w:val="Заголовок 3 Обычный"/>
    <w:basedOn w:val="a"/>
    <w:next w:val="a"/>
    <w:uiPriority w:val="9"/>
    <w:qFormat/>
    <w:rsid w:val="00200B72"/>
    <w:pPr>
      <w:numPr>
        <w:ilvl w:val="2"/>
        <w:numId w:val="13"/>
      </w:numPr>
      <w:spacing w:before="120" w:after="120" w:line="276" w:lineRule="auto"/>
      <w:ind w:firstLine="482"/>
      <w:jc w:val="both"/>
      <w:outlineLvl w:val="2"/>
    </w:pPr>
    <w:rPr>
      <w:sz w:val="22"/>
      <w:szCs w:val="22"/>
    </w:rPr>
  </w:style>
  <w:style w:type="paragraph" w:customStyle="1" w:styleId="heading4normal">
    <w:name w:val="heading 4 normal"/>
    <w:aliases w:val="Заголовок 4 Обычный"/>
    <w:basedOn w:val="a"/>
    <w:next w:val="a"/>
    <w:uiPriority w:val="9"/>
    <w:qFormat/>
    <w:rsid w:val="00200B72"/>
    <w:pPr>
      <w:numPr>
        <w:ilvl w:val="3"/>
        <w:numId w:val="13"/>
      </w:numPr>
      <w:spacing w:before="120" w:after="120" w:line="276" w:lineRule="auto"/>
      <w:ind w:firstLine="482"/>
      <w:jc w:val="both"/>
      <w:outlineLvl w:val="3"/>
    </w:pPr>
    <w:rPr>
      <w:sz w:val="22"/>
      <w:szCs w:val="22"/>
    </w:rPr>
  </w:style>
  <w:style w:type="paragraph" w:customStyle="1" w:styleId="heading5normal">
    <w:name w:val="heading 5 normal"/>
    <w:aliases w:val="Заголовок 5 Обычный"/>
    <w:basedOn w:val="a"/>
    <w:next w:val="a"/>
    <w:uiPriority w:val="9"/>
    <w:qFormat/>
    <w:rsid w:val="00200B72"/>
    <w:pPr>
      <w:numPr>
        <w:ilvl w:val="4"/>
        <w:numId w:val="13"/>
      </w:numPr>
      <w:spacing w:before="120" w:after="120" w:line="276" w:lineRule="auto"/>
      <w:ind w:firstLine="482"/>
      <w:jc w:val="both"/>
      <w:outlineLvl w:val="4"/>
    </w:pPr>
    <w:rPr>
      <w:sz w:val="22"/>
      <w:szCs w:val="22"/>
    </w:rPr>
  </w:style>
  <w:style w:type="paragraph" w:customStyle="1" w:styleId="heading6normal">
    <w:name w:val="heading 6 normal"/>
    <w:aliases w:val="Заголовок 6 Обычный"/>
    <w:basedOn w:val="a"/>
    <w:next w:val="a"/>
    <w:uiPriority w:val="9"/>
    <w:qFormat/>
    <w:rsid w:val="00200B72"/>
    <w:pPr>
      <w:numPr>
        <w:ilvl w:val="5"/>
        <w:numId w:val="13"/>
      </w:numPr>
      <w:spacing w:before="120" w:after="120" w:line="276" w:lineRule="auto"/>
      <w:ind w:firstLine="482"/>
      <w:jc w:val="both"/>
      <w:outlineLvl w:val="5"/>
    </w:pPr>
    <w:rPr>
      <w:sz w:val="22"/>
      <w:szCs w:val="22"/>
    </w:rPr>
  </w:style>
  <w:style w:type="paragraph" w:customStyle="1" w:styleId="heading7normal">
    <w:name w:val="heading 7 normal"/>
    <w:aliases w:val="Заголовок 7 Обычный"/>
    <w:basedOn w:val="a"/>
    <w:next w:val="a"/>
    <w:uiPriority w:val="9"/>
    <w:qFormat/>
    <w:rsid w:val="00200B72"/>
    <w:pPr>
      <w:numPr>
        <w:ilvl w:val="6"/>
        <w:numId w:val="13"/>
      </w:numPr>
      <w:spacing w:before="120" w:after="120" w:line="276" w:lineRule="auto"/>
      <w:ind w:firstLine="482"/>
      <w:jc w:val="both"/>
      <w:outlineLvl w:val="6"/>
    </w:pPr>
    <w:rPr>
      <w:sz w:val="22"/>
      <w:szCs w:val="22"/>
    </w:rPr>
  </w:style>
  <w:style w:type="paragraph" w:customStyle="1" w:styleId="heading8normal">
    <w:name w:val="heading 8 normal"/>
    <w:aliases w:val="Заголовок 8 Обычный"/>
    <w:basedOn w:val="a"/>
    <w:next w:val="a"/>
    <w:uiPriority w:val="9"/>
    <w:qFormat/>
    <w:rsid w:val="00200B72"/>
    <w:pPr>
      <w:numPr>
        <w:ilvl w:val="7"/>
        <w:numId w:val="13"/>
      </w:numPr>
      <w:spacing w:before="120" w:after="120" w:line="276" w:lineRule="auto"/>
      <w:ind w:firstLine="482"/>
      <w:jc w:val="both"/>
      <w:outlineLvl w:val="7"/>
    </w:pPr>
    <w:rPr>
      <w:sz w:val="22"/>
      <w:szCs w:val="22"/>
    </w:rPr>
  </w:style>
  <w:style w:type="paragraph" w:customStyle="1" w:styleId="heading9normal">
    <w:name w:val="heading 9 normal"/>
    <w:aliases w:val="Заголовок 9 Обычный"/>
    <w:basedOn w:val="a"/>
    <w:next w:val="a"/>
    <w:uiPriority w:val="9"/>
    <w:qFormat/>
    <w:rsid w:val="00200B72"/>
    <w:pPr>
      <w:numPr>
        <w:ilvl w:val="8"/>
        <w:numId w:val="13"/>
      </w:numPr>
      <w:spacing w:before="120" w:after="120" w:line="276" w:lineRule="auto"/>
      <w:ind w:firstLine="482"/>
      <w:jc w:val="both"/>
      <w:outlineLvl w:val="8"/>
    </w:pPr>
    <w:rPr>
      <w:sz w:val="22"/>
      <w:szCs w:val="22"/>
    </w:rPr>
  </w:style>
  <w:style w:type="paragraph" w:styleId="af4">
    <w:name w:val="Title"/>
    <w:aliases w:val="Текст сноски Знак"/>
    <w:basedOn w:val="a"/>
    <w:next w:val="a"/>
    <w:link w:val="af5"/>
    <w:uiPriority w:val="10"/>
    <w:qFormat/>
    <w:rsid w:val="00200B72"/>
    <w:pPr>
      <w:keepNext/>
      <w:keepLines/>
      <w:spacing w:before="120" w:after="300"/>
      <w:contextualSpacing/>
      <w:jc w:val="center"/>
      <w:outlineLvl w:val="0"/>
    </w:pPr>
    <w:rPr>
      <w:b/>
      <w:spacing w:val="5"/>
      <w:kern w:val="28"/>
      <w:szCs w:val="52"/>
    </w:rPr>
  </w:style>
  <w:style w:type="character" w:customStyle="1" w:styleId="af5">
    <w:name w:val="Название Знак"/>
    <w:aliases w:val="Текст сноски Знак Знак"/>
    <w:basedOn w:val="a0"/>
    <w:link w:val="af4"/>
    <w:uiPriority w:val="10"/>
    <w:rsid w:val="00200B72"/>
    <w:rPr>
      <w:b/>
      <w:spacing w:val="5"/>
      <w:kern w:val="28"/>
      <w:sz w:val="28"/>
      <w:szCs w:val="52"/>
      <w:lang w:eastAsia="ru-RU"/>
    </w:rPr>
  </w:style>
  <w:style w:type="character" w:customStyle="1" w:styleId="30">
    <w:name w:val="Заголовок 3 Знак"/>
    <w:basedOn w:val="a0"/>
    <w:link w:val="3"/>
    <w:uiPriority w:val="9"/>
    <w:rsid w:val="00E73721"/>
    <w:rPr>
      <w:rFonts w:asciiTheme="majorHAnsi" w:eastAsiaTheme="majorEastAsia" w:hAnsiTheme="majorHAnsi" w:cstheme="majorBidi"/>
      <w:b/>
      <w:bCs/>
      <w:color w:val="4F81BD" w:themeColor="accent1"/>
      <w:sz w:val="28"/>
      <w:lang w:eastAsia="ru-RU"/>
    </w:rPr>
  </w:style>
  <w:style w:type="paragraph" w:styleId="21">
    <w:name w:val="Quote"/>
    <w:basedOn w:val="a"/>
    <w:next w:val="a"/>
    <w:link w:val="22"/>
    <w:uiPriority w:val="29"/>
    <w:qFormat/>
    <w:rsid w:val="0091456C"/>
    <w:pPr>
      <w:pBdr>
        <w:left w:val="single" w:sz="24" w:space="10" w:color="999999"/>
      </w:pBdr>
      <w:spacing w:before="120" w:line="276" w:lineRule="auto"/>
      <w:ind w:left="964"/>
      <w:jc w:val="both"/>
    </w:pPr>
    <w:rPr>
      <w:i/>
      <w:iCs/>
      <w:color w:val="8064A2"/>
      <w:sz w:val="22"/>
      <w:szCs w:val="22"/>
    </w:rPr>
  </w:style>
  <w:style w:type="character" w:customStyle="1" w:styleId="22">
    <w:name w:val="Цитата 2 Знак"/>
    <w:basedOn w:val="a0"/>
    <w:link w:val="21"/>
    <w:uiPriority w:val="29"/>
    <w:rsid w:val="0091456C"/>
    <w:rPr>
      <w:i/>
      <w:iCs/>
      <w:color w:val="8064A2"/>
      <w:sz w:val="22"/>
      <w:szCs w:val="22"/>
      <w:lang w:eastAsia="ru-RU"/>
    </w:rPr>
  </w:style>
  <w:style w:type="paragraph" w:customStyle="1" w:styleId="Warning">
    <w:name w:val="Warning"/>
    <w:aliases w:val="Предупреждение"/>
    <w:basedOn w:val="a"/>
    <w:next w:val="a"/>
    <w:uiPriority w:val="29"/>
    <w:qFormat/>
    <w:rsid w:val="0091456C"/>
    <w:pPr>
      <w:pBdr>
        <w:left w:val="single" w:sz="24" w:space="10" w:color="999999"/>
      </w:pBdr>
      <w:spacing w:before="120" w:line="276" w:lineRule="auto"/>
      <w:ind w:left="964"/>
      <w:jc w:val="both"/>
    </w:pPr>
    <w:rPr>
      <w:i/>
      <w:iCs/>
      <w:color w:val="E36C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1"/>
    <w:rPr>
      <w:sz w:val="28"/>
      <w:lang w:eastAsia="ru-RU"/>
    </w:rPr>
  </w:style>
  <w:style w:type="paragraph" w:styleId="2">
    <w:name w:val="heading 2"/>
    <w:basedOn w:val="a"/>
    <w:next w:val="a"/>
    <w:link w:val="20"/>
    <w:qFormat/>
    <w:rsid w:val="000927C1"/>
    <w:pPr>
      <w:keepNext/>
      <w:ind w:left="1135" w:hanging="284"/>
      <w:jc w:val="both"/>
      <w:outlineLvl w:val="1"/>
    </w:pPr>
    <w:rPr>
      <w:rFonts w:ascii="Impact" w:hAnsi="Impact"/>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927C1"/>
    <w:rPr>
      <w:rFonts w:ascii="Impact" w:hAnsi="Impact"/>
      <w:sz w:val="32"/>
      <w:szCs w:val="32"/>
    </w:rPr>
  </w:style>
  <w:style w:type="paragraph" w:styleId="a3">
    <w:name w:val="caption"/>
    <w:basedOn w:val="a"/>
    <w:next w:val="a"/>
    <w:qFormat/>
    <w:rsid w:val="000927C1"/>
    <w:pPr>
      <w:framePr w:w="4189" w:h="3208" w:hSpace="180" w:wrap="auto" w:vAnchor="text" w:hAnchor="page" w:x="1729" w:y="315"/>
      <w:jc w:val="center"/>
    </w:pPr>
    <w:rPr>
      <w:b/>
      <w:sz w:val="30"/>
    </w:rPr>
  </w:style>
  <w:style w:type="character" w:styleId="a4">
    <w:name w:val="Strong"/>
    <w:qFormat/>
    <w:rsid w:val="000927C1"/>
    <w:rPr>
      <w:b/>
      <w:bCs/>
    </w:rPr>
  </w:style>
  <w:style w:type="paragraph" w:styleId="a5">
    <w:name w:val="List Paragraph"/>
    <w:basedOn w:val="a"/>
    <w:uiPriority w:val="34"/>
    <w:qFormat/>
    <w:rsid w:val="000927C1"/>
    <w:pPr>
      <w:ind w:left="720"/>
      <w:contextualSpacing/>
    </w:pPr>
  </w:style>
  <w:style w:type="paragraph" w:customStyle="1" w:styleId="ConsPlusNormal">
    <w:name w:val="ConsPlusNormal"/>
    <w:rsid w:val="00D83A60"/>
    <w:pPr>
      <w:widowControl w:val="0"/>
      <w:autoSpaceDE w:val="0"/>
      <w:autoSpaceDN w:val="0"/>
    </w:pPr>
    <w:rPr>
      <w:sz w:val="28"/>
      <w:lang w:eastAsia="ru-RU"/>
    </w:rPr>
  </w:style>
  <w:style w:type="paragraph" w:customStyle="1" w:styleId="ConsPlusNonformat">
    <w:name w:val="ConsPlusNonformat"/>
    <w:rsid w:val="00D83A60"/>
    <w:pPr>
      <w:widowControl w:val="0"/>
      <w:autoSpaceDE w:val="0"/>
      <w:autoSpaceDN w:val="0"/>
    </w:pPr>
    <w:rPr>
      <w:rFonts w:ascii="Courier New" w:hAnsi="Courier New" w:cs="Courier New"/>
      <w:lang w:eastAsia="ru-RU"/>
    </w:rPr>
  </w:style>
  <w:style w:type="paragraph" w:customStyle="1" w:styleId="ConsPlusTitle">
    <w:name w:val="ConsPlusTitle"/>
    <w:rsid w:val="00D83A60"/>
    <w:pPr>
      <w:widowControl w:val="0"/>
      <w:autoSpaceDE w:val="0"/>
      <w:autoSpaceDN w:val="0"/>
    </w:pPr>
    <w:rPr>
      <w:b/>
      <w:sz w:val="28"/>
      <w:lang w:eastAsia="ru-RU"/>
    </w:rPr>
  </w:style>
  <w:style w:type="paragraph" w:customStyle="1" w:styleId="ConsPlusCell">
    <w:name w:val="ConsPlusCell"/>
    <w:rsid w:val="00D83A60"/>
    <w:pPr>
      <w:widowControl w:val="0"/>
      <w:autoSpaceDE w:val="0"/>
      <w:autoSpaceDN w:val="0"/>
    </w:pPr>
    <w:rPr>
      <w:rFonts w:ascii="Courier New" w:hAnsi="Courier New" w:cs="Courier New"/>
      <w:lang w:eastAsia="ru-RU"/>
    </w:rPr>
  </w:style>
  <w:style w:type="paragraph" w:customStyle="1" w:styleId="ConsPlusDocList">
    <w:name w:val="ConsPlusDocList"/>
    <w:rsid w:val="00D83A60"/>
    <w:pPr>
      <w:widowControl w:val="0"/>
      <w:autoSpaceDE w:val="0"/>
      <w:autoSpaceDN w:val="0"/>
    </w:pPr>
    <w:rPr>
      <w:rFonts w:ascii="Courier New" w:hAnsi="Courier New" w:cs="Courier New"/>
      <w:lang w:eastAsia="ru-RU"/>
    </w:rPr>
  </w:style>
  <w:style w:type="paragraph" w:customStyle="1" w:styleId="ConsPlusTitlePage">
    <w:name w:val="ConsPlusTitlePage"/>
    <w:rsid w:val="00D83A60"/>
    <w:pPr>
      <w:widowControl w:val="0"/>
      <w:autoSpaceDE w:val="0"/>
      <w:autoSpaceDN w:val="0"/>
    </w:pPr>
    <w:rPr>
      <w:rFonts w:ascii="Tahoma" w:hAnsi="Tahoma" w:cs="Tahoma"/>
      <w:lang w:eastAsia="ru-RU"/>
    </w:rPr>
  </w:style>
  <w:style w:type="paragraph" w:customStyle="1" w:styleId="ConsPlusJurTerm">
    <w:name w:val="ConsPlusJurTerm"/>
    <w:rsid w:val="00D83A60"/>
    <w:pPr>
      <w:widowControl w:val="0"/>
      <w:autoSpaceDE w:val="0"/>
      <w:autoSpaceDN w:val="0"/>
    </w:pPr>
    <w:rPr>
      <w:rFonts w:ascii="Tahoma" w:hAnsi="Tahoma" w:cs="Tahoma"/>
      <w:sz w:val="26"/>
      <w:lang w:eastAsia="ru-RU"/>
    </w:rPr>
  </w:style>
</w:styles>
</file>

<file path=word/webSettings.xml><?xml version="1.0" encoding="utf-8"?>
<w:webSettings xmlns:r="http://schemas.openxmlformats.org/officeDocument/2006/relationships" xmlns:w="http://schemas.openxmlformats.org/wordprocessingml/2006/main">
  <w:divs>
    <w:div w:id="1075662796">
      <w:bodyDiv w:val="1"/>
      <w:marLeft w:val="0"/>
      <w:marRight w:val="0"/>
      <w:marTop w:val="0"/>
      <w:marBottom w:val="0"/>
      <w:divBdr>
        <w:top w:val="none" w:sz="0" w:space="0" w:color="auto"/>
        <w:left w:val="none" w:sz="0" w:space="0" w:color="auto"/>
        <w:bottom w:val="none" w:sz="0" w:space="0" w:color="auto"/>
        <w:right w:val="none" w:sz="0" w:space="0" w:color="auto"/>
      </w:divBdr>
    </w:div>
    <w:div w:id="1436093021">
      <w:bodyDiv w:val="1"/>
      <w:marLeft w:val="0"/>
      <w:marRight w:val="0"/>
      <w:marTop w:val="0"/>
      <w:marBottom w:val="0"/>
      <w:divBdr>
        <w:top w:val="none" w:sz="0" w:space="0" w:color="auto"/>
        <w:left w:val="none" w:sz="0" w:space="0" w:color="auto"/>
        <w:bottom w:val="none" w:sz="0" w:space="0" w:color="auto"/>
        <w:right w:val="none" w:sz="0" w:space="0" w:color="auto"/>
      </w:divBdr>
    </w:div>
    <w:div w:id="1496190011">
      <w:bodyDiv w:val="1"/>
      <w:marLeft w:val="0"/>
      <w:marRight w:val="0"/>
      <w:marTop w:val="0"/>
      <w:marBottom w:val="0"/>
      <w:divBdr>
        <w:top w:val="none" w:sz="0" w:space="0" w:color="auto"/>
        <w:left w:val="none" w:sz="0" w:space="0" w:color="auto"/>
        <w:bottom w:val="none" w:sz="0" w:space="0" w:color="auto"/>
        <w:right w:val="none" w:sz="0" w:space="0" w:color="auto"/>
      </w:divBdr>
    </w:div>
    <w:div w:id="1700428894">
      <w:bodyDiv w:val="1"/>
      <w:marLeft w:val="0"/>
      <w:marRight w:val="0"/>
      <w:marTop w:val="0"/>
      <w:marBottom w:val="0"/>
      <w:divBdr>
        <w:top w:val="none" w:sz="0" w:space="0" w:color="auto"/>
        <w:left w:val="none" w:sz="0" w:space="0" w:color="auto"/>
        <w:bottom w:val="none" w:sz="0" w:space="0" w:color="auto"/>
        <w:right w:val="none" w:sz="0" w:space="0" w:color="auto"/>
      </w:divBdr>
    </w:div>
    <w:div w:id="21112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299" Type="http://schemas.openxmlformats.org/officeDocument/2006/relationships/hyperlink" Target="consultantplus://offline/ref=A2D08C418FF047783B587239DD88AF0E0281E40C1ADBAD25D48A4DB578FA2D37653A8F8CA7C5n9tFH" TargetMode="External"/><Relationship Id="rId303" Type="http://schemas.openxmlformats.org/officeDocument/2006/relationships/hyperlink" Target="consultantplus://offline/ref=A2D08C418FF047783B587239DD88AF0E0281E40C1ADBAD25D48A4DB578FA2D37653A8F89A5CE997Cn5t1H" TargetMode="External"/><Relationship Id="rId21"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63"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84" Type="http://schemas.openxmlformats.org/officeDocument/2006/relationships/hyperlink" Target="consultantplus://offline/ref=A2D08C418FF047783B587239DD88AF0E0280E50813D1AD25D48A4DB578FA2D37653A8F89A5CC9D7Dn5tEH" TargetMode="External"/><Relationship Id="rId13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72AD295D28D04d5R3M" TargetMode="External"/><Relationship Id="rId324" Type="http://schemas.microsoft.com/office/2007/relationships/stylesWithEffects" Target="stylesWithEffects.xml"/><Relationship Id="rId170"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191"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05"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26" Type="http://schemas.openxmlformats.org/officeDocument/2006/relationships/hyperlink" Target="consultantplus://offline/ref=A2D08C418FF047783B586E39DA88AF0E068FE00F15D2F02FDCD341B7n7tFH" TargetMode="External"/><Relationship Id="rId247" Type="http://schemas.openxmlformats.org/officeDocument/2006/relationships/hyperlink" Target="consultantplus://offline/ref=A2D08C418FF047783B586E39DA88AF0E068FE00E1BD2F02FDCD341B7n7tFH" TargetMode="External"/><Relationship Id="rId107" Type="http://schemas.openxmlformats.org/officeDocument/2006/relationships/hyperlink" Target="https://online11.consultant.ru/cgi/online.cgi?ref=9D8161AA42813FF2C5CEF20345109A18045E915A4D486592BF0D91A3DD55F1698951AD87C989255BD5FBE190C6009D654393C4422B6702763792395C7027DDCADF98121AE86149BB26E826402AC30ABA92EEdAR9M" TargetMode="External"/><Relationship Id="rId268" Type="http://schemas.openxmlformats.org/officeDocument/2006/relationships/hyperlink" Target="consultantplus://offline/ref=A2D08C418FF047783B587239DD88AF0E0288E70515D9AD25D48A4DB578FA2D37653A8F89A5CC997Dn5t8H" TargetMode="External"/><Relationship Id="rId289" Type="http://schemas.openxmlformats.org/officeDocument/2006/relationships/hyperlink" Target="consultantplus://offline/ref=A2D08C418FF047783B587239DD88AF0E0281E40C1ADBAD25D48A4DB578FA2D37653A8F89A5CD9074n5t0H" TargetMode="External"/><Relationship Id="rId11"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2"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3"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4" Type="http://schemas.openxmlformats.org/officeDocument/2006/relationships/hyperlink" Target="consultantplus://offline/ref=A2D08C418FF047783B587239DD88AF0E0280E50813D1AD25D48A4DB578FA2D37653A8F89A5CC9A75n5tEH" TargetMode="External"/><Relationship Id="rId128" Type="http://schemas.openxmlformats.org/officeDocument/2006/relationships/hyperlink" Target="consultantplus://offline/ref=A2D08C418FF047783B586E39DA88AF0E068FE00F1BD2F02FDCD341B77FF5722062738388A5CC98n7tFH" TargetMode="External"/><Relationship Id="rId149" Type="http://schemas.openxmlformats.org/officeDocument/2006/relationships/hyperlink" Target="consultantplus://offline/ref=A2D08C418FF047783B586E39DA88AF0E068FE00E13D2F02FDCD341B7n7tFH"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60" Type="http://schemas.openxmlformats.org/officeDocument/2006/relationships/hyperlink" Target="https://online11.consultant.ru/cgi/online.cgi?ref=9D8161AA42813FF2C5CEF20345109A18045E915A4D486592BF0D91A3DD55F1698951AD87C989255BD5FBE092C10199654393C4422B6702763792395C742FD79C88D54C4BBB23d1R3M" TargetMode="External"/><Relationship Id="rId181" Type="http://schemas.openxmlformats.org/officeDocument/2006/relationships/hyperlink" Target="https://online11.consultant.ru/cgi/online.cgi?ref=9D8161AA42813FF2C5CEF20345109A18045E915A4D486592BF0D91A3DD55F1698951AD87C989255BD5FBE190C6009D654393C4422B6702763792395C742FD79689D44C4BBB23d1R3M" TargetMode="External"/><Relationship Id="rId216" Type="http://schemas.openxmlformats.org/officeDocument/2006/relationships/hyperlink" Target="consultantplus://offline/ref=A2D08C418FF047783B587239DD88AF0E0280E50813D1AD25D48A4DB578FA2D37653A8F89A5CD9F7Cn5tCH" TargetMode="External"/><Relationship Id="rId237"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58" Type="http://schemas.openxmlformats.org/officeDocument/2006/relationships/hyperlink" Target="consultantplus://offline/ref=A2D08C418FF047783B587239DD88AF0E0288E80B14DFAD25D48A4DB578FA2D37653A8F89A5CD9B7Cn5t9H" TargetMode="External"/><Relationship Id="rId279" Type="http://schemas.openxmlformats.org/officeDocument/2006/relationships/hyperlink" Target="consultantplus://offline/ref=A2D08C418FF047783B587239DD88AF0E0281E40C1ADBAD25D48A4DB578FA2D37653A8F89A5CF9978n5tAH" TargetMode="External"/><Relationship Id="rId22"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4"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118"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39" Type="http://schemas.openxmlformats.org/officeDocument/2006/relationships/hyperlink" Target="https://online11.consultant.ru/cgi/online.cgi?ref=9D8161AA42813FF2C5CEF20345109A18045E915A4D486592BF0D91A3DD55F1698951AD87C989255BD5FBE893C30491654393C4422B6702763792395C742FD69E8DdDRDM" TargetMode="External"/><Relationship Id="rId290" Type="http://schemas.openxmlformats.org/officeDocument/2006/relationships/hyperlink" Target="consultantplus://offline/ref=A2D08C418FF047783B587239DD88AF0E0281E40C1ADBAD25D48A4DB578FA2D37653A8F89A0CEn9t9H" TargetMode="External"/><Relationship Id="rId304" Type="http://schemas.openxmlformats.org/officeDocument/2006/relationships/hyperlink" Target="consultantplus://offline/ref=A2D08C418FF047783B587239DD88AF0E0281E40C1ADBAD25D48A4DB578FA2D37653A8F89A5CD9074n5t8H" TargetMode="External"/><Relationship Id="rId85" Type="http://schemas.openxmlformats.org/officeDocument/2006/relationships/hyperlink" Target="consultantplus://offline/ref=A2D08C418FF047783B587239DD88AF0E0280E50813D1AD25D48A4DB578FA2D37653A8F89A0nCtDH" TargetMode="External"/><Relationship Id="rId150" Type="http://schemas.openxmlformats.org/officeDocument/2006/relationships/hyperlink" Target="consultantplus://offline/ref=A2D08C418FF047783B587239DD88AF0E0280E50813D1AD25D48A4DB578FA2D37653A8F8CA5nCt5H" TargetMode="External"/><Relationship Id="rId171"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192"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06"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A2D08C418FF047783B587239DD88AF0E0280E50813D1AD25D48A4DB578FA2D37653A8F89A5CD9F7Bn5t1H" TargetMode="External"/><Relationship Id="rId248" Type="http://schemas.openxmlformats.org/officeDocument/2006/relationships/hyperlink" Target="consultantplus://offline/ref=A2D08C418FF047783B586E39DA88AF0E068FE00E1BD2F02FDCD341B7n7tFH" TargetMode="External"/><Relationship Id="rId269" Type="http://schemas.openxmlformats.org/officeDocument/2006/relationships/hyperlink" Target="consultantplus://offline/ref=A2D08C418FF047783B586E39DA88AF0E068FE908198FFA2785DF43nBt0H" TargetMode="External"/><Relationship Id="rId12" Type="http://schemas.openxmlformats.org/officeDocument/2006/relationships/hyperlink" Target="https://online11.consultant.ru/cgi/online.cgi?ref=9D8161AA42813FF2C5CEF20345109A18045E915A4D486592BF0D91A3DD55F1698951AD87C989255BD5FAE996C40490654393C4422B6702763792395C742FD69E8EDC4717EA615CE677B5d6R0M" TargetMode="External"/><Relationship Id="rId33"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108"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29" Type="http://schemas.openxmlformats.org/officeDocument/2006/relationships/hyperlink" Target="consultantplus://offline/ref=A2D08C418FF047783B586E39DA88AF0E068FE00F1BD2F02FDCD341B7n7tFH" TargetMode="External"/><Relationship Id="rId280" Type="http://schemas.openxmlformats.org/officeDocument/2006/relationships/hyperlink" Target="consultantplus://offline/ref=A2D08C418FF047783B587239DD88AF0E0281E40C1ADBAD25D48A4DB578FA2D37653A8F89A5CF9978n5tAH" TargetMode="External"/><Relationship Id="rId315" Type="http://schemas.openxmlformats.org/officeDocument/2006/relationships/theme" Target="theme/theme1.xml"/><Relationship Id="rId5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75" Type="http://schemas.openxmlformats.org/officeDocument/2006/relationships/hyperlink" Target="consultantplus://offline/ref=A2D08C418FF047783B587239DD88AF0E0280E50813D1AD25D48A4DB578FA2D37653A8F89A4nCt8H" TargetMode="External"/><Relationship Id="rId96"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40"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161" Type="http://schemas.openxmlformats.org/officeDocument/2006/relationships/hyperlink" Target="https://online11.consultant.ru/cgi/online.cgi?ref=9D8161AA42813FF2C5CEF20345109A18045E915A4D486592BF0D91A3DD55F1698951AD87C989255BD5FBE092C10199654393C4422B6702763792395C772AD295D28D04d5R3M" TargetMode="External"/><Relationship Id="rId18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17" Type="http://schemas.openxmlformats.org/officeDocument/2006/relationships/hyperlink" Target="consultantplus://offline/ref=A2D08C418FF047783B587239DD88AF0E0780E80912D2F02FDCD341B77FF5722062738388A5CC98n7t8H" TargetMode="External"/><Relationship Id="rId6" Type="http://schemas.openxmlformats.org/officeDocument/2006/relationships/hyperlink" Target="consultantplus://offline/ref=A2D08C418FF047783B587239DD88AF0E028FE00915DAAD25D48A4DB578nFtAH" TargetMode="External"/><Relationship Id="rId238"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259" Type="http://schemas.openxmlformats.org/officeDocument/2006/relationships/hyperlink" Target="consultantplus://offline/ref=A2D08C418FF047783B586E39DA88AF0E0689E50A17D2F02FDCD341B7n7tFH" TargetMode="External"/><Relationship Id="rId23"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270" Type="http://schemas.openxmlformats.org/officeDocument/2006/relationships/hyperlink" Target="consultantplus://offline/ref=A2D08C418FF047783B586E39DA88AF0E068FE909198FFA2785DF43nBt0H" TargetMode="External"/><Relationship Id="rId291" Type="http://schemas.openxmlformats.org/officeDocument/2006/relationships/hyperlink" Target="consultantplus://offline/ref=A2D08C418FF047783B587239DD88AF0E0281E40C1ADBAD25D48A4DB578FA2D37653A8F89A0CEn9tAH" TargetMode="External"/><Relationship Id="rId305" Type="http://schemas.openxmlformats.org/officeDocument/2006/relationships/hyperlink" Target="consultantplus://offline/ref=A2D08C418FF047783B587239DD88AF0E0281E40C1ADBAD25D48A4DB578FA2D37653A8F89A5CE997Dn5tCH" TargetMode="External"/><Relationship Id="rId44" Type="http://schemas.openxmlformats.org/officeDocument/2006/relationships/hyperlink" Target="https://online11.consultant.ru/cgi/online.cgi?ref=9D8161AA42813FF2C5CEF20345109A18045E915A4D486592BF0D91A3DD55F1698951AD87C989255BD5FAE890CA0099654393C4422B6702763792395C742FD69E8FDD4C43BB2402B726F43A412BD403E6C2A4E60AF36CdFRFM" TargetMode="External"/><Relationship Id="rId65"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86" Type="http://schemas.openxmlformats.org/officeDocument/2006/relationships/hyperlink" Target="consultantplus://offline/ref=A2D08C418FF047783B587239DD88AF0E028FE70B14DFAD25D48A4DB578FA2D37653A8F89A5CC987An5t8H" TargetMode="External"/><Relationship Id="rId130" Type="http://schemas.openxmlformats.org/officeDocument/2006/relationships/hyperlink" Target="consultantplus://offline/ref=A2D08C418FF047783B586E39DA88AF0E0689E50A17D2F02FDCD341B7n7tFH" TargetMode="External"/><Relationship Id="rId151" Type="http://schemas.openxmlformats.org/officeDocument/2006/relationships/hyperlink" Target="consultantplus://offline/ref=A2D08C418FF047783B587239DD88AF0E0280E50813D1AD25D48A4DB578FA2D37653A8F8CA4nCtDH" TargetMode="External"/><Relationship Id="rId172"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193"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0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A2D08C418FF047783B587239DD88AF0E028FE70B14DFAD25D48A4DB578FA2D37653A8F89A5CF9C79n5t1H" TargetMode="External"/><Relationship Id="rId249" Type="http://schemas.openxmlformats.org/officeDocument/2006/relationships/hyperlink" Target="consultantplus://offline/ref=A2D08C418FF047783B586E39DA88AF0E068FE00E1BD2F02FDCD341B7n7tFH" TargetMode="External"/><Relationship Id="rId13"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109" Type="http://schemas.openxmlformats.org/officeDocument/2006/relationships/hyperlink" Target="https://online11.consultant.ru/cgi/online.cgi?ref=9D8161AA42813FF2C5CEF20345109A18045E915A4D486592BF0D91A3DD55F1698951AD87C989255BD5FBE190C6009D654393C4422B6702763792395C7429DE95DA8D0342E76255A427F63A422BCB08ED9FFCAEd1R2M" TargetMode="External"/><Relationship Id="rId260" Type="http://schemas.openxmlformats.org/officeDocument/2006/relationships/hyperlink" Target="consultantplus://offline/ref=A2D08C418FF047783B586E39DA88AF0E068AE30A10D2F02FDCD341B7n7tFH" TargetMode="External"/><Relationship Id="rId281" Type="http://schemas.openxmlformats.org/officeDocument/2006/relationships/hyperlink" Target="consultantplus://offline/ref=A2D08C418FF047783B587239DD88AF0E0281E40C1ADBAD25D48A4DB578FA2D37653A8F89A5CF997An5tAH" TargetMode="External"/><Relationship Id="rId34"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76" Type="http://schemas.openxmlformats.org/officeDocument/2006/relationships/hyperlink" Target="consultantplus://offline/ref=A2D08C418FF047783B587239DD88AF0E0280E50813D1AD25D48A4DB578FA2D37653A8F8BA4nCtAH" TargetMode="External"/><Relationship Id="rId97" Type="http://schemas.openxmlformats.org/officeDocument/2006/relationships/hyperlink" Target="https://online11.consultant.ru/cgi/online.cgi?ref=9D8161AA42813FF2C5CEF20345109A18045E915A4D486592BF0D91A3DD55F1698951AD87C989255BD5FAEF97C4079F654393C4422B6702763792395C7427D19A85881653BF6D55B938F62D5E29CA03E6C8F1BC15dER6M" TargetMode="External"/><Relationship Id="rId120"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14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7" Type="http://schemas.openxmlformats.org/officeDocument/2006/relationships/hyperlink" Target="consultantplus://offline/ref=A2D08C418FF047783B587239DD88AF0E0280E50813D1AD25D48A4DB578nFtAH" TargetMode="External"/><Relationship Id="rId162" Type="http://schemas.openxmlformats.org/officeDocument/2006/relationships/hyperlink" Target="https://online11.consultant.ru/cgi/online.cgi?ref=9D8161AA42813FF2C5CEF20345109A18045E915A4D486592BF0D91A3DD55F1698951AD87C989255BD5FBE092C10199654393C4422B6702763792395C742FD79C88D44C4BBB23d1R3M" TargetMode="External"/><Relationship Id="rId183"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18" Type="http://schemas.openxmlformats.org/officeDocument/2006/relationships/hyperlink" Target="consultantplus://offline/ref=A2D08C418FF047783B586E39DA88AF0E0681E80B17D2F02FDCD341B7n7tFH" TargetMode="External"/><Relationship Id="rId239"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50" Type="http://schemas.openxmlformats.org/officeDocument/2006/relationships/hyperlink" Target="consultantplus://offline/ref=A2D08C418FF047783B586E39DA88AF0E068FE00E1BD2F02FDCD341B7n7tFH" TargetMode="External"/><Relationship Id="rId271" Type="http://schemas.openxmlformats.org/officeDocument/2006/relationships/hyperlink" Target="consultantplus://offline/ref=A2D08C418FF047783B586E39DA88AF0E068FE50C1AD2F02FDCD341B7n7tFH" TargetMode="External"/><Relationship Id="rId292" Type="http://schemas.openxmlformats.org/officeDocument/2006/relationships/hyperlink" Target="consultantplus://offline/ref=A2D08C418FF047783B587239DD88AF0E0280E20817D0AD25D48A4DB578FA2D37653A8F89A5CC997Dn5t9H" TargetMode="External"/><Relationship Id="rId306" Type="http://schemas.openxmlformats.org/officeDocument/2006/relationships/hyperlink" Target="consultantplus://offline/ref=A2D08C418FF047783B587239DD88AF0E0281E40C1ADBAD25D48A4DB578FA2D37653A8F89A5CE9F7Bn5tAH" TargetMode="External"/><Relationship Id="rId24"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5"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87" Type="http://schemas.openxmlformats.org/officeDocument/2006/relationships/hyperlink" Target="consultantplus://offline/ref=A2D08C418FF047783B587239DD88AF0E028FE70B14DFAD25D48A4DB578nFtAH" TargetMode="External"/><Relationship Id="rId110" Type="http://schemas.openxmlformats.org/officeDocument/2006/relationships/hyperlink" Target="https://online11.consultant.ru/cgi/online.cgi?ref=9D8161AA42813FF2C5CEF20345109A18045E915A4D486592BF0D91A3DD55F1698951AD87C989255BD5FBE190C6009D654393C4422B6702763792395C7026DDCADF98121AE86249BB26E826402AC30ABA92EEdAR9M" TargetMode="External"/><Relationship Id="rId131" Type="http://schemas.openxmlformats.org/officeDocument/2006/relationships/hyperlink" Target="consultantplus://offline/ref=A2D08C418FF047783B586E39DA88AF0E0689E50A15D2F02FDCD341B7n7tFH" TargetMode="External"/><Relationship Id="rId61"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82" Type="http://schemas.openxmlformats.org/officeDocument/2006/relationships/hyperlink" Target="consultantplus://offline/ref=A2D08C418FF047783B587239DD88AF0E0280E50813D1AD25D48A4DB578FA2D37653A8F8CA4nCtEH" TargetMode="External"/><Relationship Id="rId152" Type="http://schemas.openxmlformats.org/officeDocument/2006/relationships/hyperlink" Target="consultantplus://offline/ref=A2D08C418FF047783B587239DD88AF0E0280E50813D1AD25D48A4DB578FA2D37653A8F8CA4nCtEH" TargetMode="External"/><Relationship Id="rId173" Type="http://schemas.openxmlformats.org/officeDocument/2006/relationships/hyperlink" Target="consultantplus://offline/ref=A2D08C418FF047783B587239DD88AF0E028BE50917DEAD25D48A4DB578FA2D37653A8F89A5CC997Dn5tBH" TargetMode="External"/><Relationship Id="rId194"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199"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03"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08" Type="http://schemas.openxmlformats.org/officeDocument/2006/relationships/hyperlink" Target="consultantplus://offline/ref=A2D08C418FF047783B587239DD88AF0E0280E50813D1AD25D48A4DB578FA2D37653A8F8BA4nCtAH" TargetMode="External"/><Relationship Id="rId229" Type="http://schemas.openxmlformats.org/officeDocument/2006/relationships/hyperlink" Target="consultantplus://offline/ref=A2D08C418FF047783B587239DD88AF0E0280E50813D1AD25D48A4DB578FA2D37653A8F8BA1nCtCH" TargetMode="External"/><Relationship Id="rId19"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A2D08C418FF047783B587239DD88AF0E0280E50813D1AD25D48A4DB578FA2D37653A8F89A5CD9F7Fn5t8H" TargetMode="External"/><Relationship Id="rId240" Type="http://schemas.openxmlformats.org/officeDocument/2006/relationships/hyperlink" Target="consultantplus://offline/ref=82127AA63AE03D3B86FC384C6E9284EF5B90814DFCE31C2BCDCB42xFH" TargetMode="External"/><Relationship Id="rId245" Type="http://schemas.openxmlformats.org/officeDocument/2006/relationships/hyperlink" Target="consultantplus://offline/ref=A2D08C418FF047783B587239DD88AF0E0280E50813D1AD25D48A4DB578FA2D37653A8F89A5CC9A74n5tFH" TargetMode="External"/><Relationship Id="rId261" Type="http://schemas.openxmlformats.org/officeDocument/2006/relationships/hyperlink" Target="consultantplus://offline/ref=A2D08C418FF047783B586E39DA88AF0E068AE5081AD2F02FDCD341B7n7tFH" TargetMode="External"/><Relationship Id="rId266" Type="http://schemas.openxmlformats.org/officeDocument/2006/relationships/hyperlink" Target="consultantplus://offline/ref=A2D08C418FF047783B587239DD88AF0E0280E50813D1AD25D48A4DB578FA2D37653A8F89A5CC9D7Dn5t9H" TargetMode="External"/><Relationship Id="rId287" Type="http://schemas.openxmlformats.org/officeDocument/2006/relationships/hyperlink" Target="consultantplus://offline/ref=A2D08C418FF047783B587239DD88AF0E0281E40C1ADBAD25D48A4DB578FA2D37653A8F89A5CE9D79n5t0H" TargetMode="External"/><Relationship Id="rId14"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56"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77" Type="http://schemas.openxmlformats.org/officeDocument/2006/relationships/hyperlink" Target="consultantplus://offline/ref=A2D08C418FF047783B587239DD88AF0E0288E80B14DFAD25D48A4DB578FA2D37653A8F89A5CC997Cn5t1H" TargetMode="External"/><Relationship Id="rId100" Type="http://schemas.openxmlformats.org/officeDocument/2006/relationships/hyperlink" Target="consultantplus://offline/ref=A2D08C418FF047783B587239DD88AF0E0288E80B14DFAD25D48A4DB578FA2D37653A8F89A5CD9B7Cn5t9H" TargetMode="External"/><Relationship Id="rId10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A2D08C418FF047783B587239DD88AF0E0280E50813D1AD25D48A4DB578FA2D37653A8F8CA5nCt5H" TargetMode="External"/><Relationship Id="rId147" Type="http://schemas.openxmlformats.org/officeDocument/2006/relationships/hyperlink" Target="consultantplus://offline/ref=A2D08C418FF047783B587239DD88AF0E0280E50813D1AD25D48A4DB578FA2D37653A8F89A5CC917Fn5t8H" TargetMode="External"/><Relationship Id="rId168"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82" Type="http://schemas.openxmlformats.org/officeDocument/2006/relationships/hyperlink" Target="consultantplus://offline/ref=A2D08C418FF047783B587239DD88AF0E0281E40C1ADBAD25D48A4DB578FA2D37653A8F89A5CF997An5tAH" TargetMode="External"/><Relationship Id="rId312" Type="http://schemas.openxmlformats.org/officeDocument/2006/relationships/hyperlink" Target="consultantplus://offline/ref=A2D08C418FF047783B587239DD88AF0E0281E40C1ADBAD25D48A4DB578FA2D37653A8F81A4C4n9t1H" TargetMode="External"/><Relationship Id="rId8" Type="http://schemas.openxmlformats.org/officeDocument/2006/relationships/hyperlink" Target="consultantplus://offline/ref=A2D08C418FF047783B587239DD88AF0E0288E80B14DFAD25D48A4DB578nFtAH" TargetMode="External"/><Relationship Id="rId51"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A2D08C418FF047783B587239DD88AF0E0280E50813D1AD25D48A4DB578FA2D37653A8F89A5CC997Dn5tEH" TargetMode="External"/><Relationship Id="rId93" Type="http://schemas.openxmlformats.org/officeDocument/2006/relationships/hyperlink" Target="consultantplus://offline/ref=A2D08C418FF047783B587239DD88AF0E0280E50813D1AD25D48A4DB578FA2D37653A8F89A5CC9D7Dn5tEH" TargetMode="External"/><Relationship Id="rId98" Type="http://schemas.openxmlformats.org/officeDocument/2006/relationships/hyperlink" Target="consultantplus://offline/ref=A2D08C418FF047783B586E39DA88AF0E068FE00816D2F02FDCD341B7n7tFH" TargetMode="External"/><Relationship Id="rId121" Type="http://schemas.openxmlformats.org/officeDocument/2006/relationships/hyperlink" Target="consultantplus://offline/ref=A2D08C418FF047783B587239DD88AF0E0280E50813D1AD25D48A4DB578FA2D37653A8F89A5CC9C7Bn5t0H" TargetMode="External"/><Relationship Id="rId142"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3" Type="http://schemas.openxmlformats.org/officeDocument/2006/relationships/hyperlink" Target="https://online11.consultant.ru/cgi/online.cgi?ref=9D8161AA42813FF2C5CEF20345109A18045E915A4D486592BF0D91A3DD55F1698951AD9ADB9C510E86F4E890C2049C654393C4422B6702763792395C742FD69E8FDD4C4BBB23d1R3M" TargetMode="External"/><Relationship Id="rId184"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189" Type="http://schemas.openxmlformats.org/officeDocument/2006/relationships/hyperlink" Target="consultantplus://offline/ref=A2D08C418FF047783B587239DD88AF0E0280E50813D1AD25D48A4DB578FA2D37653A8F8BA5nCtEH" TargetMode="External"/><Relationship Id="rId219" Type="http://schemas.openxmlformats.org/officeDocument/2006/relationships/hyperlink" Target="consultantplus://offline/ref=A2D08C418FF047783B586E39DA88AF0E0681E80B1BD2F02FDCD341B7n7tFH"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A2D08C418FF047783B587239DD88AF0E0280E50813D1AD25D48A4DB578FA2D37653A8F8BA1nCtDH" TargetMode="External"/><Relationship Id="rId235"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51" Type="http://schemas.openxmlformats.org/officeDocument/2006/relationships/hyperlink" Target="consultantplus://offline/ref=A2D08C418FF047783B586E39DA88AF0E068FE00E1BD2F02FDCD341B7n7tFH" TargetMode="External"/><Relationship Id="rId256" Type="http://schemas.openxmlformats.org/officeDocument/2006/relationships/hyperlink" Target="consultantplus://offline/ref=A2D08C418FF047783B587239DD88AF0E0281E10A10DFAD25D48A4DB578FA2D37653A8F89A5CC9078n5tBH" TargetMode="External"/><Relationship Id="rId277" Type="http://schemas.openxmlformats.org/officeDocument/2006/relationships/image" Target="media/image1.wmf"/><Relationship Id="rId298" Type="http://schemas.openxmlformats.org/officeDocument/2006/relationships/hyperlink" Target="consultantplus://offline/ref=A2D08C418FF047783B587239DD88AF0E0281E40C1ADBAD25D48A4DB578FA2D37653A8F8BACC4n9tAH" TargetMode="External"/><Relationship Id="rId25"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16"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37"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58" Type="http://schemas.openxmlformats.org/officeDocument/2006/relationships/hyperlink" Target="consultantplus://offline/ref=A2D08C418FF047783B587239DD88AF0E0288E80B14DFAD25D48A4DB578FA2D37653A8F89A5CD9F78n5tAH" TargetMode="External"/><Relationship Id="rId272" Type="http://schemas.openxmlformats.org/officeDocument/2006/relationships/hyperlink" Target="consultantplus://offline/ref=A2D08C418FF047783B586E39DA88AF0E068FE00F1AD2F02FDCD341B7n7tFH" TargetMode="External"/><Relationship Id="rId293" Type="http://schemas.openxmlformats.org/officeDocument/2006/relationships/hyperlink" Target="consultantplus://offline/ref=A2D08C418FF047783B587239DD88AF0E0280E20817D0AD25D48A4DB578FA2D37653A8F89A5CC997Dn5t9H" TargetMode="External"/><Relationship Id="rId302" Type="http://schemas.openxmlformats.org/officeDocument/2006/relationships/hyperlink" Target="consultantplus://offline/ref=A2D08C418FF047783B587239DD88AF0E0281E40C1ADBAD25D48A4DB578FA2D37653A8F89A5CE9D7An5t0H" TargetMode="External"/><Relationship Id="rId307" Type="http://schemas.openxmlformats.org/officeDocument/2006/relationships/hyperlink" Target="https://online11.consultant.ru/cgi/online.cgi?ref=9D8161AA42813FF2C5CEF20345109A18045E915A4D486592BF0D91A3DD55F1698951AD87C989255BD5FAE994C40091654393C4422B6702763792395C742BD09B88D71B46A9d2R4M" TargetMode="External"/><Relationship Id="rId20"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83" Type="http://schemas.openxmlformats.org/officeDocument/2006/relationships/hyperlink" Target="consultantplus://offline/ref=A2D08C418FF047783B587239DD88AF0E0280E50813D1AD25D48A4DB578FA2D37653A8F8CA5nCtAH" TargetMode="External"/><Relationship Id="rId88" Type="http://schemas.openxmlformats.org/officeDocument/2006/relationships/hyperlink" Target="consultantplus://offline/ref=A2D08C418FF047783B587239DD88AF0E028FE00915DAAD25D48A4DB578FA2D37653A8F89A5CC9974n5t8H" TargetMode="External"/><Relationship Id="rId111" Type="http://schemas.openxmlformats.org/officeDocument/2006/relationships/hyperlink" Target="https://online11.consultant.ru/cgi/online.cgi?ref=9D8161AA42813FF2C5CEF20345109A18045E915A4D486592BF0D91A3DD55F1698951AD87C989255BD5FBE190C6009D654393C4422B6702763792395C742FDDCADF98121AE86249BB26E826402AC30ABA92EEdAR9M" TargetMode="External"/><Relationship Id="rId132" Type="http://schemas.openxmlformats.org/officeDocument/2006/relationships/hyperlink" Target="consultantplus://offline/ref=A2D08C418FF047783B586E39DA88AF0E068FE00E12D2F02FDCD341B7n7tFH" TargetMode="External"/><Relationship Id="rId153" Type="http://schemas.openxmlformats.org/officeDocument/2006/relationships/hyperlink" Target="consultantplus://offline/ref=A2D08C418FF047783B587239DD88AF0E028FE50B11DEAD25D48A4DB578nFtAH" TargetMode="External"/><Relationship Id="rId174" Type="http://schemas.openxmlformats.org/officeDocument/2006/relationships/hyperlink" Target="consultantplus://offline/ref=A2D08C418FF047783B586F2BC8FCFA5D0E8EE60A13D2F02FDCD341B77FF5722062738388A5CC9An7t5H" TargetMode="External"/><Relationship Id="rId179"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195"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09" Type="http://schemas.openxmlformats.org/officeDocument/2006/relationships/hyperlink" Target="consultantplus://offline/ref=A2D08C418FF047783B587239DD88AF0E0280E50813D1AD25D48A4DB578FA2D37653A8F8CA5nCt5H" TargetMode="External"/><Relationship Id="rId19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A2D08C418FF047783B587239DD88AF0E0281E30811DEAD25D48A4DB578FA2D37653A8F89A5CC987Bn5tEH" TargetMode="External"/><Relationship Id="rId225" Type="http://schemas.openxmlformats.org/officeDocument/2006/relationships/hyperlink" Target="consultantplus://offline/ref=A2D08C418FF047783B586E39DA88AF0E068FE00B1BD2F02FDCD341B7n7tFH" TargetMode="External"/><Relationship Id="rId241" Type="http://schemas.openxmlformats.org/officeDocument/2006/relationships/hyperlink" Target="consultantplus://offline/ref=82127AA63AE03D3B86FC384C6E9284EF5F908545ABB41E7A98C52AA44Fx3H" TargetMode="External"/><Relationship Id="rId246" Type="http://schemas.openxmlformats.org/officeDocument/2006/relationships/hyperlink" Target="consultantplus://offline/ref=A2D08C418FF047783B587239DD88AF0E028FE70B14DFAD25D48A4DB578nFtAH" TargetMode="External"/><Relationship Id="rId267" Type="http://schemas.openxmlformats.org/officeDocument/2006/relationships/hyperlink" Target="consultantplus://offline/ref=A2D08C418FF047783B587239DD88AF0E0280E50813D1AD25D48A4DB578FA2D37653A8F89A0nCt8H" TargetMode="External"/><Relationship Id="rId288" Type="http://schemas.openxmlformats.org/officeDocument/2006/relationships/hyperlink" Target="consultantplus://offline/ref=A2D08C418FF047783B587239DD88AF0E0281E40C1ADBAD25D48A4DB578FA2D37653A8F89A5CD9074n5tAH" TargetMode="External"/><Relationship Id="rId15"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10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A2D08C418FF047783B587239DD88AF0E0280E50813D1AD25D48A4DB578FA2D37653A8F8CA4nCtDH" TargetMode="External"/><Relationship Id="rId262" Type="http://schemas.openxmlformats.org/officeDocument/2006/relationships/hyperlink" Target="consultantplus://offline/ref=A2D08C418FF047783B586E39DA88AF0E068AE50910D2F02FDCD341B7n7tFH" TargetMode="External"/><Relationship Id="rId283" Type="http://schemas.openxmlformats.org/officeDocument/2006/relationships/hyperlink" Target="consultantplus://offline/ref=A2D08C418FF047783B587239DD88AF0E0281E40C1ADBAD25D48A4DB578FA2D37653A8F89A5CF997An5tAH" TargetMode="External"/><Relationship Id="rId313" Type="http://schemas.openxmlformats.org/officeDocument/2006/relationships/hyperlink" Target="consultantplus://offline/ref=A2D08C418FF047783B587239DD88AF0E0281E40C1ADBAD25D48A4DB578FA2D37653A8F8AA7nCtEH" TargetMode="External"/><Relationship Id="rId10"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5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A2D08C418FF047783B587239DD88AF0E0288E80B14DFAD25D48A4DB578FA2D37653A8F89A5CC997Dn5tAH" TargetMode="External"/><Relationship Id="rId78" Type="http://schemas.openxmlformats.org/officeDocument/2006/relationships/hyperlink" Target="consultantplus://offline/ref=A2D08C418FF047783B587239DD88AF0E028FE00915DAAD25D48A4DB578FA2D37653A8F89A5CC9979n5tCH"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99" Type="http://schemas.openxmlformats.org/officeDocument/2006/relationships/hyperlink" Target="consultantplus://offline/ref=A2D08C418FF047783B587239DD88AF0E0288E80B14DFAD25D48A4DB578FA2D37653A8F89A5CD9B7Cn5t9H"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A2D08C418FF047783B587239DD88AF0E0280E50813D1AD25D48A4DB578FA2D37653A8F8CA4nCtEH" TargetMode="External"/><Relationship Id="rId143"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48" Type="http://schemas.openxmlformats.org/officeDocument/2006/relationships/hyperlink" Target="consultantplus://offline/ref=A2D08C418FF047783B586E39DA88AF0E068AE50910D2F02FDCD341B7n7tFH" TargetMode="External"/><Relationship Id="rId164"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69"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185"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4" Type="http://schemas.openxmlformats.org/officeDocument/2006/relationships/settings" Target="settings.xml"/><Relationship Id="rId9" Type="http://schemas.openxmlformats.org/officeDocument/2006/relationships/hyperlink" Target="http://ivo.garant.ru/document?id=12084447&amp;sub=0" TargetMode="External"/><Relationship Id="rId180"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10" Type="http://schemas.openxmlformats.org/officeDocument/2006/relationships/hyperlink" Target="consultantplus://offline/ref=A2D08C418FF047783B587239DD88AF0E0280E50813D1AD25D48A4DB578FA2D37653A8F8CA4nCtDH" TargetMode="External"/><Relationship Id="rId215" Type="http://schemas.openxmlformats.org/officeDocument/2006/relationships/hyperlink" Target="consultantplus://offline/ref=A2D08C418FF047783B587239DD88AF0E0280E50813D1AD25D48A4DB578FA2D37653A8F8BA7nCtAH" TargetMode="External"/><Relationship Id="rId236"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57" Type="http://schemas.openxmlformats.org/officeDocument/2006/relationships/hyperlink" Target="consultantplus://offline/ref=A2D08C418FF047783B587239DD88AF0E0280E50813D1AD25D48A4DB578FA2D37653A8F89A5CC9A74n5tFH" TargetMode="External"/><Relationship Id="rId278" Type="http://schemas.openxmlformats.org/officeDocument/2006/relationships/hyperlink" Target="consultantplus://offline/ref=C5612C619C57B25527C27D714BAEF3B5B2F4F7276684FC408826BE440DF639EC3D246FV9B3O" TargetMode="External"/><Relationship Id="rId26"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A2D08C418FF047783B586E39DA88AF0E068FE00D15D2F02FDCD341B7n7tFH" TargetMode="External"/><Relationship Id="rId252" Type="http://schemas.openxmlformats.org/officeDocument/2006/relationships/hyperlink" Target="consultantplus://offline/ref=A2D08C418FF047783B586E39DA88AF0E068FE00E1BD2F02FDCD341B7n7tFH" TargetMode="External"/><Relationship Id="rId273" Type="http://schemas.openxmlformats.org/officeDocument/2006/relationships/hyperlink" Target="consultantplus://offline/ref=A2D08C418FF047783B586E39DA88AF0E068FE50C1AD2F02FDCD341B7n7tFH" TargetMode="External"/><Relationship Id="rId294" Type="http://schemas.openxmlformats.org/officeDocument/2006/relationships/hyperlink" Target="consultantplus://offline/ref=A2D08C418FF047783B587239DD88AF0E0281E40C1ADBAD25D48A4DB578FA2D37653A8F8CA7CBn9tBH" TargetMode="External"/><Relationship Id="rId308" Type="http://schemas.openxmlformats.org/officeDocument/2006/relationships/hyperlink" Target="https://online11.consultant.ru/cgi/online.cgi?ref=9D8161AA42813FF2C5CEF20345109A18045E915A4D486592BF0D91A3DD55F1698951AD87C989255BD5F8E09DCB0199654393C4422B6702763792395C7028DE9C85801654dAREM" TargetMode="External"/><Relationship Id="rId47"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A2D08C418FF047783B587239DD88AF0E028FE00915DAAD25D48A4DB578FA2D37653A8F89A5CC9974n5t8H" TargetMode="External"/><Relationship Id="rId112" Type="http://schemas.openxmlformats.org/officeDocument/2006/relationships/hyperlink" Target="https://online11.consultant.ru/cgi/online.cgi?ref=9D8161AA42813FF2C5CEF20345109A18045E915A4D486592BF0D91A3DD55F1698951AD87C989255BD5FBE190C6009D654393C4422B6702763792395C7429DF95DA8D0342E76255A427F63A422BCB08ED9FFCAEd1R2M" TargetMode="External"/><Relationship Id="rId133" Type="http://schemas.openxmlformats.org/officeDocument/2006/relationships/hyperlink" Target="consultantplus://offline/ref=A2D08C418FF047783B586E39DA88AF0E068FE00D1AD2F02FDCD341B7n7tFH" TargetMode="External"/><Relationship Id="rId154" Type="http://schemas.openxmlformats.org/officeDocument/2006/relationships/hyperlink" Target="https://online11.consultant.ru/cgi/online.cgi?ref=9D8161AA42813FF2C5CEF20345109A18045E915A4D486592BF0D91A3DD55F1698951AD87C989255BD5FBE092C7059F654393C4422B6702763792395C742FD59B89DD4C4BBB23d1R3M" TargetMode="External"/><Relationship Id="rId175" Type="http://schemas.openxmlformats.org/officeDocument/2006/relationships/hyperlink" Target="consultantplus://offline/ref=A2D08C418FF047783B586F2BC8FCFA5D0E8EE30412D2F02FDCD341B7n7tFH" TargetMode="External"/><Relationship Id="rId19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0"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16"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AE892C3049C654393C4422B6702763792395C7727D39D85881653BF6D57BE38F6265E29CA00EFC8F1BC15dER6M" TargetMode="External"/><Relationship Id="rId242" Type="http://schemas.openxmlformats.org/officeDocument/2006/relationships/hyperlink" Target="consultantplus://offline/ref=82127AA63AE03D3B86FC384C6E9284EF5B90814DFCE31C2BCDCB42xFH" TargetMode="External"/><Relationship Id="rId263" Type="http://schemas.openxmlformats.org/officeDocument/2006/relationships/hyperlink" Target="consultantplus://offline/ref=A2D08C418FF047783B586E39DA88AF0E068FE00E13D2F02FDCD341B7n7tFH" TargetMode="External"/><Relationship Id="rId284" Type="http://schemas.openxmlformats.org/officeDocument/2006/relationships/hyperlink" Target="consultantplus://offline/ref=A2D08C418FF047783B587239DD88AF0E0281E40C14DAAD25D48A4DB578FA2D37653A8F8DA3nCtAH" TargetMode="External"/><Relationship Id="rId37"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79" Type="http://schemas.openxmlformats.org/officeDocument/2006/relationships/hyperlink" Target="consultantplus://offline/ref=A2D08C418FF047783B587239DD88AF0E028FE00915DAAD25D48A4DB578FA2D37653A8F8BnAt5H"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A2D08C418FF047783B587239DD88AF0E0280E50813D1AD25D48A4DB578FA2D37653A8F8CA4nCtDH" TargetMode="External"/><Relationship Id="rId144"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90" Type="http://schemas.openxmlformats.org/officeDocument/2006/relationships/hyperlink" Target="consultantplus://offline/ref=A2D08C418FF047783B587239DD88AF0E028FE00915DAAD25D48A4DB578FA2D37653A8F89A5CC9A7En5tDH" TargetMode="External"/><Relationship Id="rId165"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186"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A2D08C418FF047783B587239DD88AF0E0280E50813D1AD25D48A4DB578FA2D37653A8F8CA4nCtEH" TargetMode="External"/><Relationship Id="rId232" Type="http://schemas.openxmlformats.org/officeDocument/2006/relationships/hyperlink" Target="consultantplus://offline/ref=A2D08C418FF047783B586E39DA88AF0E068FE0081AD2F02FDCD341B7n7tFH" TargetMode="External"/><Relationship Id="rId253" Type="http://schemas.openxmlformats.org/officeDocument/2006/relationships/hyperlink" Target="consultantplus://offline/ref=A2D08C418FF047783B586E39DA88AF0E068FE00E1BD2F02FDCD341B7n7tFH" TargetMode="External"/><Relationship Id="rId274" Type="http://schemas.openxmlformats.org/officeDocument/2006/relationships/hyperlink" Target="consultantplus://offline/ref=A2D08C418FF047783B587239DD88AF0E028FE00915DAAD25D48A4DB578nFtAH" TargetMode="External"/><Relationship Id="rId295" Type="http://schemas.openxmlformats.org/officeDocument/2006/relationships/hyperlink" Target="consultantplus://offline/ref=A2D08C418FF047783B587239DD88AF0E0281E40C1ADBAD25D48A4DB578FA2D37653A8F8CA7C5n9tCH" TargetMode="External"/><Relationship Id="rId309" Type="http://schemas.openxmlformats.org/officeDocument/2006/relationships/hyperlink" Target="https://online11.consultant.ru/cgi/online.cgi?ref=9D8161AA42813FF2C5CEF20345109A18045E915A4D486592BF0D91A3DD55F1698951AD87C989255BD5FAE991C30C9C654393C4422B6702763792395C7627D39885801654dAREM" TargetMode="External"/><Relationship Id="rId27"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13"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34" Type="http://schemas.openxmlformats.org/officeDocument/2006/relationships/hyperlink" Target="consultantplus://offline/ref=A2D08C418FF047783B586E39DA88AF0E0689E50A14D2F02FDCD341B7n7tFH" TargetMode="External"/><Relationship Id="rId80" Type="http://schemas.openxmlformats.org/officeDocument/2006/relationships/hyperlink" Target="consultantplus://offline/ref=A2D08C418FF047783B587239DD88AF0E0280E50813D1AD25D48A4DB578FA2D37653A8F8CA5nCt5H" TargetMode="External"/><Relationship Id="rId15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6"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19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01"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2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82127AA63AE03D3B86FC384C6E9284EF5F908545ABB41E7A98C52AA44Fx3H" TargetMode="External"/><Relationship Id="rId264" Type="http://schemas.openxmlformats.org/officeDocument/2006/relationships/hyperlink" Target="consultantplus://offline/ref=A2D08C418FF047783B587239DD88AF0E028FE70B14DFAD25D48A4DB578nFtAH" TargetMode="External"/><Relationship Id="rId285" Type="http://schemas.openxmlformats.org/officeDocument/2006/relationships/hyperlink" Target="https://online11.consultant.ru/cgi/online.cgi?ref=9D8161AA42813FF2C5CEF20345109A18045E915A4D486592BF0D91A3DD55F1698951AD87C989255BD5FAE994C40091654393C4422B6702763792395C732BD49785801654dAREM" TargetMode="External"/><Relationship Id="rId17"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03" Type="http://schemas.openxmlformats.org/officeDocument/2006/relationships/hyperlink" Target="consultantplus://offline/ref=A2D08C418FF047783B587239DD88AF0E028FE00915DAAD25D48A4DB578FA2D37653A8F89A5CC987An5tDH" TargetMode="External"/><Relationship Id="rId124" Type="http://schemas.openxmlformats.org/officeDocument/2006/relationships/hyperlink" Target="consultantplus://offline/ref=A2D08C418FF047783B587239DD88AF0E028BE50917DEAD25D48A4DB578FA2D37653A8F89A5CC997An5tFH" TargetMode="External"/><Relationship Id="rId310" Type="http://schemas.openxmlformats.org/officeDocument/2006/relationships/hyperlink" Target="https://online11.consultant.ru/cgi/online.cgi?ref=9D8161AA42813FF2C5CEF20345109A18045E915A4D486592BF0D91A3DD55F1698951AD87C989255BD5FAE994C40091654393C4422B6702763792395C742BD69E88D71B46A9d2R4M" TargetMode="External"/><Relationship Id="rId70" Type="http://schemas.openxmlformats.org/officeDocument/2006/relationships/hyperlink" Target="consultantplus://offline/ref=A2D08C418FF047783B587239DD88AF0E0280E50813D1AD25D48A4DB578FA2D37653A8F89A5CC9A74n5tFH" TargetMode="External"/><Relationship Id="rId91" Type="http://schemas.openxmlformats.org/officeDocument/2006/relationships/hyperlink" Target="consultantplus://offline/ref=A2D08C418FF047783B587239DD88AF0E028FE00915DAAD25D48A4DB578FA2D37653A8F89A5CC9A7En5tDH" TargetMode="External"/><Relationship Id="rId145" Type="http://schemas.openxmlformats.org/officeDocument/2006/relationships/hyperlink" Target="https://online11.consultant.ru/cgi/online.cgi?ref=9D8161AA42813FF2C5CEF20345109A18045E915A4D486592BF0D91A3DD55F1698951AD87C989255BD5FAE890CA0099654393C4422B6702763792395C742FD69E8ADB4C43BB2402B726FF3A402FD403E6C2A4E60AF36CdFRFM" TargetMode="External"/><Relationship Id="rId166"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187" Type="http://schemas.openxmlformats.org/officeDocument/2006/relationships/hyperlink" Target="consultantplus://offline/ref=A2D08C418FF047783B586E39DA88AF0E068FE00E11D2F02FDCD341B7n7tFH" TargetMode="External"/><Relationship Id="rId1" Type="http://schemas.openxmlformats.org/officeDocument/2006/relationships/customXml" Target="../customXml/item1.xml"/><Relationship Id="rId212" Type="http://schemas.openxmlformats.org/officeDocument/2006/relationships/hyperlink" Target="consultantplus://offline/ref=A2D08C418FF047783B587239DD88AF0E0280E50813D1AD25D48A4DB578FA2D37653A8F89A5CC9F74n5tBH" TargetMode="External"/><Relationship Id="rId233" Type="http://schemas.openxmlformats.org/officeDocument/2006/relationships/hyperlink" Target="consultantplus://offline/ref=A2D08C418FF047783B587239DD88AF0E0280E50813D1AD25D48A4DB578FA2D37653A8F8BA2nCt8H" TargetMode="External"/><Relationship Id="rId254" Type="http://schemas.openxmlformats.org/officeDocument/2006/relationships/hyperlink" Target="consultantplus://offline/ref=A2D08C418FF047783B586E39DA88AF0E068FE00E1BD2F02FDCD341B7n7tFH" TargetMode="External"/><Relationship Id="rId28"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275" Type="http://schemas.openxmlformats.org/officeDocument/2006/relationships/hyperlink" Target="consultantplus://offline/ref=A2D08C418FF047783B587239DD88AF0E0280E50813D1AD25D48A4DB578FA2D37653A8F89A5CC9A74n5tFH" TargetMode="External"/><Relationship Id="rId296" Type="http://schemas.openxmlformats.org/officeDocument/2006/relationships/hyperlink" Target="consultantplus://offline/ref=A2D08C418FF047783B587239DD88AF0E0281E40C1ADBAD25D48A4DB578FA2D37653A8F8CA6CDn9t9H" TargetMode="External"/><Relationship Id="rId300" Type="http://schemas.openxmlformats.org/officeDocument/2006/relationships/hyperlink" Target="consultantplus://offline/ref=A2D08C418FF047783B587239DD88AF0E0281E40C1ADBAD25D48A4DB578FA2D37653A8F8CA7CBn9tBH" TargetMode="External"/><Relationship Id="rId60"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81" Type="http://schemas.openxmlformats.org/officeDocument/2006/relationships/hyperlink" Target="consultantplus://offline/ref=A2D08C418FF047783B587239DD88AF0E0280E50813D1AD25D48A4DB578FA2D37653A8F8CA4nCtDH" TargetMode="External"/><Relationship Id="rId135" Type="http://schemas.openxmlformats.org/officeDocument/2006/relationships/hyperlink" Target="consultantplus://offline/ref=A2D08C418FF047783B587239DD88AF0E028FE70B14DFAD25D48A4DB578nFtAH" TargetMode="External"/><Relationship Id="rId15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7"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198"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02"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23" Type="http://schemas.openxmlformats.org/officeDocument/2006/relationships/hyperlink" Target="https://online11.consultant.ru/cgi/online.cgi?ref=9D8161AA42813FF2C5CEF20345109A18045E915A4D486592BF0D91A3DD55F1698951AD87C989255BD5FAEF96C60C98654393C4422B6702763792395C7329DE9885881653BF6D55B938F7265E29CA03E6C8F1BC15dER6M" TargetMode="External"/><Relationship Id="rId244" Type="http://schemas.openxmlformats.org/officeDocument/2006/relationships/hyperlink" Target="consultantplus://offline/ref=A2D08C418FF047783B587239DD88AF0E028FE50B11DEAD25D48A4DB578nFtAH" TargetMode="External"/><Relationship Id="rId18"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265" Type="http://schemas.openxmlformats.org/officeDocument/2006/relationships/hyperlink" Target="consultantplus://offline/ref=A2D08C418FF047783B587239DD88AF0E028FE00915DAAD25D48A4DB578FA2D37653A8F89A5CC987Dn5t9H" TargetMode="External"/><Relationship Id="rId286" Type="http://schemas.openxmlformats.org/officeDocument/2006/relationships/hyperlink" Target="consultantplus://offline/ref=A2D08C418FF047783B587239DD88AF0E0281E40C1ADBAD25D48A4DB578FA2D37653A8F89A5CE9D7En5t9H" TargetMode="External"/><Relationship Id="rId50"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A2D08C418FF047783B587239DD88AF0E0288E70515D9AD25D48A4DB578FA2D37653A8F89A5CC997En5t1H" TargetMode="External"/><Relationship Id="rId125" Type="http://schemas.openxmlformats.org/officeDocument/2006/relationships/hyperlink" Target="consultantplus://offline/ref=A2D08C418FF047783B587239DD88AF0E0280E50813D1AD25D48A4DB578FA2D37653A8F8CA4nCtDH" TargetMode="External"/><Relationship Id="rId146" Type="http://schemas.openxmlformats.org/officeDocument/2006/relationships/hyperlink" Target="consultantplus://offline/ref=A2D08C418FF047783B586E39DA88AF0E068FE00D1BD2F02FDCD341B7n7tFH" TargetMode="External"/><Relationship Id="rId167"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A2D08C418FF047783B587239DD88AF0E0280E50813D1AD25D48A4DB578FA2D37653A8F8BA3nCtAH" TargetMode="External"/><Relationship Id="rId311" Type="http://schemas.openxmlformats.org/officeDocument/2006/relationships/hyperlink" Target="https://online11.consultant.ru/cgi/online.cgi?ref=9D8161AA42813FF2C5CEF20345109A18045E915A4D486592BF0D91A3DD55F1698951AD87C989255BD5FBE097C40C9C654393C4422B6702763792395C772CD095D28D04d5R3M" TargetMode="External"/><Relationship Id="rId71" Type="http://schemas.openxmlformats.org/officeDocument/2006/relationships/hyperlink" Target="consultantplus://offline/ref=A2D08C418FF047783B587239DD88AF0E0288E80B14DFAD25D48A4DB578FA2D37653A8F89A5CD9B7Cn5t9H" TargetMode="External"/><Relationship Id="rId92" Type="http://schemas.openxmlformats.org/officeDocument/2006/relationships/hyperlink" Target="consultantplus://offline/ref=A2D08C418FF047783B587239DD88AF0E028FE00915DAAD25D48A4DB578FA2D37653A8F89A5CC9974n5tFH" TargetMode="External"/><Relationship Id="rId213" Type="http://schemas.openxmlformats.org/officeDocument/2006/relationships/hyperlink" Target="consultantplus://offline/ref=A2D08C418FF047783B587239DD88AF0E0280E50813D1AD25D48A4DB578FA2D37653A8F8BA4nCt4H" TargetMode="External"/><Relationship Id="rId234" Type="http://schemas.openxmlformats.org/officeDocument/2006/relationships/hyperlink" Target="consultantplus://offline/ref=A2D08C418FF047783B587239DD88AF0E0280E50813D1AD25D48A4DB578FA2D37653A8F8BA1nCt5H"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A2D08C418FF047783B587239DD88AF0E0281E10A10DFAD25D48A4DB578FA2D37653A8F89A5CC907Fn5t9H" TargetMode="External"/><Relationship Id="rId276" Type="http://schemas.openxmlformats.org/officeDocument/2006/relationships/hyperlink" Target="consultantplus://offline/ref=A2D08C418FF047783B587239DD88AF0E0288E80B14DFAD25D48A4DB578FA2D37653A8F89A5CD9B7Cn5t9H" TargetMode="External"/><Relationship Id="rId297" Type="http://schemas.openxmlformats.org/officeDocument/2006/relationships/hyperlink" Target="consultantplus://offline/ref=A2D08C418FF047783B587239DD88AF0E0281E40C1ADBAD25D48A4DB578FA2D37653A8F80A2C9n9tFH" TargetMode="External"/><Relationship Id="rId40" Type="http://schemas.openxmlformats.org/officeDocument/2006/relationships/hyperlink" Target="https://online11.consultant.ru/cgi/online.cgi?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A2D08C418FF047783B587239DD88AF0E0280E50813D1AD25D48A4DB578FA2D37653A8F89A5CC9E7An5tFH" TargetMode="External"/><Relationship Id="rId157"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7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A2D08C418FF047783B587239DD88AF0E0281E40C1ADBAD25D48A4DB578FA2D37653A8F89A5CE987An5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D9500-6162-4132-A047-DFACEDD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39039</Words>
  <Characters>222526</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Идоленкова</dc:creator>
  <cp:lastModifiedBy>ДЮСШ</cp:lastModifiedBy>
  <cp:revision>66</cp:revision>
  <cp:lastPrinted>2021-02-12T08:03:00Z</cp:lastPrinted>
  <dcterms:created xsi:type="dcterms:W3CDTF">2016-04-28T07:45:00Z</dcterms:created>
  <dcterms:modified xsi:type="dcterms:W3CDTF">2022-03-16T12:33:00Z</dcterms:modified>
</cp:coreProperties>
</file>