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horzAnchor="page" w:tblpX="898" w:tblpY="-4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</w:tblGrid>
      <w:tr w:rsidR="00F900B1" w:rsidTr="00F900B1">
        <w:tc>
          <w:tcPr>
            <w:tcW w:w="3936" w:type="dxa"/>
          </w:tcPr>
          <w:p w:rsidR="00F900B1" w:rsidRDefault="00F900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autoSpaceDE w:val="0"/>
              <w:autoSpaceDN w:val="0"/>
              <w:adjustRightInd w:val="0"/>
              <w:ind w:right="-5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3174" w:rsidRDefault="00F93174" w:rsidP="00F9317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4645" cy="95124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55" cy="95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200" w:type="dxa"/>
        <w:tblInd w:w="-176" w:type="dxa"/>
        <w:tblLayout w:type="fixed"/>
        <w:tblLook w:val="04A0"/>
      </w:tblPr>
      <w:tblGrid>
        <w:gridCol w:w="2693"/>
        <w:gridCol w:w="992"/>
        <w:gridCol w:w="992"/>
        <w:gridCol w:w="991"/>
        <w:gridCol w:w="142"/>
        <w:gridCol w:w="991"/>
        <w:gridCol w:w="1275"/>
        <w:gridCol w:w="1040"/>
        <w:gridCol w:w="1084"/>
      </w:tblGrid>
      <w:tr w:rsidR="00F900B1" w:rsidTr="00F93174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часов в неделю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C3C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900B1" w:rsidTr="00F93174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507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 дней</w:t>
            </w:r>
          </w:p>
        </w:tc>
      </w:tr>
      <w:tr w:rsidR="00F900B1" w:rsidTr="00F93174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учебно-тренировочных занятий в неделю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F900B1" w:rsidTr="00F93174"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учебной нагрузки: 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легкая атлетика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футбол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-волейбол</w:t>
            </w:r>
          </w:p>
          <w:p w:rsidR="00F900B1" w:rsidRDefault="00F900B1" w:rsidP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FC3CE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FC3CE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</w:tr>
    </w:tbl>
    <w:p w:rsidR="00F900B1" w:rsidRDefault="00F900B1" w:rsidP="00F900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0B1" w:rsidRDefault="00F900B1" w:rsidP="00F900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Сроки начала и окончания учебного года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учебного года 52 недели с 1 сентября по 31 августа: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 отделениях по видам спорта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легкая атлетика, футбол</w:t>
      </w:r>
      <w:r w:rsidR="00297DA8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FC3CE4">
        <w:rPr>
          <w:rFonts w:ascii="Times New Roman" w:eastAsia="Times New Roman" w:hAnsi="Times New Roman" w:cs="Times New Roman"/>
          <w:b/>
          <w:i/>
          <w:sz w:val="24"/>
          <w:szCs w:val="24"/>
        </w:rPr>
        <w:t>баскетбол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реализации учебной программы составляет 46 недель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тренировочных занятий </w:t>
      </w:r>
      <w:r>
        <w:rPr>
          <w:rFonts w:ascii="Times New Roman" w:hAnsi="Times New Roman" w:cs="Times New Roman"/>
          <w:sz w:val="24"/>
          <w:szCs w:val="24"/>
        </w:rPr>
        <w:t>непосредственно в условиях спортивной школы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+ 6 недель дополнительно в каникулярный период времени, что обеспечивает непрерывность освоения обучающимися Программы. Осуществляется это следующим образом:</w:t>
      </w:r>
    </w:p>
    <w:p w:rsidR="00F900B1" w:rsidRDefault="00F900B1" w:rsidP="00F900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физкультурно-спортивных или спортивно-оздоровительных лагерях </w:t>
      </w:r>
    </w:p>
    <w:p w:rsidR="00F900B1" w:rsidRDefault="00F900B1" w:rsidP="00F900B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 работа обучающихся по индивидуальным планам подготовки.  </w:t>
      </w:r>
    </w:p>
    <w:p w:rsidR="00F900B1" w:rsidRDefault="00F900B1" w:rsidP="00F900B1">
      <w:pPr>
        <w:pStyle w:val="a3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 детей в учебных группах проводятся по учебному плану</w:t>
      </w:r>
      <w:r w:rsidR="00FC3CE4">
        <w:rPr>
          <w:rFonts w:ascii="Times New Roman" w:eastAsia="Times New Roman" w:hAnsi="Times New Roman" w:cs="Times New Roman"/>
          <w:sz w:val="24"/>
          <w:szCs w:val="24"/>
        </w:rPr>
        <w:t xml:space="preserve"> тренера-преподавателя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плану спортивно-оздоровительного лагеря.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Комплектование учебных групп начальной подготовки 1-го года обучения для зачисления- с 1 </w:t>
      </w:r>
      <w:r w:rsidR="002A099C">
        <w:rPr>
          <w:rFonts w:ascii="Times New Roman" w:eastAsia="Times New Roman" w:hAnsi="Times New Roman" w:cs="Times New Roman"/>
          <w:sz w:val="24"/>
          <w:szCs w:val="24"/>
        </w:rPr>
        <w:t>сентября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2A099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2A099C">
        <w:rPr>
          <w:rFonts w:ascii="Times New Roman" w:eastAsia="Times New Roman" w:hAnsi="Times New Roman" w:cs="Times New Roman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</w:rPr>
        <w:t>тября.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Время начала и окончания занятий.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Учебно-тренировочные занятия начинаются с 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14-00.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Окончание занятий не позже 21.00 часа.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учебной недели организован в соответствии с учебными программами по видам спорта и учебными планами школы и представляет собой скорректированную систему организации учреждения, включающую недельный цикл (по 3-6 занятий) в группах, а так же соревновательную деятельность, спортивно-массовую и воспитательную работу.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Учебно-тренировочные занятия проводятся согласно теории и методики физической культуры и спорта, предполагающих непрерывность учебно-тренировочного процесса. 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Учебно-тренировочные группы (УТГ), группы начальной подготовки (ГНП),  функционируют в режиме шестидневной учебной недели, согласно утверждённому расписанию, занятия могут проводиться в любой день недели, включая субботу, воскресенье и каникулы.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одного занятия  ГНП не превышает 2-х </w:t>
      </w:r>
      <w:r w:rsidR="00FC3CE4">
        <w:rPr>
          <w:rFonts w:ascii="Times New Roman" w:eastAsia="Times New Roman" w:hAnsi="Times New Roman" w:cs="Times New Roman"/>
          <w:sz w:val="24"/>
          <w:szCs w:val="24"/>
        </w:rPr>
        <w:t>астрономических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часов (2 х </w:t>
      </w:r>
      <w:r w:rsidR="00FC3CE4"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FC3CE4">
        <w:rPr>
          <w:rFonts w:ascii="Times New Roman" w:eastAsia="Times New Roman" w:hAnsi="Times New Roman" w:cs="Times New Roman"/>
          <w:sz w:val="24"/>
          <w:szCs w:val="24"/>
        </w:rPr>
        <w:t xml:space="preserve"> с 15 минутным перерывом</w:t>
      </w:r>
      <w:r>
        <w:rPr>
          <w:rFonts w:ascii="Times New Roman" w:eastAsia="Times New Roman" w:hAnsi="Times New Roman" w:cs="Times New Roman"/>
          <w:sz w:val="24"/>
          <w:szCs w:val="24"/>
        </w:rPr>
        <w:t>). В  особых случаях продолжительность тренировочных занятий в группах начальной подготовки второго и третьего года обучения  может быть не более 3-х часов (3х</w:t>
      </w:r>
      <w:r w:rsidR="00FC3CE4">
        <w:rPr>
          <w:rFonts w:ascii="Times New Roman" w:eastAsia="Times New Roman" w:hAnsi="Times New Roman" w:cs="Times New Roman"/>
          <w:sz w:val="24"/>
          <w:szCs w:val="24"/>
        </w:rPr>
        <w:t>60 с 15 минутным перерывом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3C4DB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Перерывы могут назначаться тренером-преподавателем по его решению и в случае определения порога усталости отдельного обучающегося или группы обучающихся.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в УТГ 3-х </w:t>
      </w:r>
      <w:r w:rsidR="003C4DB4">
        <w:rPr>
          <w:rFonts w:ascii="Times New Roman" w:eastAsia="Times New Roman" w:hAnsi="Times New Roman" w:cs="Times New Roman"/>
          <w:sz w:val="24"/>
          <w:szCs w:val="24"/>
        </w:rPr>
        <w:t>астрономических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часов (3 по </w:t>
      </w:r>
      <w:r w:rsidR="003C4DB4">
        <w:rPr>
          <w:rFonts w:ascii="Times New Roman" w:eastAsia="Times New Roman" w:hAnsi="Times New Roman" w:cs="Times New Roman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мин.) или 4-х </w:t>
      </w:r>
      <w:r w:rsidR="003C4DB4">
        <w:rPr>
          <w:rFonts w:ascii="Times New Roman" w:eastAsia="Times New Roman" w:hAnsi="Times New Roman" w:cs="Times New Roman"/>
          <w:sz w:val="24"/>
          <w:szCs w:val="24"/>
        </w:rPr>
        <w:t>астрономических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 выходное и каникулярное время) часов в день. Количество занятий в неделю в  ГНП не менее трёх.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Режим     работы     </w:t>
      </w:r>
      <w:proofErr w:type="spellStart"/>
      <w:r w:rsidR="00297DA8">
        <w:rPr>
          <w:rFonts w:ascii="Times New Roman" w:eastAsia="Times New Roman" w:hAnsi="Times New Roman" w:cs="Times New Roman"/>
          <w:b/>
          <w:sz w:val="24"/>
          <w:szCs w:val="24"/>
        </w:rPr>
        <w:t>Белоберезковской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СШ: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графиком работы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утверждённым директором  </w:t>
      </w:r>
    </w:p>
    <w:p w:rsidR="00F900B1" w:rsidRDefault="00F900B1" w:rsidP="00297D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административно-управленческому персоналу школы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, техперсоналу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установлена  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 xml:space="preserve">шестидневная </w:t>
      </w:r>
      <w:r>
        <w:rPr>
          <w:rFonts w:ascii="Times New Roman" w:eastAsia="Times New Roman" w:hAnsi="Times New Roman" w:cs="Times New Roman"/>
          <w:sz w:val="24"/>
          <w:szCs w:val="24"/>
        </w:rPr>
        <w:t>рабо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 xml:space="preserve">чая неделя  с </w:t>
      </w:r>
      <w:r w:rsidR="002A099C">
        <w:rPr>
          <w:rFonts w:ascii="Times New Roman" w:eastAsia="Times New Roman" w:hAnsi="Times New Roman" w:cs="Times New Roman"/>
          <w:sz w:val="24"/>
          <w:szCs w:val="24"/>
        </w:rPr>
        <w:t>8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-00 до 18-00 . Воскресенье выходной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продолжительность ежедневной работы тренеров-преподавателей  определяется расписанием учебно-тренировочных заня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тий, утвержденным директором МБУДО «</w:t>
      </w:r>
      <w:proofErr w:type="spellStart"/>
      <w:r w:rsidR="00297DA8">
        <w:rPr>
          <w:rFonts w:ascii="Times New Roman" w:eastAsia="Times New Roman" w:hAnsi="Times New Roman" w:cs="Times New Roman"/>
          <w:sz w:val="24"/>
          <w:szCs w:val="24"/>
        </w:rPr>
        <w:t>Белоберезковская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СШ»  в соответствии с ежегодной тарификацией. Выходные дни тренеров – преподавателей согласно их расписания.</w:t>
      </w: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  Перечень    проводимых    мероприятий    для    обучающихся.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спортивно-массовые мероприятия, соревнования и турниры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утвержденного календарного плана спортивно массовых мероприятий.</w:t>
      </w: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Праздничные дни.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Праздничные дни – в соответствии с Постановлением Правительства РФ. Праздничные дни могут использоваться, как выходные по решению тренера-преподавателя группы. В случае решения тренера-преподавателя о необходимости проведения учебно-тренировочного занятия в выходной день в целях соблюдения периодичности и непрерывности учебно-тренировочного процесса в недельном цикле, занятия проводятся согласно утвержденного расписания.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Аттестация обучающихся: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-сдача тестов при приеме в СШ   -   сентябрь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промежуточная аттестация- октябрь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page9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- промежуточная аттестация по итогам учебного года -  май, июнь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-результаты выступлений на соревнованиях   -   в течение года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-выполнение спортивных разрядов  -   в течение года</w:t>
      </w: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-перевод, повторное обучение, отчисление и выпуск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  - август</w:t>
      </w: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00B1" w:rsidRDefault="00F900B1" w:rsidP="00F90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 Регламент административных совещаний:</w:t>
      </w:r>
    </w:p>
    <w:p w:rsidR="00F900B1" w:rsidRDefault="00F900B1" w:rsidP="00F900B1">
      <w:pPr>
        <w:tabs>
          <w:tab w:val="left" w:pos="0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совет – 4 раза в год.                </w:t>
      </w:r>
    </w:p>
    <w:p w:rsidR="00F900B1" w:rsidRDefault="00F900B1" w:rsidP="00F900B1">
      <w:pPr>
        <w:tabs>
          <w:tab w:val="left" w:pos="0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Совещание при директоре </w:t>
      </w:r>
      <w:r w:rsidR="00297DA8">
        <w:rPr>
          <w:rFonts w:ascii="Times New Roman" w:eastAsia="Times New Roman" w:hAnsi="Times New Roman" w:cs="Times New Roman"/>
          <w:sz w:val="24"/>
          <w:szCs w:val="24"/>
        </w:rPr>
        <w:t>– два раза в месяц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собрание трудового коллектива - по мере необходимости, но не реже 2-х раз в год. </w:t>
      </w: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200" w:type="dxa"/>
        <w:tblInd w:w="-176" w:type="dxa"/>
        <w:tblLayout w:type="fixed"/>
        <w:tblLook w:val="04A0"/>
      </w:tblPr>
      <w:tblGrid>
        <w:gridCol w:w="2693"/>
        <w:gridCol w:w="992"/>
        <w:gridCol w:w="992"/>
        <w:gridCol w:w="991"/>
        <w:gridCol w:w="142"/>
        <w:gridCol w:w="991"/>
        <w:gridCol w:w="20"/>
        <w:gridCol w:w="1255"/>
        <w:gridCol w:w="1040"/>
        <w:gridCol w:w="1084"/>
      </w:tblGrid>
      <w:tr w:rsidR="00F900B1" w:rsidTr="00F900B1">
        <w:trPr>
          <w:trHeight w:val="429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образовательного процесса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начальной подготовки</w:t>
            </w:r>
          </w:p>
        </w:tc>
        <w:tc>
          <w:tcPr>
            <w:tcW w:w="552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Тренировочный этап </w:t>
            </w:r>
          </w:p>
        </w:tc>
      </w:tr>
      <w:tr w:rsidR="00F900B1" w:rsidTr="00F900B1">
        <w:trPr>
          <w:trHeight w:val="388"/>
        </w:trPr>
        <w:tc>
          <w:tcPr>
            <w:tcW w:w="26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0B1" w:rsidRDefault="00F90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900B1" w:rsidRDefault="00F90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6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специализация</w:t>
            </w:r>
          </w:p>
        </w:tc>
        <w:tc>
          <w:tcPr>
            <w:tcW w:w="338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Углубленная специализация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обучения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513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3-6 дней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учебно-тренировочных занятий в неделю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учебной нагрузки: 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легкая атлетика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баскетбол</w:t>
            </w:r>
          </w:p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7DA8"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  <w:p w:rsidR="00F900B1" w:rsidRDefault="00297DA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C4D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  <w:p w:rsidR="00F900B1" w:rsidRDefault="003C4D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</w:t>
            </w:r>
          </w:p>
        </w:tc>
      </w:tr>
      <w:tr w:rsidR="00F900B1" w:rsidTr="00F900B1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занятий в год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153-154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  <w:p w:rsidR="00F900B1" w:rsidRDefault="00F900B1" w:rsidP="003C4DB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245-246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  <w:p w:rsidR="00F900B1" w:rsidRDefault="00F900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0B1" w:rsidRDefault="00F900B1" w:rsidP="00F900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0B1" w:rsidRDefault="00F900B1" w:rsidP="00F90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C53" w:rsidRDefault="00FD3C53"/>
    <w:sectPr w:rsidR="00FD3C53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174" w:rsidRDefault="00F93174" w:rsidP="00F93174">
      <w:pPr>
        <w:spacing w:after="0" w:line="240" w:lineRule="auto"/>
      </w:pPr>
      <w:r>
        <w:separator/>
      </w:r>
    </w:p>
  </w:endnote>
  <w:endnote w:type="continuationSeparator" w:id="0">
    <w:p w:rsidR="00F93174" w:rsidRDefault="00F93174" w:rsidP="00F93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174" w:rsidRDefault="00F93174" w:rsidP="00F93174">
      <w:pPr>
        <w:spacing w:after="0" w:line="240" w:lineRule="auto"/>
      </w:pPr>
      <w:r>
        <w:separator/>
      </w:r>
    </w:p>
  </w:footnote>
  <w:footnote w:type="continuationSeparator" w:id="0">
    <w:p w:rsidR="00F93174" w:rsidRDefault="00F93174" w:rsidP="00F931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0DD5"/>
    <w:multiLevelType w:val="hybridMultilevel"/>
    <w:tmpl w:val="FBB04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B31D3"/>
    <w:multiLevelType w:val="hybridMultilevel"/>
    <w:tmpl w:val="54C465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EA1A8C"/>
    <w:multiLevelType w:val="hybridMultilevel"/>
    <w:tmpl w:val="A77CAA2C"/>
    <w:lvl w:ilvl="0" w:tplc="DCFE7D8C">
      <w:start w:val="4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B168DA"/>
    <w:multiLevelType w:val="hybridMultilevel"/>
    <w:tmpl w:val="B74666F8"/>
    <w:lvl w:ilvl="0" w:tplc="C23CFA6C">
      <w:start w:val="7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00B1"/>
    <w:rsid w:val="00297DA8"/>
    <w:rsid w:val="002A099C"/>
    <w:rsid w:val="003C4DB4"/>
    <w:rsid w:val="00911EDC"/>
    <w:rsid w:val="00924C82"/>
    <w:rsid w:val="009970B1"/>
    <w:rsid w:val="00AC41CC"/>
    <w:rsid w:val="00AD3DD6"/>
    <w:rsid w:val="00F1156F"/>
    <w:rsid w:val="00F900B1"/>
    <w:rsid w:val="00F93174"/>
    <w:rsid w:val="00FC3CE4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0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0B1"/>
    <w:pPr>
      <w:ind w:left="720"/>
      <w:contextualSpacing/>
    </w:pPr>
  </w:style>
  <w:style w:type="table" w:styleId="a4">
    <w:name w:val="Table Grid"/>
    <w:basedOn w:val="a1"/>
    <w:uiPriority w:val="59"/>
    <w:rsid w:val="00F900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099C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93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317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93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317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99515-D703-44A7-A80F-606A405B8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cp:lastPrinted>2023-09-14T11:05:00Z</cp:lastPrinted>
  <dcterms:created xsi:type="dcterms:W3CDTF">2018-11-23T10:23:00Z</dcterms:created>
  <dcterms:modified xsi:type="dcterms:W3CDTF">2023-09-27T09:50:00Z</dcterms:modified>
</cp:coreProperties>
</file>