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E" w:rsidRPr="00400823" w:rsidRDefault="00415252" w:rsidP="0091766D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val="ru-RU" w:eastAsia="ru-RU"/>
        </w:rPr>
        <w:drawing>
          <wp:inline distT="0" distB="0" distL="0" distR="0">
            <wp:extent cx="6042025" cy="8618220"/>
            <wp:effectExtent l="19050" t="0" r="0" b="0"/>
            <wp:docPr id="1" name="Рисунок 0" descr="титульник о комиссии по урегулированию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о комиссии по урегулированию..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FA2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I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 Общие положения</w:t>
      </w:r>
    </w:p>
    <w:p w:rsidR="00207FA2" w:rsidRPr="00400823" w:rsidRDefault="00207FA2" w:rsidP="00207FA2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91766D" w:rsidRDefault="00B80A80" w:rsidP="0091766D">
      <w:pPr>
        <w:pStyle w:val="a0"/>
        <w:spacing w:before="0"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Настоящее </w:t>
      </w:r>
      <w:r w:rsidR="00207FA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оложение </w:t>
      </w:r>
      <w:r w:rsidR="00207FA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о комиссии по урегулированию споров между участниками образовательных отношений </w:t>
      </w:r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МБУДО «</w:t>
      </w:r>
      <w:proofErr w:type="spellStart"/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Белоберезковская</w:t>
      </w:r>
      <w:proofErr w:type="spellEnd"/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СШ»</w:t>
      </w:r>
      <w:r w:rsid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разработано в соответствии с Федеральным законом от 29 декабря 2012 года № 273-ФЗ «Об образовании в Российской Федерации» (далее — Федеральный закон № 273).</w:t>
      </w:r>
    </w:p>
    <w:p w:rsidR="005D070E" w:rsidRPr="0091766D" w:rsidRDefault="00B80A80" w:rsidP="0091766D">
      <w:pPr>
        <w:pStyle w:val="a0"/>
        <w:spacing w:before="0"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по урегулированию споров между участниками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образовательных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отношений в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МБУДО «</w:t>
      </w:r>
      <w:proofErr w:type="spellStart"/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Белоберезковская</w:t>
      </w:r>
      <w:proofErr w:type="spellEnd"/>
      <w:r w:rsidR="0091766D" w:rsidRPr="0091766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СШ»</w:t>
      </w:r>
      <w:r w:rsidR="00641E0C" w:rsidRP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(далее соответственно — Комиссия, организация)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которых устан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овлен иной порядок рассмотрения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5D070E" w:rsidRPr="00400823" w:rsidRDefault="00B80A80" w:rsidP="00207FA2">
      <w:pPr>
        <w:pStyle w:val="a0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</w:p>
    <w:p w:rsidR="005D070E" w:rsidRPr="00400823" w:rsidRDefault="00B80A80" w:rsidP="0091766D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Настоящее Положение п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ринято с учётом мнения С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щихся 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 (законных представителей) несоверше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ннолетних учащихся (далее —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 родителей)</w:t>
      </w:r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="007101D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91766D" w:rsidRDefault="00B80A80" w:rsidP="0091766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Изменения в Положение могут быть внесены 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только с учётом мнения Совета учащихся и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</w:t>
      </w:r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5D070E" w:rsidRPr="00400823" w:rsidRDefault="00B80A80" w:rsidP="0091766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</w:t>
      </w:r>
      <w:r w:rsidR="000D7E6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Положением.</w:t>
      </w:r>
    </w:p>
    <w:p w:rsidR="005D070E" w:rsidRPr="00400823" w:rsidRDefault="00B80A80" w:rsidP="00082910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П. Порядок создания и работы Комиссии</w:t>
      </w:r>
    </w:p>
    <w:p w:rsidR="00082910" w:rsidRPr="00400823" w:rsidRDefault="00082910" w:rsidP="00082910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9F3FBC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создаётся приказом руководителя организации из равного числа пр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едставителей совершеннолетних уча</w:t>
      </w:r>
      <w:r w:rsidR="0037228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(при их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наличии), представителей родителей (законных предс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представителей работников организации в количестве не менее 3 (трёх) человек от каждой стороны.</w:t>
      </w:r>
    </w:p>
    <w:p w:rsidR="005D070E" w:rsidRPr="00400823" w:rsidRDefault="00B80A80" w:rsidP="009F3FBC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Делегирование представителей участников образовательных отношений в состав Комиссии осуществляет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ся соответственно Советом учащихся,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оветом родителей (законных предс</w:t>
      </w:r>
      <w:r w:rsidR="009F3FBC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профсоюзным комитетом организации.</w:t>
      </w:r>
    </w:p>
    <w:p w:rsidR="005D070E" w:rsidRPr="00400823" w:rsidRDefault="00B80A80" w:rsidP="00207F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Срок полномочий Комиссии 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течение одного учебного года.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10. Досрочное прекращение полномочий члена Комиссии предусмотрено в следующих случаях:</w:t>
      </w:r>
    </w:p>
    <w:p w:rsidR="005D070E" w:rsidRPr="00400823" w:rsidRDefault="00B80A80" w:rsidP="00207FA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 основании личного заявления члена Комиссии об исключении из её состава;</w:t>
      </w:r>
    </w:p>
    <w:p w:rsidR="005D070E" w:rsidRPr="00400823" w:rsidRDefault="00B80A80" w:rsidP="00AD41B9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требованию не менее 2/3 членов Комиссии, выраженному в письменной форме;</w:t>
      </w:r>
    </w:p>
    <w:p w:rsidR="005D070E" w:rsidRPr="00400823" w:rsidRDefault="00B80A80" w:rsidP="00AD41B9">
      <w:pPr>
        <w:pStyle w:val="FirstParagraph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прекращения членом Комиссии образовательных или трудовых отношений с организацией.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5D070E" w:rsidRPr="00400823" w:rsidRDefault="00B80A80" w:rsidP="00207F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Комиссии осуществляют свою деятельность на безвозмездной основе.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избирает из своего состава председателя, заместителя председателя и секретаря.</w:t>
      </w:r>
    </w:p>
    <w:p w:rsidR="005D070E" w:rsidRPr="00400823" w:rsidRDefault="00B80A80" w:rsidP="00464B9A">
      <w:pPr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Координацию деятельности Комисси</w:t>
      </w:r>
      <w:r w:rsidR="006E23F2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осуществляет председатель, избираемый простым большинством голосов членов Комиссии из числа лиц, входящих в её состав.</w:t>
      </w:r>
    </w:p>
    <w:p w:rsidR="005D070E" w:rsidRPr="00400823" w:rsidRDefault="00B80A80" w:rsidP="00207FA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Председатель Комиссии осуществляет следующие функции и полномочия: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распределение обязанностей между членами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утверждение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повестки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заседаний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созыв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заседаний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председательство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заседаниях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подписание протоколов заседаний и иных исходящих документов Комиссии;</w:t>
      </w:r>
    </w:p>
    <w:p w:rsidR="005D070E" w:rsidRPr="00400823" w:rsidRDefault="00B80A80" w:rsidP="00207FA2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общий контроль за исполнением решений, принятых Комиссией.</w:t>
      </w:r>
    </w:p>
    <w:p w:rsidR="00464B9A" w:rsidRPr="00400823" w:rsidRDefault="00B80A80" w:rsidP="00464B9A">
      <w:pPr>
        <w:pStyle w:val="Compact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Заместитель председателя Комиссии назначается решением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председателя Комиссии из числа её членов.</w:t>
      </w:r>
    </w:p>
    <w:p w:rsidR="005D070E" w:rsidRPr="00400823" w:rsidRDefault="00B80A80" w:rsidP="00464B9A">
      <w:pPr>
        <w:pStyle w:val="Compact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Заместитель председателя Комиссии осуществляет следующие функции и полномочия: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координация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работы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членов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подготовка документов, вносимых на рассмотрение Комиссии;</w:t>
      </w:r>
    </w:p>
    <w:p w:rsidR="005D070E" w:rsidRPr="00400823" w:rsidRDefault="00B80A80" w:rsidP="00207FA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выполнение обязанностей председателя Комиссии в случае его отсутствия.</w:t>
      </w:r>
    </w:p>
    <w:p w:rsidR="005D070E" w:rsidRPr="00400823" w:rsidRDefault="00B80A80" w:rsidP="00464B9A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Секретарь Комиссии назначается решением председателя Комиссии из числа её членов.</w:t>
      </w:r>
    </w:p>
    <w:p w:rsidR="005D070E" w:rsidRPr="00400823" w:rsidRDefault="00B80A80" w:rsidP="00207FA2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Секретарь Комиссии осуществляет следующие функции:</w:t>
      </w:r>
    </w:p>
    <w:p w:rsidR="005D070E" w:rsidRPr="00400823" w:rsidRDefault="00B80A80" w:rsidP="00207F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регистрация заявлений, поступивших в Комиссию;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D070E" w:rsidRPr="00400823" w:rsidRDefault="00B80A80" w:rsidP="00207FA2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ведение и оформление протоколов заседаний Комиссии;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составление выписок из протоколов заседаний Комиссии и предоставление их лицам и органам, указанным в пункте 4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0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Положения;</w:t>
      </w:r>
    </w:p>
    <w:p w:rsidR="005D070E" w:rsidRPr="00400823" w:rsidRDefault="00B80A80" w:rsidP="00464B9A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обеспечение текущего хранения документов и материалов Комиссии, а также обеспечение их сохранности.</w:t>
      </w:r>
    </w:p>
    <w:p w:rsidR="005D070E" w:rsidRPr="00400823" w:rsidRDefault="00B80A80" w:rsidP="00207FA2">
      <w:pPr>
        <w:pStyle w:val="Compact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Члены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имеют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право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070E" w:rsidRPr="00400823" w:rsidRDefault="00B80A80" w:rsidP="00207FA2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участвовать в подготовке заседаний Комиссии;</w:t>
      </w:r>
    </w:p>
    <w:p w:rsidR="005D070E" w:rsidRPr="00400823" w:rsidRDefault="00B80A80" w:rsidP="00464B9A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обращаться к председателю Комиссии по вопросам, относящимся к компетенции Комиссии;</w:t>
      </w:r>
    </w:p>
    <w:p w:rsidR="005D070E" w:rsidRPr="00400823" w:rsidRDefault="00B80A80" w:rsidP="00464B9A">
      <w:pPr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запрашивать у руководителя организации информацию по вопросам, относящимся к компетенции Комиссии;</w:t>
      </w:r>
    </w:p>
    <w:p w:rsidR="00464B9A" w:rsidRPr="00400823" w:rsidRDefault="00B80A80" w:rsidP="00207FA2">
      <w:pPr>
        <w:pStyle w:val="FirstParagraph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</w:t>
      </w:r>
      <w:r w:rsidR="00464B9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протоколу; </w:t>
      </w:r>
    </w:p>
    <w:p w:rsidR="005D070E" w:rsidRPr="00400823" w:rsidRDefault="00B80A80" w:rsidP="00207FA2">
      <w:pPr>
        <w:pStyle w:val="FirstParagraph"/>
        <w:numPr>
          <w:ilvl w:val="0"/>
          <w:numId w:val="16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5D070E" w:rsidRPr="00400823" w:rsidRDefault="00B80A80" w:rsidP="00207FA2">
      <w:pPr>
        <w:pStyle w:val="Compact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вносить предложения по совершенствованию организации работы Комиссии.</w:t>
      </w:r>
    </w:p>
    <w:p w:rsidR="005D070E" w:rsidRPr="00400823" w:rsidRDefault="00B80A80" w:rsidP="00207FA2">
      <w:pPr>
        <w:pStyle w:val="Compact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Члены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обязаны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070E" w:rsidRPr="00400823" w:rsidRDefault="00B80A80" w:rsidP="00207F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участвовать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заседаниях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070E" w:rsidRPr="00400823" w:rsidRDefault="00B80A80" w:rsidP="00D34734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выполнять функции, возложенные на них в соответствии с настоящим Положением;</w:t>
      </w:r>
    </w:p>
    <w:p w:rsidR="005D070E" w:rsidRPr="00400823" w:rsidRDefault="00B80A80" w:rsidP="00207FA2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соблюдать требования законодательства при реализации своих функций;</w:t>
      </w:r>
    </w:p>
    <w:p w:rsidR="005D070E" w:rsidRPr="00400823" w:rsidRDefault="00B80A80" w:rsidP="008F1624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D34734" w:rsidRPr="00400823" w:rsidRDefault="00B80A80" w:rsidP="008F1624">
      <w:pPr>
        <w:pStyle w:val="Compact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Члены Комиссии не вправе разглашать сведения и соответствующую информацию, полученную ими в ходе участия в работе Комиссии, третьим</w:t>
      </w:r>
      <w:r w:rsidR="00B707F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лицам.</w:t>
      </w:r>
    </w:p>
    <w:p w:rsidR="008F1624" w:rsidRPr="00400823" w:rsidRDefault="008F1624" w:rsidP="008F1624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D34734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Ш. Функции и полномочия Комиссии</w:t>
      </w:r>
    </w:p>
    <w:p w:rsidR="00D34734" w:rsidRPr="00400823" w:rsidRDefault="00D34734" w:rsidP="00D34734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A46D7B">
      <w:pPr>
        <w:pStyle w:val="Compact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поступлении заявления от любого учас</w:t>
      </w:r>
      <w:r w:rsidR="00A6175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тника образовательных отношений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осуществляет следующие функции:</w:t>
      </w:r>
    </w:p>
    <w:p w:rsidR="005D070E" w:rsidRPr="00400823" w:rsidRDefault="00B80A80" w:rsidP="00207FA2">
      <w:pPr>
        <w:pStyle w:val="Compact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рассмотрение жалоб на нарушение участником образовательных отношений: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а) </w:t>
      </w:r>
      <w:r w:rsidR="00E255F5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правил внутреннего распорядка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5D070E" w:rsidRPr="00400823" w:rsidRDefault="00B80A80" w:rsidP="00E255F5">
      <w:pPr>
        <w:pStyle w:val="Compact"/>
        <w:numPr>
          <w:ilvl w:val="0"/>
          <w:numId w:val="23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образовательных программ организации, в том числе рабочих программ учебных предметов, курсов;</w:t>
      </w:r>
    </w:p>
    <w:p w:rsidR="005D070E" w:rsidRPr="00400823" w:rsidRDefault="00B80A80" w:rsidP="007C1AC0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в) иных локальных нормативных актов по вопросам реализации права на</w:t>
      </w:r>
      <w:r w:rsidR="007C1AC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образование, в том числе установления форм, периодичности и порядка проведения текущего контроля успеваемос</w:t>
      </w:r>
      <w:r w:rsidR="00FE67DD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ти и промежуточной аттестации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щихся;</w:t>
      </w:r>
    </w:p>
    <w:p w:rsidR="005D070E" w:rsidRPr="00400823" w:rsidRDefault="00B80A80" w:rsidP="00025F94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установление наличия или отсутствия конфликта инте</w:t>
      </w:r>
      <w:r w:rsidR="00D3473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ресов педагогического работника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5D070E" w:rsidRPr="00400823" w:rsidRDefault="00B80A80" w:rsidP="001D3417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5D070E" w:rsidRPr="00400823" w:rsidRDefault="00B80A80" w:rsidP="001D3417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рассмотрение обжал</w:t>
      </w:r>
      <w:r w:rsidR="001D3417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решений о применении к</w:t>
      </w:r>
      <w:r w:rsidR="00722C0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щимся дисциплинарного взыскания.</w:t>
      </w:r>
    </w:p>
    <w:p w:rsidR="005D070E" w:rsidRPr="00400823" w:rsidRDefault="00B80A80" w:rsidP="00722C0A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—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D070E" w:rsidRPr="00400823" w:rsidRDefault="00B80A80" w:rsidP="00D81AFF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D070E" w:rsidRPr="00400823" w:rsidRDefault="00B80A80" w:rsidP="00D81AFF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D070E" w:rsidRPr="00400823" w:rsidRDefault="00B80A80" w:rsidP="00D81AFF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принятие решения в целях урегулирования конфликта интересов педагогического работника при его наличии;</w:t>
      </w:r>
    </w:p>
    <w:p w:rsidR="005D070E" w:rsidRPr="00400823" w:rsidRDefault="00B80A80" w:rsidP="00896DE1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</w:t>
      </w:r>
      <w:r w:rsidR="00D81AF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взыскания;</w:t>
      </w:r>
    </w:p>
    <w:p w:rsidR="005D070E" w:rsidRPr="00400823" w:rsidRDefault="00B80A80" w:rsidP="00207FA2">
      <w:pPr>
        <w:pStyle w:val="a0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4) отмена или оставление </w:t>
      </w:r>
      <w:r w:rsidR="00A9419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силе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щимся дисциплинарного взыскания;</w:t>
      </w:r>
    </w:p>
    <w:p w:rsidR="00896DE1" w:rsidRPr="00400823" w:rsidRDefault="00B80A80" w:rsidP="00896DE1">
      <w:pPr>
        <w:pStyle w:val="Compact"/>
        <w:numPr>
          <w:ilvl w:val="0"/>
          <w:numId w:val="27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вынесение рекомендаций различным участни</w:t>
      </w:r>
      <w:r w:rsidR="00C312B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кам образовательных отношений в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целях урегулирования или профилактики повторного</w:t>
      </w:r>
      <w:r w:rsidR="00C312B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возникновения ситуации, ставшей предметом спора.</w:t>
      </w:r>
    </w:p>
    <w:p w:rsidR="00C312B8" w:rsidRPr="00400823" w:rsidRDefault="00C312B8" w:rsidP="00C312B8">
      <w:pPr>
        <w:pStyle w:val="Compact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C312B8" w:rsidP="00896DE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</w:t>
      </w:r>
      <w:proofErr w:type="spellEnd"/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работы</w:t>
      </w:r>
      <w:proofErr w:type="spellEnd"/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Комиссии</w:t>
      </w:r>
      <w:proofErr w:type="spellEnd"/>
    </w:p>
    <w:p w:rsidR="00C312B8" w:rsidRPr="00400823" w:rsidRDefault="00C312B8" w:rsidP="00896DE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D070E" w:rsidRPr="00400823" w:rsidRDefault="00B80A80" w:rsidP="00857188">
      <w:pPr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Заседания Комиссии проводятся на основании письменного заявления участника образовательных отношений</w:t>
      </w:r>
      <w:r w:rsidR="008E5EA4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(Приложение 1)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—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регистрируются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Журнале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обращений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proofErr w:type="spellEnd"/>
      <w:r w:rsidR="00EA1FAF"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2).</w:t>
      </w:r>
    </w:p>
    <w:p w:rsidR="005D070E" w:rsidRPr="00400823" w:rsidRDefault="00B80A80" w:rsidP="00207FA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заявлении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указываются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070E" w:rsidRPr="00400823" w:rsidRDefault="00B80A80" w:rsidP="001D047E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фамилия, имя, отчество (при наличии) заявителя</w:t>
      </w:r>
      <w:r w:rsidR="001D047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 также несовершеннолетнего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щегося, если заявителем является его родитель (законный представитель);</w:t>
      </w:r>
    </w:p>
    <w:p w:rsidR="005D070E" w:rsidRPr="00400823" w:rsidRDefault="00B80A80" w:rsidP="001D047E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оспариваемые действия или бездействие участника образовательных отношений, а в случае обжал</w:t>
      </w:r>
      <w:r w:rsidR="001D047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дисциплинарного взыскания — оспариваемые де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йствия или бездействие С</w:t>
      </w:r>
      <w:r w:rsidR="00286E16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уча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(или) С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овета родителей;</w:t>
      </w:r>
    </w:p>
    <w:p w:rsidR="005D070E" w:rsidRPr="00400823" w:rsidRDefault="00B80A80" w:rsidP="00286E16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</w:t>
      </w:r>
      <w:r w:rsidR="00286E16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дисциплинарного взыскания - указание на приказ руководителя организации, который обжалуется;</w:t>
      </w:r>
    </w:p>
    <w:p w:rsidR="005D070E" w:rsidRPr="00400823" w:rsidRDefault="00B80A80" w:rsidP="00DB7D91">
      <w:pPr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основания, по которым заявитель считает, что реализация его прав на образование нарушена;</w:t>
      </w:r>
    </w:p>
    <w:p w:rsidR="005D070E" w:rsidRPr="00400823" w:rsidRDefault="00B80A80" w:rsidP="00207FA2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</w:t>
      </w:r>
      <w:proofErr w:type="spellEnd"/>
      <w:r w:rsidRPr="004008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7188" w:rsidRPr="00400823" w:rsidRDefault="00B80A80" w:rsidP="00207FA2">
      <w:pPr>
        <w:pStyle w:val="Compact"/>
        <w:numPr>
          <w:ilvl w:val="0"/>
          <w:numId w:val="30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необходимости в подтверждение своих доводов заявитель прилагает к заявлению соответствующие документы и материалы либо их</w:t>
      </w:r>
      <w:r w:rsidR="00DB7D9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копии. </w:t>
      </w:r>
    </w:p>
    <w:p w:rsidR="005D070E" w:rsidRPr="00400823" w:rsidRDefault="00B80A80" w:rsidP="00207FA2">
      <w:pPr>
        <w:pStyle w:val="FirstParagraph"/>
        <w:spacing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29. Заявление, поступившее в Комиссию, подлежит обязательной регистрации с письменным уведомлением заявителя </w:t>
      </w:r>
      <w:r w:rsidR="00B25A00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(Приложение 3)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 сроке и месте проведения заседания для рассмотрения указанного заявления, либо отказе в его рассмотрении в соответствии с пунктом 3</w:t>
      </w:r>
      <w:r w:rsidR="00400823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настоящего Положения.</w:t>
      </w:r>
    </w:p>
    <w:p w:rsidR="005D070E" w:rsidRPr="00400823" w:rsidRDefault="00B80A80" w:rsidP="00DB7D91">
      <w:pPr>
        <w:pStyle w:val="Compact"/>
        <w:numPr>
          <w:ilvl w:val="0"/>
          <w:numId w:val="31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5D070E" w:rsidRPr="00400823" w:rsidRDefault="00B80A80" w:rsidP="00DB7D91">
      <w:pPr>
        <w:pStyle w:val="FirstParagraph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5D070E" w:rsidRPr="00400823" w:rsidRDefault="00B80A80" w:rsidP="00DB7D91">
      <w:pPr>
        <w:pStyle w:val="Compact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</w:p>
    <w:p w:rsidR="005D070E" w:rsidRPr="00400823" w:rsidRDefault="00B80A80" w:rsidP="00DB7D91">
      <w:pPr>
        <w:pStyle w:val="FirstParagraph"/>
        <w:spacing w:before="0" w:after="0"/>
        <w:ind w:firstLine="4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неявки заявителя на заседание Комиссии заявление рассматривается в его отсутствие.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5D070E" w:rsidRPr="00400823" w:rsidRDefault="00B80A80" w:rsidP="00DB7D91">
      <w:pPr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Заседание Комиссии считается правомочным, если на нём</w:t>
      </w:r>
      <w:r w:rsidR="00DB7D91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присутствует не менее 2/3 (двух третей) членов Комиссии.</w:t>
      </w:r>
    </w:p>
    <w:p w:rsidR="00DB7D91" w:rsidRPr="00400823" w:rsidRDefault="00DB7D91" w:rsidP="00DB7D9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5D070E" w:rsidRPr="00400823" w:rsidRDefault="00DB7D91" w:rsidP="00DB7D9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V</w:t>
      </w:r>
      <w:r w:rsidR="00B80A80" w:rsidRPr="00400823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. Порядок принятия и оформления решений Комиссии</w:t>
      </w:r>
    </w:p>
    <w:p w:rsidR="00DB7D91" w:rsidRPr="00400823" w:rsidRDefault="00DB7D91" w:rsidP="00DB7D91">
      <w:pPr>
        <w:pStyle w:val="a0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5D070E" w:rsidRPr="00400823" w:rsidRDefault="00B80A80" w:rsidP="00812F8E">
      <w:pPr>
        <w:pStyle w:val="Compact"/>
        <w:numPr>
          <w:ilvl w:val="0"/>
          <w:numId w:val="34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5D070E" w:rsidRPr="00400823" w:rsidRDefault="00B80A80" w:rsidP="00812F8E">
      <w:pPr>
        <w:pStyle w:val="FirstParagraph"/>
        <w:numPr>
          <w:ilvl w:val="0"/>
          <w:numId w:val="34"/>
        </w:numPr>
        <w:spacing w:before="0"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установления факта нарушения права на образование Комиссия принимает решение, направленное на его восстановление, в том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числе с возложением обязанности по устра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нению выявленных нарушений на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щихся, родителей (законных предс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тавителей) несовершеннолетних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щихся и (или) работников организации.</w:t>
      </w:r>
    </w:p>
    <w:p w:rsidR="005D070E" w:rsidRPr="00400823" w:rsidRDefault="00B80A80" w:rsidP="00812F8E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Решение Комиссии принимается открытым —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</w:t>
      </w:r>
      <w:r w:rsidR="00812F8E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ования решения о применении к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щемуся дисципл</w:t>
      </w:r>
      <w:r w:rsidR="004E3E4A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инарного взыскания - в пользу уча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щегося.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</w:t>
      </w:r>
      <w:r w:rsidR="000C5439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же при наличии запроса Совету учащихся, Совету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родителей</w:t>
      </w:r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D070E" w:rsidRPr="00400823" w:rsidRDefault="00B80A80" w:rsidP="000C5439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Срок хранения документов и материалов Комиссии в организации</w:t>
      </w:r>
      <w:r w:rsidR="000C5439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составляет 3 (три) года. </w:t>
      </w: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400823" w:rsidRPr="00400823" w:rsidRDefault="00400823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400823" w:rsidRPr="00400823" w:rsidRDefault="00400823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0E3951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06BE0" w:rsidRDefault="00106BE0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Приложение 1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     Председателю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                                            комиссии по урегулированию споров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между участниками образовательных отношений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0"/>
          <w:szCs w:val="20"/>
        </w:rPr>
      </w:pPr>
      <w:r w:rsidRPr="00400823">
        <w:rPr>
          <w:color w:val="000000" w:themeColor="text1"/>
          <w:sz w:val="20"/>
          <w:szCs w:val="20"/>
        </w:rPr>
        <w:t xml:space="preserve">                                                                               (ФИО заявителя)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заявление.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ab/>
        <w:t>Прошу рассмотреть на комиссии по урегулированию споров между участниками образовательных отношений___________________________________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</w:rPr>
      </w:pPr>
      <w:r w:rsidRPr="00400823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0823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  <w:r w:rsidRPr="00400823">
        <w:rPr>
          <w:color w:val="000000" w:themeColor="text1"/>
        </w:rPr>
        <w:t>(содержание жалобы, обращения, предложения</w:t>
      </w:r>
      <w:r w:rsidR="000F56EA" w:rsidRPr="00400823">
        <w:rPr>
          <w:color w:val="000000" w:themeColor="text1"/>
        </w:rPr>
        <w:t>, требования заявителя</w:t>
      </w:r>
      <w:r w:rsidRPr="00400823">
        <w:rPr>
          <w:color w:val="000000" w:themeColor="text1"/>
        </w:rPr>
        <w:t>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</w:rPr>
      </w:pPr>
      <w:r w:rsidRPr="00400823">
        <w:rPr>
          <w:color w:val="000000" w:themeColor="text1"/>
        </w:rPr>
        <w:t>«_____»__________20____г.                                                          ________________________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</w:rPr>
      </w:pPr>
      <w:r w:rsidRPr="00400823">
        <w:rPr>
          <w:color w:val="000000" w:themeColor="text1"/>
        </w:rPr>
        <w:t>(подпись/расшифровка)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Регистрационный номер_____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Дата </w:t>
      </w:r>
      <w:r w:rsidRPr="00400823">
        <w:rPr>
          <w:color w:val="000000" w:themeColor="text1"/>
        </w:rPr>
        <w:t xml:space="preserve">«_____»__________20____г.                                                         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right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Приложение 2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both"/>
        <w:rPr>
          <w:color w:val="000000" w:themeColor="text1"/>
          <w:sz w:val="26"/>
          <w:szCs w:val="26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Журнал регистрации обращений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 xml:space="preserve">в комиссию по урегулированию споров 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  <w:sz w:val="26"/>
          <w:szCs w:val="26"/>
        </w:rPr>
      </w:pPr>
      <w:r w:rsidRPr="00400823">
        <w:rPr>
          <w:color w:val="000000" w:themeColor="text1"/>
          <w:sz w:val="26"/>
          <w:szCs w:val="26"/>
        </w:rPr>
        <w:t>между участниками образовательных отношений</w:t>
      </w: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tbl>
      <w:tblPr>
        <w:tblStyle w:val="af"/>
        <w:tblW w:w="10774" w:type="dxa"/>
        <w:tblInd w:w="-885" w:type="dxa"/>
        <w:tblLayout w:type="fixed"/>
        <w:tblLook w:val="04A0"/>
      </w:tblPr>
      <w:tblGrid>
        <w:gridCol w:w="1419"/>
        <w:gridCol w:w="1701"/>
        <w:gridCol w:w="2126"/>
        <w:gridCol w:w="2410"/>
        <w:gridCol w:w="1559"/>
        <w:gridCol w:w="1559"/>
      </w:tblGrid>
      <w:tr w:rsidR="00400823" w:rsidRPr="00400823" w:rsidTr="002D07E5">
        <w:tc>
          <w:tcPr>
            <w:tcW w:w="141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Регистрационный номер</w:t>
            </w:r>
          </w:p>
        </w:tc>
        <w:tc>
          <w:tcPr>
            <w:tcW w:w="1701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Дата обращения</w:t>
            </w:r>
          </w:p>
        </w:tc>
        <w:tc>
          <w:tcPr>
            <w:tcW w:w="2126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ФИО заявителя</w:t>
            </w:r>
          </w:p>
        </w:tc>
        <w:tc>
          <w:tcPr>
            <w:tcW w:w="2410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Краткое содержание обращения</w:t>
            </w: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>Дата ответа заявителю</w:t>
            </w: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  <w:r w:rsidRPr="00400823">
              <w:rPr>
                <w:color w:val="000000" w:themeColor="text1"/>
              </w:rPr>
              <w:t xml:space="preserve"> Роспись заявителя</w:t>
            </w:r>
          </w:p>
        </w:tc>
      </w:tr>
      <w:tr w:rsidR="00400823" w:rsidRPr="00400823" w:rsidTr="002D07E5">
        <w:tc>
          <w:tcPr>
            <w:tcW w:w="141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23D0B" w:rsidRPr="00400823" w:rsidRDefault="00123D0B" w:rsidP="002D07E5">
            <w:pPr>
              <w:pStyle w:val="af3"/>
              <w:tabs>
                <w:tab w:val="left" w:pos="677"/>
              </w:tabs>
              <w:spacing w:line="274" w:lineRule="exact"/>
              <w:jc w:val="center"/>
              <w:rPr>
                <w:color w:val="000000" w:themeColor="text1"/>
              </w:rPr>
            </w:pPr>
          </w:p>
        </w:tc>
      </w:tr>
    </w:tbl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pStyle w:val="af3"/>
        <w:shd w:val="clear" w:color="auto" w:fill="FFFFFF"/>
        <w:tabs>
          <w:tab w:val="left" w:pos="677"/>
        </w:tabs>
        <w:spacing w:line="274" w:lineRule="exact"/>
        <w:jc w:val="center"/>
        <w:rPr>
          <w:color w:val="000000" w:themeColor="text1"/>
        </w:rPr>
      </w:pPr>
    </w:p>
    <w:p w:rsidR="00123D0B" w:rsidRPr="00400823" w:rsidRDefault="00123D0B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E3951" w:rsidRPr="00400823" w:rsidRDefault="000E3951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0E3951" w:rsidRPr="00400823" w:rsidRDefault="000E3951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B25A00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Приложение 3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Уведомление №____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ФИО заявителя________________________________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Входящий номер заявления №______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Дата проведения заседания___________________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_______________</w:t>
      </w:r>
    </w:p>
    <w:p w:rsidR="00B25A00" w:rsidRPr="00400823" w:rsidRDefault="00B25A00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Место проведения заседания___________________</w:t>
      </w:r>
      <w:r w:rsidR="004E0098"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_____________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Контактный те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лефон МБУ</w:t>
      </w:r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ДО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«</w:t>
      </w:r>
      <w:proofErr w:type="spellStart"/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Белоберезковская</w:t>
      </w:r>
      <w:proofErr w:type="spellEnd"/>
      <w:r w:rsidR="0091766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41E0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СШ»</w:t>
      </w: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: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bookmarkStart w:id="0" w:name="_GoBack"/>
      <w:bookmarkEnd w:id="0"/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Заявление принял_________/________________/    «__»_______20___ г.</w:t>
      </w:r>
    </w:p>
    <w:p w:rsidR="004E0098" w:rsidRPr="00400823" w:rsidRDefault="004E0098" w:rsidP="00B25A00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400823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М.П.</w:t>
      </w:r>
    </w:p>
    <w:p w:rsidR="00B25A00" w:rsidRPr="00400823" w:rsidRDefault="00B25A00" w:rsidP="00123D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sectPr w:rsidR="00B25A00" w:rsidRPr="00400823" w:rsidSect="00C2352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18" w:rsidRDefault="003B0818">
      <w:pPr>
        <w:spacing w:after="0"/>
      </w:pPr>
      <w:r>
        <w:separator/>
      </w:r>
    </w:p>
  </w:endnote>
  <w:endnote w:type="continuationSeparator" w:id="0">
    <w:p w:rsidR="003B0818" w:rsidRDefault="003B08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18" w:rsidRDefault="003B0818">
      <w:r>
        <w:separator/>
      </w:r>
    </w:p>
  </w:footnote>
  <w:footnote w:type="continuationSeparator" w:id="0">
    <w:p w:rsidR="003B0818" w:rsidRDefault="003B0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A0871"/>
    <w:multiLevelType w:val="multilevel"/>
    <w:tmpl w:val="76FC16B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95A9EB5"/>
    <w:multiLevelType w:val="multilevel"/>
    <w:tmpl w:val="54747DC8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9A58E30"/>
    <w:multiLevelType w:val="multilevel"/>
    <w:tmpl w:val="4F84F4B8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420A708"/>
    <w:multiLevelType w:val="multilevel"/>
    <w:tmpl w:val="FCF8730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6FADCC3"/>
    <w:multiLevelType w:val="multilevel"/>
    <w:tmpl w:val="5880A4BC"/>
    <w:lvl w:ilvl="0">
      <w:start w:val="2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F0EFC51"/>
    <w:multiLevelType w:val="multilevel"/>
    <w:tmpl w:val="48647F2C"/>
    <w:lvl w:ilvl="0">
      <w:start w:val="3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0EC7FBE"/>
    <w:multiLevelType w:val="multilevel"/>
    <w:tmpl w:val="F7C29508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38C73D3"/>
    <w:multiLevelType w:val="multilevel"/>
    <w:tmpl w:val="B61825A4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CA320BF1"/>
    <w:multiLevelType w:val="multilevel"/>
    <w:tmpl w:val="B8F2934E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E17AB5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3683840"/>
    <w:multiLevelType w:val="multilevel"/>
    <w:tmpl w:val="9B42B2F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C316A"/>
    <w:multiLevelType w:val="multilevel"/>
    <w:tmpl w:val="89ECCE9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0411D7"/>
    <w:multiLevelType w:val="multilevel"/>
    <w:tmpl w:val="FD6CCC52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8686F5"/>
    <w:multiLevelType w:val="multilevel"/>
    <w:tmpl w:val="D690F7C0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C693D7"/>
    <w:multiLevelType w:val="multilevel"/>
    <w:tmpl w:val="287A33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B593B"/>
    <w:multiLevelType w:val="multilevel"/>
    <w:tmpl w:val="C3985B24"/>
    <w:lvl w:ilvl="0">
      <w:start w:val="2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8732C"/>
    <w:multiLevelType w:val="multilevel"/>
    <w:tmpl w:val="D5883E3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3B504"/>
    <w:multiLevelType w:val="multilevel"/>
    <w:tmpl w:val="3D204B26"/>
    <w:lvl w:ilvl="0">
      <w:start w:val="3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62E5D"/>
    <w:multiLevelType w:val="multilevel"/>
    <w:tmpl w:val="D702DF46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DFC4B"/>
    <w:multiLevelType w:val="multilevel"/>
    <w:tmpl w:val="E8C8C4B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1BE94"/>
    <w:multiLevelType w:val="multilevel"/>
    <w:tmpl w:val="0008798C"/>
    <w:lvl w:ilvl="0">
      <w:start w:val="3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A735C"/>
    <w:multiLevelType w:val="multilevel"/>
    <w:tmpl w:val="ED52124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50B2F"/>
    <w:multiLevelType w:val="multilevel"/>
    <w:tmpl w:val="217A9C68"/>
    <w:lvl w:ilvl="0">
      <w:start w:val="5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E7C71"/>
    <w:multiLevelType w:val="multilevel"/>
    <w:tmpl w:val="732830E4"/>
    <w:lvl w:ilvl="0">
      <w:start w:val="3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43EE45"/>
    <w:multiLevelType w:val="multilevel"/>
    <w:tmpl w:val="6CA68816"/>
    <w:lvl w:ilvl="0">
      <w:start w:val="2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575951"/>
    <w:multiLevelType w:val="hybridMultilevel"/>
    <w:tmpl w:val="2B0E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32DEF"/>
    <w:multiLevelType w:val="multilevel"/>
    <w:tmpl w:val="67800F2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0"/>
  </w:num>
  <w:num w:numId="5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6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2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6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8">
    <w:abstractNumId w:val="7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24"/>
    <w:lvlOverride w:ilvl="0">
      <w:startOverride w:val="22"/>
    </w:lvlOverride>
    <w:lvlOverride w:ilvl="1">
      <w:startOverride w:val="22"/>
    </w:lvlOverride>
    <w:lvlOverride w:ilvl="2">
      <w:startOverride w:val="22"/>
    </w:lvlOverride>
    <w:lvlOverride w:ilvl="3">
      <w:startOverride w:val="22"/>
    </w:lvlOverride>
    <w:lvlOverride w:ilvl="4">
      <w:startOverride w:val="22"/>
    </w:lvlOverride>
    <w:lvlOverride w:ilvl="5">
      <w:startOverride w:val="22"/>
    </w:lvlOverride>
    <w:lvlOverride w:ilvl="6">
      <w:startOverride w:val="22"/>
    </w:lvlOverride>
  </w:num>
  <w:num w:numId="21">
    <w:abstractNumId w:val="4"/>
    <w:lvlOverride w:ilvl="0">
      <w:startOverride w:val="23"/>
    </w:lvlOverride>
    <w:lvlOverride w:ilvl="1">
      <w:startOverride w:val="23"/>
    </w:lvlOverride>
    <w:lvlOverride w:ilvl="2">
      <w:startOverride w:val="23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4">
    <w:abstractNumId w:val="2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5">
    <w:abstractNumId w:val="13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2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28">
    <w:abstractNumId w:val="15"/>
    <w:lvlOverride w:ilvl="0">
      <w:startOverride w:val="26"/>
    </w:lvlOverride>
    <w:lvlOverride w:ilvl="1">
      <w:startOverride w:val="26"/>
    </w:lvlOverride>
    <w:lvlOverride w:ilvl="2">
      <w:startOverride w:val="26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0">
    <w:abstractNumId w:val="18"/>
    <w:lvlOverride w:ilvl="0">
      <w:startOverride w:val="28"/>
    </w:lvlOverride>
    <w:lvlOverride w:ilvl="1">
      <w:startOverride w:val="28"/>
    </w:lvlOverride>
    <w:lvlOverride w:ilvl="2">
      <w:startOverride w:val="28"/>
    </w:lvlOverride>
    <w:lvlOverride w:ilvl="3">
      <w:startOverride w:val="28"/>
    </w:lvlOverride>
    <w:lvlOverride w:ilvl="4">
      <w:startOverride w:val="28"/>
    </w:lvlOverride>
    <w:lvlOverride w:ilvl="5">
      <w:startOverride w:val="28"/>
    </w:lvlOverride>
    <w:lvlOverride w:ilvl="6">
      <w:startOverride w:val="28"/>
    </w:lvlOverride>
  </w:num>
  <w:num w:numId="31">
    <w:abstractNumId w:val="17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2">
    <w:abstractNumId w:val="5"/>
    <w:lvlOverride w:ilvl="0">
      <w:startOverride w:val="31"/>
    </w:lvlOverride>
    <w:lvlOverride w:ilvl="1">
      <w:startOverride w:val="32"/>
    </w:lvlOverride>
    <w:lvlOverride w:ilvl="2">
      <w:startOverride w:val="32"/>
    </w:lvlOverride>
    <w:lvlOverride w:ilvl="3">
      <w:startOverride w:val="32"/>
    </w:lvlOverride>
    <w:lvlOverride w:ilvl="4">
      <w:startOverride w:val="32"/>
    </w:lvlOverride>
    <w:lvlOverride w:ilvl="5">
      <w:startOverride w:val="32"/>
    </w:lvlOverride>
    <w:lvlOverride w:ilvl="6">
      <w:startOverride w:val="32"/>
    </w:lvlOverride>
  </w:num>
  <w:num w:numId="33">
    <w:abstractNumId w:val="1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33"/>
    </w:lvlOverride>
    <w:lvlOverride w:ilvl="4">
      <w:startOverride w:val="33"/>
    </w:lvlOverride>
    <w:lvlOverride w:ilvl="5">
      <w:startOverride w:val="33"/>
    </w:lvlOverride>
    <w:lvlOverride w:ilvl="6">
      <w:startOverride w:val="33"/>
    </w:lvlOverride>
  </w:num>
  <w:num w:numId="34">
    <w:abstractNumId w:val="20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35">
    <w:abstractNumId w:val="23"/>
    <w:lvlOverride w:ilvl="0">
      <w:startOverride w:val="38"/>
    </w:lvlOverride>
    <w:lvlOverride w:ilvl="1">
      <w:startOverride w:val="38"/>
    </w:lvlOverride>
    <w:lvlOverride w:ilvl="2">
      <w:startOverride w:val="38"/>
    </w:lvlOverride>
    <w:lvlOverride w:ilvl="3">
      <w:startOverride w:val="38"/>
    </w:lvlOverride>
    <w:lvlOverride w:ilvl="4">
      <w:startOverride w:val="38"/>
    </w:lvlOverride>
    <w:lvlOverride w:ilvl="5">
      <w:startOverride w:val="38"/>
    </w:lvlOverride>
    <w:lvlOverride w:ilvl="6">
      <w:startOverride w:val="38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25F94"/>
    <w:rsid w:val="00066E35"/>
    <w:rsid w:val="00082910"/>
    <w:rsid w:val="000862FD"/>
    <w:rsid w:val="000C5439"/>
    <w:rsid w:val="000D7E64"/>
    <w:rsid w:val="000E3951"/>
    <w:rsid w:val="000F56EA"/>
    <w:rsid w:val="00106BE0"/>
    <w:rsid w:val="00123D0B"/>
    <w:rsid w:val="001D047E"/>
    <w:rsid w:val="001D3417"/>
    <w:rsid w:val="00207FA2"/>
    <w:rsid w:val="002264AF"/>
    <w:rsid w:val="00286E16"/>
    <w:rsid w:val="00372281"/>
    <w:rsid w:val="00383FE0"/>
    <w:rsid w:val="003A282B"/>
    <w:rsid w:val="003B0818"/>
    <w:rsid w:val="00400823"/>
    <w:rsid w:val="00415252"/>
    <w:rsid w:val="00464B9A"/>
    <w:rsid w:val="004E0098"/>
    <w:rsid w:val="004E29B3"/>
    <w:rsid w:val="004E3E4A"/>
    <w:rsid w:val="00512BD2"/>
    <w:rsid w:val="00541056"/>
    <w:rsid w:val="00555872"/>
    <w:rsid w:val="005830C0"/>
    <w:rsid w:val="00590D07"/>
    <w:rsid w:val="005D070E"/>
    <w:rsid w:val="00641E0C"/>
    <w:rsid w:val="006E23F2"/>
    <w:rsid w:val="007101DF"/>
    <w:rsid w:val="00722C0A"/>
    <w:rsid w:val="00736F4E"/>
    <w:rsid w:val="00775AD2"/>
    <w:rsid w:val="00784D58"/>
    <w:rsid w:val="007C1AC0"/>
    <w:rsid w:val="00812F8E"/>
    <w:rsid w:val="00857188"/>
    <w:rsid w:val="00896DE1"/>
    <w:rsid w:val="008D6863"/>
    <w:rsid w:val="008E5EA4"/>
    <w:rsid w:val="008F1624"/>
    <w:rsid w:val="009046FE"/>
    <w:rsid w:val="0091766D"/>
    <w:rsid w:val="009F3FBC"/>
    <w:rsid w:val="00A3477A"/>
    <w:rsid w:val="00A46D7B"/>
    <w:rsid w:val="00A5335A"/>
    <w:rsid w:val="00A61751"/>
    <w:rsid w:val="00A94193"/>
    <w:rsid w:val="00AD41B9"/>
    <w:rsid w:val="00AD5B1B"/>
    <w:rsid w:val="00B25A00"/>
    <w:rsid w:val="00B330E9"/>
    <w:rsid w:val="00B707F1"/>
    <w:rsid w:val="00B80A80"/>
    <w:rsid w:val="00B86B75"/>
    <w:rsid w:val="00BC48D5"/>
    <w:rsid w:val="00C2352A"/>
    <w:rsid w:val="00C312B8"/>
    <w:rsid w:val="00C36279"/>
    <w:rsid w:val="00C42F79"/>
    <w:rsid w:val="00D34734"/>
    <w:rsid w:val="00D81AFF"/>
    <w:rsid w:val="00DB7D91"/>
    <w:rsid w:val="00E255F5"/>
    <w:rsid w:val="00E315A3"/>
    <w:rsid w:val="00EA1FAF"/>
    <w:rsid w:val="00EE675B"/>
    <w:rsid w:val="00FA5CF7"/>
    <w:rsid w:val="00FD476D"/>
    <w:rsid w:val="00FE670A"/>
    <w:rsid w:val="00FE67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C2352A"/>
  </w:style>
  <w:style w:type="paragraph" w:styleId="1">
    <w:name w:val="heading 1"/>
    <w:basedOn w:val="a"/>
    <w:next w:val="a0"/>
    <w:uiPriority w:val="9"/>
    <w:qFormat/>
    <w:rsid w:val="00C23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C23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C235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C235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C235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C235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2352A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C2352A"/>
  </w:style>
  <w:style w:type="paragraph" w:customStyle="1" w:styleId="Compact">
    <w:name w:val="Compact"/>
    <w:basedOn w:val="a0"/>
    <w:qFormat/>
    <w:rsid w:val="00C2352A"/>
    <w:pPr>
      <w:spacing w:before="36" w:after="36"/>
    </w:pPr>
  </w:style>
  <w:style w:type="paragraph" w:styleId="a4">
    <w:name w:val="Title"/>
    <w:basedOn w:val="a"/>
    <w:next w:val="a0"/>
    <w:qFormat/>
    <w:rsid w:val="00C2352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C2352A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C2352A"/>
    <w:pPr>
      <w:keepNext/>
      <w:keepLines/>
      <w:jc w:val="center"/>
    </w:pPr>
  </w:style>
  <w:style w:type="paragraph" w:styleId="a6">
    <w:name w:val="Date"/>
    <w:next w:val="a0"/>
    <w:qFormat/>
    <w:rsid w:val="00C2352A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C2352A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C2352A"/>
  </w:style>
  <w:style w:type="paragraph" w:styleId="a8">
    <w:name w:val="Block Text"/>
    <w:basedOn w:val="a0"/>
    <w:next w:val="a0"/>
    <w:uiPriority w:val="9"/>
    <w:unhideWhenUsed/>
    <w:qFormat/>
    <w:rsid w:val="00C2352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C2352A"/>
  </w:style>
  <w:style w:type="paragraph" w:customStyle="1" w:styleId="DefinitionTerm">
    <w:name w:val="Definition Term"/>
    <w:basedOn w:val="a"/>
    <w:next w:val="Definition"/>
    <w:rsid w:val="00C2352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2352A"/>
  </w:style>
  <w:style w:type="paragraph" w:styleId="aa">
    <w:name w:val="caption"/>
    <w:basedOn w:val="a"/>
    <w:link w:val="ab"/>
    <w:rsid w:val="00C2352A"/>
    <w:pPr>
      <w:spacing w:after="120"/>
    </w:pPr>
    <w:rPr>
      <w:i/>
    </w:rPr>
  </w:style>
  <w:style w:type="paragraph" w:customStyle="1" w:styleId="TableCaption">
    <w:name w:val="Table Caption"/>
    <w:basedOn w:val="aa"/>
    <w:rsid w:val="00C2352A"/>
    <w:pPr>
      <w:keepNext/>
    </w:pPr>
  </w:style>
  <w:style w:type="paragraph" w:customStyle="1" w:styleId="ImageCaption">
    <w:name w:val="Image Caption"/>
    <w:basedOn w:val="aa"/>
    <w:rsid w:val="00C2352A"/>
  </w:style>
  <w:style w:type="paragraph" w:customStyle="1" w:styleId="Figure">
    <w:name w:val="Figure"/>
    <w:basedOn w:val="a"/>
    <w:rsid w:val="00C2352A"/>
  </w:style>
  <w:style w:type="paragraph" w:customStyle="1" w:styleId="FigurewithCaption">
    <w:name w:val="Figure with Caption"/>
    <w:basedOn w:val="Figure"/>
    <w:rsid w:val="00C2352A"/>
    <w:pPr>
      <w:keepNext/>
    </w:pPr>
  </w:style>
  <w:style w:type="character" w:customStyle="1" w:styleId="ab">
    <w:name w:val="Название объекта Знак"/>
    <w:basedOn w:val="a1"/>
    <w:link w:val="aa"/>
    <w:rsid w:val="00C2352A"/>
  </w:style>
  <w:style w:type="character" w:customStyle="1" w:styleId="VerbatimChar">
    <w:name w:val="Verbatim Char"/>
    <w:basedOn w:val="ab"/>
    <w:link w:val="SourceCode"/>
    <w:rsid w:val="00C2352A"/>
    <w:rPr>
      <w:rFonts w:ascii="Consolas" w:hAnsi="Consolas"/>
      <w:sz w:val="22"/>
    </w:rPr>
  </w:style>
  <w:style w:type="character" w:styleId="ac">
    <w:name w:val="footnote reference"/>
    <w:basedOn w:val="ab"/>
    <w:rsid w:val="00C2352A"/>
    <w:rPr>
      <w:vertAlign w:val="superscript"/>
    </w:rPr>
  </w:style>
  <w:style w:type="character" w:styleId="ad">
    <w:name w:val="Hyperlink"/>
    <w:basedOn w:val="ab"/>
    <w:rsid w:val="00C2352A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C2352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2352A"/>
    <w:pPr>
      <w:wordWrap w:val="0"/>
    </w:pPr>
  </w:style>
  <w:style w:type="character" w:customStyle="1" w:styleId="KeywordTok">
    <w:name w:val="KeywordTok"/>
    <w:basedOn w:val="VerbatimChar"/>
    <w:rsid w:val="00C2352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C2352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C2352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C2352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C2352A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C2352A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C2352A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C2352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C2352A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C2352A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C2352A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C2352A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C2352A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C2352A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C2352A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C2352A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C2352A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C2352A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C2352A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C2352A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C2352A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C2352A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C2352A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C2352A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C2352A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C2352A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C2352A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C2352A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C2352A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C2352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C2352A"/>
    <w:rPr>
      <w:rFonts w:ascii="Consolas" w:hAnsi="Consolas"/>
      <w:sz w:val="22"/>
    </w:rPr>
  </w:style>
  <w:style w:type="table" w:styleId="af">
    <w:name w:val="Table Grid"/>
    <w:basedOn w:val="a2"/>
    <w:uiPriority w:val="59"/>
    <w:rsid w:val="00FD47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75AD2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1">
    <w:name w:val="Цветовое выделение"/>
    <w:rsid w:val="00775AD2"/>
    <w:rPr>
      <w:b/>
      <w:bCs/>
      <w:color w:val="000080"/>
      <w:sz w:val="20"/>
      <w:szCs w:val="20"/>
    </w:rPr>
  </w:style>
  <w:style w:type="paragraph" w:styleId="af2">
    <w:name w:val="List Paragraph"/>
    <w:basedOn w:val="a"/>
    <w:rsid w:val="007101DF"/>
    <w:pPr>
      <w:ind w:left="720"/>
      <w:contextualSpacing/>
    </w:pPr>
  </w:style>
  <w:style w:type="paragraph" w:customStyle="1" w:styleId="af3">
    <w:name w:val="Базовый"/>
    <w:uiPriority w:val="99"/>
    <w:rsid w:val="00123D0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lang w:val="ru-RU" w:eastAsia="ru-RU"/>
    </w:rPr>
  </w:style>
  <w:style w:type="paragraph" w:styleId="af4">
    <w:name w:val="Balloon Text"/>
    <w:basedOn w:val="a"/>
    <w:link w:val="af5"/>
    <w:semiHidden/>
    <w:unhideWhenUsed/>
    <w:rsid w:val="009176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91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Home</cp:lastModifiedBy>
  <cp:revision>61</cp:revision>
  <cp:lastPrinted>2023-10-16T10:36:00Z</cp:lastPrinted>
  <dcterms:created xsi:type="dcterms:W3CDTF">2019-11-29T07:31:00Z</dcterms:created>
  <dcterms:modified xsi:type="dcterms:W3CDTF">2023-11-07T11:08:00Z</dcterms:modified>
</cp:coreProperties>
</file>